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A214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0"/>
        <w:jc w:val="both"/>
        <w:textAlignment w:val="auto"/>
        <w:rPr>
          <w:rFonts w:hint="eastAsia" w:ascii="宋体" w:hAnsi="宋体" w:eastAsia="方正黑体_GBK"/>
          <w:snapToGrid/>
          <w:color w:val="000000"/>
          <w:kern w:val="2"/>
          <w:szCs w:val="32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Cs w:val="32"/>
        </w:rPr>
        <w:t xml:space="preserve">附件1    </w:t>
      </w:r>
      <w:r>
        <w:rPr>
          <w:rFonts w:hint="eastAsia" w:ascii="宋体" w:hAnsi="宋体" w:eastAsia="方正黑体_GBK"/>
          <w:snapToGrid/>
          <w:color w:val="000000"/>
          <w:kern w:val="2"/>
          <w:szCs w:val="32"/>
        </w:rPr>
        <w:t xml:space="preserve">                               </w:t>
      </w:r>
    </w:p>
    <w:p w14:paraId="338690F8"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宋体" w:eastAsia="宋体"/>
          <w:snapToGrid/>
          <w:color w:val="000000"/>
          <w:sz w:val="44"/>
          <w:szCs w:val="44"/>
        </w:rPr>
      </w:pPr>
    </w:p>
    <w:p w14:paraId="0FAADAF7">
      <w:pPr>
        <w:autoSpaceDE/>
        <w:autoSpaceDN/>
        <w:snapToGrid/>
        <w:spacing w:before="312" w:beforeLines="100" w:after="156" w:afterLines="50" w:line="660" w:lineRule="exact"/>
        <w:ind w:firstLine="0"/>
        <w:jc w:val="center"/>
        <w:rPr>
          <w:rFonts w:ascii="宋体" w:hAnsi="宋体" w:eastAsia="方正小标宋_GBK" w:cs="方正小标宋简体"/>
          <w:snapToGrid/>
          <w:color w:val="auto"/>
          <w:kern w:val="2"/>
          <w:sz w:val="44"/>
          <w:szCs w:val="44"/>
        </w:rPr>
      </w:pPr>
      <w:r>
        <w:rPr>
          <w:rFonts w:hint="eastAsia" w:ascii="宋体" w:hAnsi="宋体" w:eastAsia="方正小标宋_GBK" w:cs="方正小标宋简体"/>
          <w:snapToGrid/>
          <w:kern w:val="2"/>
          <w:sz w:val="44"/>
          <w:szCs w:val="44"/>
        </w:rPr>
        <w:t>江</w:t>
      </w:r>
      <w:bookmarkStart w:id="0" w:name="_GoBack"/>
      <w:r>
        <w:rPr>
          <w:rFonts w:hint="eastAsia" w:ascii="宋体" w:hAnsi="宋体" w:eastAsia="方正小标宋_GBK" w:cs="方正小标宋简体"/>
          <w:snapToGrid/>
          <w:kern w:val="2"/>
          <w:sz w:val="44"/>
          <w:szCs w:val="44"/>
        </w:rPr>
        <w:t>苏</w:t>
      </w:r>
      <w:r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</w:rPr>
        <w:t>省知识产权信息公共服务网点</w:t>
      </w:r>
    </w:p>
    <w:p w14:paraId="3B13822D">
      <w:pPr>
        <w:autoSpaceDE/>
        <w:autoSpaceDN/>
        <w:snapToGrid/>
        <w:spacing w:before="312" w:beforeLines="100" w:after="156" w:afterLines="50" w:line="660" w:lineRule="exact"/>
        <w:ind w:firstLine="0"/>
        <w:jc w:val="center"/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</w:rPr>
        <w:t>申报</w:t>
      </w:r>
      <w:r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  <w:lang w:eastAsia="zh-CN"/>
        </w:rPr>
        <w:t>表</w:t>
      </w:r>
    </w:p>
    <w:bookmarkEnd w:id="0"/>
    <w:p w14:paraId="1F0FBAA5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 w14:paraId="17E51F83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 w14:paraId="71A3B40D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 w14:paraId="03B1F422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 w14:paraId="25298F95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auto"/>
          <w:szCs w:val="32"/>
          <w:u w:val="single"/>
        </w:rPr>
      </w:pPr>
      <w:r>
        <w:rPr>
          <w:rFonts w:hint="eastAsia" w:ascii="宋体" w:hAnsi="宋体" w:eastAsia="宋体"/>
          <w:b/>
          <w:bCs/>
          <w:snapToGrid/>
          <w:color w:val="auto"/>
          <w:szCs w:val="32"/>
        </w:rPr>
        <w:t>申报机构</w:t>
      </w:r>
      <w:r>
        <w:rPr>
          <w:rFonts w:hint="eastAsia" w:ascii="宋体" w:hAnsi="宋体" w:eastAsia="宋体" w:cs="宋体"/>
          <w:b/>
          <w:bCs/>
          <w:snapToGrid/>
          <w:color w:val="auto"/>
          <w:szCs w:val="32"/>
        </w:rPr>
        <w:t>：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　　　 </w:t>
      </w:r>
      <w:r>
        <w:rPr>
          <w:rFonts w:ascii="宋体" w:hAnsi="宋体" w:eastAsia="宋体"/>
          <w:b/>
          <w:bCs/>
          <w:snapToGrid/>
          <w:color w:val="auto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 </w:t>
      </w:r>
    </w:p>
    <w:p w14:paraId="626A1048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宋体" w:hAnsi="宋体" w:eastAsia="宋体" w:cs="宋体"/>
          <w:b/>
          <w:bCs/>
          <w:snapToGrid/>
          <w:color w:val="auto"/>
          <w:szCs w:val="32"/>
          <w:u w:val="single"/>
        </w:rPr>
      </w:pPr>
    </w:p>
    <w:p w14:paraId="149FE216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auto"/>
          <w:szCs w:val="32"/>
          <w:u w:val="single"/>
        </w:rPr>
      </w:pPr>
      <w:r>
        <w:rPr>
          <w:rFonts w:hint="eastAsia" w:ascii="宋体" w:hAnsi="宋体" w:eastAsia="宋体"/>
          <w:b/>
          <w:bCs/>
          <w:snapToGrid/>
          <w:color w:val="auto"/>
          <w:szCs w:val="32"/>
        </w:rPr>
        <w:t>推荐部门</w:t>
      </w:r>
      <w:r>
        <w:rPr>
          <w:rFonts w:hint="eastAsia" w:ascii="宋体" w:hAnsi="宋体" w:eastAsia="宋体" w:cs="宋体"/>
          <w:b/>
          <w:bCs/>
          <w:snapToGrid/>
          <w:color w:val="auto"/>
          <w:szCs w:val="32"/>
        </w:rPr>
        <w:t>：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　　　　 </w:t>
      </w:r>
      <w:r>
        <w:rPr>
          <w:rFonts w:hint="eastAsia" w:ascii="宋体" w:hAnsi="宋体" w:eastAsia="宋体" w:cs="宋体"/>
          <w:b/>
          <w:bCs/>
          <w:snapToGrid/>
          <w:color w:val="auto"/>
          <w:szCs w:val="32"/>
          <w:u w:val="single"/>
        </w:rPr>
        <w:t xml:space="preserve"> </w:t>
      </w:r>
      <w:r>
        <w:rPr>
          <w:rFonts w:ascii="宋体" w:hAnsi="宋体" w:eastAsia="宋体" w:cs="宋体"/>
          <w:b/>
          <w:bCs/>
          <w:snapToGrid/>
          <w:color w:val="auto"/>
          <w:szCs w:val="32"/>
          <w:u w:val="single"/>
        </w:rPr>
        <w:t xml:space="preserve">        </w:t>
      </w:r>
    </w:p>
    <w:p w14:paraId="37AACDC2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宋体" w:hAnsi="宋体" w:eastAsia="等线"/>
          <w:b/>
          <w:bCs/>
          <w:snapToGrid/>
          <w:color w:val="auto"/>
          <w:szCs w:val="32"/>
          <w:u w:val="single"/>
        </w:rPr>
      </w:pPr>
    </w:p>
    <w:p w14:paraId="2888E027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hAnsi="宋体" w:eastAsia="宋体"/>
          <w:b/>
          <w:bCs/>
          <w:snapToGrid/>
          <w:color w:val="auto"/>
          <w:szCs w:val="32"/>
          <w:u w:val="single"/>
        </w:rPr>
      </w:pPr>
      <w:r>
        <w:rPr>
          <w:rFonts w:hint="eastAsia" w:ascii="宋体" w:hAnsi="宋体" w:eastAsia="宋体"/>
          <w:b/>
          <w:bCs/>
          <w:snapToGrid/>
          <w:color w:val="auto"/>
          <w:szCs w:val="32"/>
        </w:rPr>
        <w:t>填报日期：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　　　　         </w:t>
      </w:r>
    </w:p>
    <w:p w14:paraId="6EA59C36">
      <w:pPr>
        <w:widowControl/>
        <w:autoSpaceDE/>
        <w:autoSpaceDN/>
        <w:spacing w:line="240" w:lineRule="atLeast"/>
        <w:ind w:firstLine="0"/>
        <w:rPr>
          <w:rFonts w:ascii="宋体" w:hAnsi="宋体" w:eastAsia="宋体"/>
          <w:snapToGrid/>
          <w:color w:val="auto"/>
          <w:szCs w:val="32"/>
        </w:rPr>
      </w:pPr>
    </w:p>
    <w:p w14:paraId="2D474D12">
      <w:pPr>
        <w:autoSpaceDE/>
        <w:autoSpaceDN/>
        <w:snapToGrid/>
        <w:spacing w:line="560" w:lineRule="exact"/>
        <w:ind w:firstLine="0"/>
        <w:jc w:val="center"/>
        <w:rPr>
          <w:rFonts w:ascii="宋体" w:hAnsi="宋体" w:eastAsia="方正楷体_GBK" w:cs="仿宋_GB2312"/>
          <w:snapToGrid/>
          <w:color w:val="auto"/>
          <w:szCs w:val="32"/>
        </w:rPr>
      </w:pPr>
    </w:p>
    <w:p w14:paraId="07102A49">
      <w:pPr>
        <w:autoSpaceDE/>
        <w:autoSpaceDN/>
        <w:snapToGrid/>
        <w:spacing w:line="560" w:lineRule="exact"/>
        <w:ind w:firstLine="0"/>
        <w:jc w:val="center"/>
        <w:rPr>
          <w:rFonts w:ascii="宋体" w:hAnsi="宋体" w:eastAsia="方正楷体_GBK" w:cs="仿宋_GB2312"/>
          <w:snapToGrid/>
          <w:color w:val="auto"/>
          <w:szCs w:val="32"/>
        </w:rPr>
      </w:pPr>
    </w:p>
    <w:p w14:paraId="58733446">
      <w:pPr>
        <w:autoSpaceDE/>
        <w:autoSpaceDN/>
        <w:snapToGrid/>
        <w:spacing w:line="560" w:lineRule="exact"/>
        <w:ind w:firstLine="0"/>
        <w:jc w:val="center"/>
        <w:rPr>
          <w:rFonts w:hint="eastAsia" w:ascii="宋体" w:hAnsi="宋体" w:eastAsia="方正楷体_GBK" w:cs="仿宋_GB2312"/>
          <w:snapToGrid/>
          <w:color w:val="auto"/>
          <w:szCs w:val="32"/>
        </w:rPr>
      </w:pPr>
      <w:r>
        <w:rPr>
          <w:rFonts w:hint="eastAsia" w:ascii="宋体" w:hAnsi="宋体" w:eastAsia="方正楷体_GBK" w:cs="仿宋_GB2312"/>
          <w:snapToGrid/>
          <w:color w:val="auto"/>
          <w:szCs w:val="32"/>
        </w:rPr>
        <w:t>江苏省知识产权局</w:t>
      </w:r>
    </w:p>
    <w:p w14:paraId="5F7AAED9">
      <w:pPr>
        <w:autoSpaceDE/>
        <w:autoSpaceDN/>
        <w:snapToGrid/>
        <w:spacing w:line="560" w:lineRule="exact"/>
        <w:ind w:firstLine="0"/>
        <w:jc w:val="center"/>
        <w:rPr>
          <w:rFonts w:ascii="宋体" w:hAnsi="宋体" w:eastAsia="方正楷体_GBK"/>
          <w:snapToGrid/>
          <w:color w:val="auto"/>
          <w:szCs w:val="32"/>
        </w:rPr>
      </w:pPr>
      <w:r>
        <w:rPr>
          <w:rFonts w:hint="eastAsia" w:ascii="宋体" w:hAnsi="宋体" w:eastAsia="方正楷体_GBK" w:cs="仿宋_GB2312"/>
          <w:snapToGrid/>
          <w:color w:val="auto"/>
          <w:szCs w:val="32"/>
          <w:lang w:eastAsia="zh-CN"/>
        </w:rPr>
        <w:t>2024</w:t>
      </w:r>
      <w:r>
        <w:rPr>
          <w:rFonts w:hint="eastAsia" w:ascii="宋体" w:hAnsi="宋体" w:eastAsia="方正楷体_GBK" w:cs="仿宋_GB2312"/>
          <w:snapToGrid/>
          <w:color w:val="auto"/>
          <w:szCs w:val="32"/>
        </w:rPr>
        <w:t>年制</w:t>
      </w:r>
    </w:p>
    <w:p w14:paraId="07F1E854"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简体"/>
          <w:snapToGrid/>
          <w:color w:val="auto"/>
          <w:kern w:val="2"/>
          <w:sz w:val="44"/>
          <w:szCs w:val="44"/>
        </w:rPr>
      </w:pPr>
      <w:r>
        <w:rPr>
          <w:rFonts w:ascii="宋体" w:hAnsi="宋体" w:eastAsia="方正小标宋简体"/>
          <w:snapToGrid/>
          <w:color w:val="auto"/>
          <w:kern w:val="2"/>
          <w:sz w:val="44"/>
          <w:szCs w:val="44"/>
        </w:rPr>
        <w:br w:type="page"/>
      </w:r>
    </w:p>
    <w:p w14:paraId="6F260857"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</w:p>
    <w:p w14:paraId="5F8F4AB3"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</w:p>
    <w:p w14:paraId="00EE3BE0"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</w:p>
    <w:p w14:paraId="3C31A6D7"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  <w:r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  <w:t>填 表 说 明</w:t>
      </w:r>
    </w:p>
    <w:p w14:paraId="4A5632E8"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napToGrid/>
          <w:color w:val="auto"/>
          <w:kern w:val="2"/>
          <w:szCs w:val="32"/>
        </w:rPr>
      </w:pPr>
    </w:p>
    <w:p w14:paraId="68366840">
      <w:pPr>
        <w:autoSpaceDE/>
        <w:autoSpaceDN/>
        <w:snapToGrid/>
        <w:spacing w:line="560" w:lineRule="exact"/>
        <w:ind w:firstLine="640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一、此表为</w:t>
      </w: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2024</w:t>
      </w:r>
      <w:r>
        <w:rPr>
          <w:rFonts w:hint="eastAsia" w:ascii="宋体" w:hAnsi="宋体"/>
          <w:snapToGrid/>
          <w:color w:val="auto"/>
          <w:kern w:val="2"/>
          <w:szCs w:val="32"/>
        </w:rPr>
        <w:t>年度江苏省知识产权信息公共服务网点申报</w:t>
      </w: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表</w:t>
      </w:r>
      <w:r>
        <w:rPr>
          <w:rFonts w:hint="eastAsia" w:ascii="宋体" w:hAnsi="宋体"/>
          <w:snapToGrid/>
          <w:color w:val="auto"/>
          <w:kern w:val="2"/>
          <w:szCs w:val="32"/>
        </w:rPr>
        <w:t>，封面“申报机构”名称填写法人单位名称，“推荐部门”填写相关</w:t>
      </w:r>
      <w:r>
        <w:rPr>
          <w:rFonts w:ascii="宋体" w:hAnsi="宋体"/>
          <w:snapToGrid/>
          <w:color w:val="auto"/>
          <w:kern w:val="2"/>
          <w:szCs w:val="32"/>
        </w:rPr>
        <w:t>设区市知识产权局</w:t>
      </w:r>
      <w:r>
        <w:rPr>
          <w:rFonts w:hint="eastAsia" w:ascii="宋体" w:hAnsi="宋体"/>
          <w:snapToGrid/>
          <w:color w:val="auto"/>
          <w:kern w:val="2"/>
          <w:szCs w:val="32"/>
        </w:rPr>
        <w:t>。</w:t>
      </w:r>
    </w:p>
    <w:p w14:paraId="7256F68C">
      <w:pPr>
        <w:autoSpaceDE/>
        <w:autoSpaceDN/>
        <w:snapToGrid/>
        <w:spacing w:line="560" w:lineRule="exact"/>
        <w:ind w:firstLine="640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二、第七部分“申报机构意见”由申报机构填写，并由经办人和负责人签字。</w:t>
      </w:r>
    </w:p>
    <w:p w14:paraId="4D34153E">
      <w:pPr>
        <w:autoSpaceDE/>
        <w:autoSpaceDN/>
        <w:snapToGrid/>
        <w:spacing w:line="560" w:lineRule="exact"/>
        <w:ind w:firstLine="640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三、一般情况下，填表单位应按照表格字数要求进行填写，如确需增加内容可对表格进行自行扩展。</w:t>
      </w:r>
    </w:p>
    <w:p w14:paraId="308E0F22"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四、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除需手写和签字以外，表格其他部分均用四号仿宋_GB2312填写。</w:t>
      </w:r>
    </w:p>
    <w:p w14:paraId="758D7D39">
      <w:pPr>
        <w:autoSpaceDE/>
        <w:autoSpaceDN/>
        <w:snapToGrid/>
        <w:spacing w:line="560" w:lineRule="exact"/>
        <w:ind w:firstLine="640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五、</w:t>
      </w:r>
      <w:r>
        <w:rPr>
          <w:rFonts w:hint="eastAsia" w:ascii="宋体" w:hAnsi="宋体"/>
          <w:snapToGrid/>
          <w:color w:val="auto"/>
          <w:kern w:val="2"/>
          <w:szCs w:val="32"/>
        </w:rPr>
        <w:t>申报书应盖章、签字</w:t>
      </w: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并上传系统</w:t>
      </w:r>
      <w:r>
        <w:rPr>
          <w:rFonts w:hint="eastAsia" w:ascii="宋体" w:hAnsi="宋体"/>
          <w:snapToGrid/>
          <w:color w:val="auto"/>
          <w:kern w:val="2"/>
          <w:szCs w:val="32"/>
        </w:rPr>
        <w:t>，否则视为无效申报。</w:t>
      </w:r>
    </w:p>
    <w:p w14:paraId="026FE36C"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napToGrid/>
          <w:color w:val="auto"/>
          <w:kern w:val="2"/>
          <w:szCs w:val="32"/>
        </w:rPr>
      </w:pPr>
    </w:p>
    <w:p w14:paraId="459D9E20"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napToGrid/>
          <w:color w:val="auto"/>
          <w:kern w:val="2"/>
          <w:szCs w:val="32"/>
        </w:rPr>
      </w:pPr>
    </w:p>
    <w:p w14:paraId="575DA572"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napToGrid/>
          <w:color w:val="auto"/>
          <w:kern w:val="2"/>
          <w:szCs w:val="32"/>
        </w:rPr>
      </w:pPr>
      <w:r>
        <w:rPr>
          <w:rFonts w:ascii="宋体" w:hAnsi="宋体" w:cs="宋体"/>
          <w:snapToGrid/>
          <w:color w:val="auto"/>
          <w:kern w:val="2"/>
          <w:szCs w:val="32"/>
        </w:rPr>
        <w:br w:type="page"/>
      </w:r>
    </w:p>
    <w:tbl>
      <w:tblPr>
        <w:tblStyle w:val="4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18"/>
        <w:gridCol w:w="30"/>
        <w:gridCol w:w="900"/>
        <w:gridCol w:w="5"/>
        <w:gridCol w:w="1945"/>
        <w:gridCol w:w="5"/>
        <w:gridCol w:w="448"/>
        <w:gridCol w:w="480"/>
        <w:gridCol w:w="937"/>
        <w:gridCol w:w="1339"/>
        <w:gridCol w:w="1181"/>
      </w:tblGrid>
      <w:tr w14:paraId="44DF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08AE09AB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一、机构基本情况</w:t>
            </w:r>
          </w:p>
        </w:tc>
      </w:tr>
      <w:tr w14:paraId="040D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491F3110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名  称</w:t>
            </w:r>
          </w:p>
        </w:tc>
        <w:tc>
          <w:tcPr>
            <w:tcW w:w="7240" w:type="dxa"/>
            <w:gridSpan w:val="9"/>
            <w:noWrap w:val="0"/>
            <w:vAlign w:val="center"/>
          </w:tcPr>
          <w:p w14:paraId="3D887B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0675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7DC69CB6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宋体" w:hAnsi="宋体" w:eastAsia="方正仿宋_GBK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机构</w:t>
            </w: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240" w:type="dxa"/>
            <w:gridSpan w:val="9"/>
            <w:noWrap w:val="0"/>
            <w:vAlign w:val="center"/>
          </w:tcPr>
          <w:p w14:paraId="25F18417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高校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科研机构</w:t>
            </w:r>
          </w:p>
          <w:p w14:paraId="0CF86524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default" w:ascii="宋体" w:hAnsi="宋体" w:eastAsia="方正仿宋_GBK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科技情报机构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行业组织</w:t>
            </w:r>
          </w:p>
          <w:p w14:paraId="311DCDB3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公共图书馆、博物馆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产业园区生产力促进中心</w:t>
            </w:r>
          </w:p>
          <w:p w14:paraId="3343CDED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知识产权管理部门下属单位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市场化服务机构</w:t>
            </w:r>
          </w:p>
        </w:tc>
      </w:tr>
      <w:tr w14:paraId="1CAC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9" w:type="dxa"/>
            <w:gridSpan w:val="3"/>
            <w:shd w:val="clear" w:color="auto" w:fill="auto"/>
            <w:noWrap w:val="0"/>
            <w:vAlign w:val="center"/>
          </w:tcPr>
          <w:p w14:paraId="45A88548">
            <w:pPr>
              <w:adjustRightInd w:val="0"/>
              <w:snapToGrid/>
              <w:spacing w:after="100" w:afterAutospacing="1" w:line="5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地 址</w:t>
            </w:r>
          </w:p>
        </w:tc>
        <w:tc>
          <w:tcPr>
            <w:tcW w:w="7240" w:type="dxa"/>
            <w:gridSpan w:val="9"/>
            <w:shd w:val="clear" w:color="auto" w:fill="auto"/>
            <w:noWrap w:val="0"/>
            <w:vAlign w:val="center"/>
          </w:tcPr>
          <w:p w14:paraId="2DAE1CC1">
            <w:pPr>
              <w:adjustRightInd w:val="0"/>
              <w:snapToGrid/>
              <w:spacing w:after="100" w:afterAutospacing="1" w:line="5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</w:tr>
      <w:tr w14:paraId="7A48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649" w:type="dxa"/>
            <w:gridSpan w:val="3"/>
            <w:shd w:val="clear" w:color="auto" w:fill="auto"/>
            <w:noWrap w:val="0"/>
            <w:vAlign w:val="center"/>
          </w:tcPr>
          <w:p w14:paraId="6F735687">
            <w:pPr>
              <w:adjustRightInd w:val="0"/>
              <w:snapToGrid/>
              <w:spacing w:after="100" w:afterAutospacing="1" w:line="500" w:lineRule="exact"/>
              <w:ind w:firstLine="0" w:firstLineChars="0"/>
              <w:jc w:val="center"/>
              <w:rPr>
                <w:rFonts w:hint="eastAsia" w:ascii="宋体" w:hAnsi="宋体" w:eastAsia="方正仿宋_GBK" w:cs="Times New Roman"/>
                <w:snapToGrid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发展方向</w:t>
            </w:r>
          </w:p>
        </w:tc>
        <w:tc>
          <w:tcPr>
            <w:tcW w:w="7240" w:type="dxa"/>
            <w:gridSpan w:val="9"/>
            <w:shd w:val="clear" w:color="auto" w:fill="auto"/>
            <w:noWrap w:val="0"/>
            <w:vAlign w:val="center"/>
          </w:tcPr>
          <w:p w14:paraId="4274B4C4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高校国家知识产权信息服务中心</w:t>
            </w:r>
          </w:p>
          <w:p w14:paraId="10BE85F3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技术创新与支持中心（TISC）</w:t>
            </w:r>
          </w:p>
          <w:p w14:paraId="06D14F05">
            <w:pPr>
              <w:keepNext/>
              <w:keepLines/>
              <w:autoSpaceDE/>
              <w:autoSpaceDN/>
              <w:snapToGrid/>
              <w:spacing w:line="180" w:lineRule="atLeast"/>
              <w:ind w:firstLine="0" w:firstLineChars="0"/>
              <w:outlineLvl w:val="1"/>
              <w:rPr>
                <w:rFonts w:hint="eastAsia" w:ascii="宋体" w:hAnsi="宋体" w:eastAsia="方正仿宋_GBK" w:cs="Times New Roman"/>
                <w:bCs/>
                <w:snapToGrid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国家知识产权信息公共服务网点</w:t>
            </w:r>
          </w:p>
        </w:tc>
      </w:tr>
      <w:tr w14:paraId="4226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9" w:type="dxa"/>
            <w:gridSpan w:val="3"/>
            <w:vMerge w:val="restart"/>
            <w:shd w:val="clear" w:color="auto" w:fill="auto"/>
            <w:noWrap w:val="0"/>
            <w:vAlign w:val="center"/>
          </w:tcPr>
          <w:p w14:paraId="32C3C350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方正仿宋_GBK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线上服务平台（选填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57A0381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340" w:type="dxa"/>
            <w:gridSpan w:val="8"/>
            <w:shd w:val="clear" w:color="auto" w:fill="auto"/>
            <w:noWrap w:val="0"/>
            <w:vAlign w:val="center"/>
          </w:tcPr>
          <w:p w14:paraId="1EF0869D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</w:tr>
      <w:tr w14:paraId="1E54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9" w:type="dxa"/>
            <w:gridSpan w:val="3"/>
            <w:vMerge w:val="continue"/>
            <w:shd w:val="clear" w:color="auto" w:fill="auto"/>
            <w:noWrap w:val="0"/>
            <w:vAlign w:val="center"/>
          </w:tcPr>
          <w:p w14:paraId="7D01EFE4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1BE674F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6340" w:type="dxa"/>
            <w:gridSpan w:val="8"/>
            <w:shd w:val="clear" w:color="auto" w:fill="auto"/>
            <w:noWrap w:val="0"/>
            <w:vAlign w:val="center"/>
          </w:tcPr>
          <w:p w14:paraId="084461D8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</w:tr>
      <w:tr w14:paraId="08AE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554" w:type="dxa"/>
            <w:gridSpan w:val="5"/>
            <w:shd w:val="clear" w:color="auto" w:fill="auto"/>
            <w:noWrap w:val="0"/>
            <w:vAlign w:val="center"/>
          </w:tcPr>
          <w:p w14:paraId="40F03B22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主要负责人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6335" w:type="dxa"/>
            <w:gridSpan w:val="7"/>
            <w:shd w:val="clear" w:color="auto" w:fill="auto"/>
            <w:noWrap w:val="0"/>
            <w:vAlign w:val="center"/>
          </w:tcPr>
          <w:p w14:paraId="0FD60B0F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E53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504" w:type="dxa"/>
            <w:gridSpan w:val="7"/>
            <w:shd w:val="clear" w:color="auto" w:fill="auto"/>
            <w:noWrap w:val="0"/>
            <w:vAlign w:val="center"/>
          </w:tcPr>
          <w:p w14:paraId="60E17547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知识产权信息服务部门名称</w:t>
            </w:r>
          </w:p>
        </w:tc>
        <w:tc>
          <w:tcPr>
            <w:tcW w:w="4385" w:type="dxa"/>
            <w:gridSpan w:val="5"/>
            <w:shd w:val="clear" w:color="auto" w:fill="auto"/>
            <w:noWrap w:val="0"/>
            <w:vAlign w:val="center"/>
          </w:tcPr>
          <w:p w14:paraId="4AB4A208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</w:pPr>
          </w:p>
        </w:tc>
      </w:tr>
      <w:tr w14:paraId="4118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9" w:type="dxa"/>
            <w:gridSpan w:val="3"/>
            <w:shd w:val="clear" w:color="auto" w:fill="auto"/>
            <w:noWrap w:val="0"/>
            <w:vAlign w:val="center"/>
          </w:tcPr>
          <w:p w14:paraId="3E8995B6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方正仿宋_GBK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50" w:type="dxa"/>
            <w:gridSpan w:val="3"/>
            <w:shd w:val="clear" w:color="auto" w:fill="auto"/>
            <w:noWrap w:val="0"/>
            <w:vAlign w:val="center"/>
          </w:tcPr>
          <w:p w14:paraId="3549019B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42C9991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933" w:type="dxa"/>
            <w:gridSpan w:val="3"/>
            <w:shd w:val="clear" w:color="auto" w:fill="auto"/>
            <w:noWrap w:val="0"/>
            <w:vAlign w:val="center"/>
          </w:tcPr>
          <w:p w14:paraId="4873DC48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3457" w:type="dxa"/>
            <w:gridSpan w:val="3"/>
            <w:shd w:val="clear" w:color="auto" w:fill="auto"/>
            <w:noWrap w:val="0"/>
            <w:vAlign w:val="center"/>
          </w:tcPr>
          <w:p w14:paraId="26DF0367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</w:tr>
      <w:tr w14:paraId="4660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9" w:type="dxa"/>
            <w:gridSpan w:val="3"/>
            <w:shd w:val="clear" w:color="auto" w:fill="auto"/>
            <w:noWrap w:val="0"/>
            <w:vAlign w:val="center"/>
          </w:tcPr>
          <w:p w14:paraId="467737D6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方正仿宋_GBK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850" w:type="dxa"/>
            <w:gridSpan w:val="3"/>
            <w:shd w:val="clear" w:color="auto" w:fill="auto"/>
            <w:noWrap w:val="0"/>
            <w:vAlign w:val="center"/>
          </w:tcPr>
          <w:p w14:paraId="4C1B86BF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933" w:type="dxa"/>
            <w:gridSpan w:val="3"/>
            <w:shd w:val="clear" w:color="auto" w:fill="auto"/>
            <w:noWrap w:val="0"/>
            <w:vAlign w:val="center"/>
          </w:tcPr>
          <w:p w14:paraId="50CAEF44">
            <w:pPr>
              <w:autoSpaceDE w:val="0"/>
              <w:autoSpaceDN w:val="0"/>
              <w:adjustRightInd w:val="0"/>
              <w:spacing w:after="100" w:afterAutospacing="1" w:line="5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3457" w:type="dxa"/>
            <w:gridSpan w:val="3"/>
            <w:shd w:val="clear" w:color="auto" w:fill="auto"/>
            <w:noWrap w:val="0"/>
            <w:vAlign w:val="center"/>
          </w:tcPr>
          <w:p w14:paraId="69139F62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</w:tr>
      <w:tr w14:paraId="1233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9" w:type="dxa"/>
            <w:gridSpan w:val="3"/>
            <w:shd w:val="clear" w:color="auto" w:fill="auto"/>
            <w:noWrap w:val="0"/>
            <w:vAlign w:val="center"/>
          </w:tcPr>
          <w:p w14:paraId="439D95C4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总服务人数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B626161">
            <w:pPr>
              <w:autoSpaceDE w:val="0"/>
              <w:autoSpaceDN w:val="0"/>
              <w:adjustRightInd w:val="0"/>
              <w:spacing w:line="4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noWrap w:val="0"/>
            <w:vAlign w:val="center"/>
          </w:tcPr>
          <w:p w14:paraId="31EE164B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专职服务人数</w:t>
            </w:r>
          </w:p>
        </w:tc>
        <w:tc>
          <w:tcPr>
            <w:tcW w:w="933" w:type="dxa"/>
            <w:gridSpan w:val="3"/>
            <w:shd w:val="clear" w:color="auto" w:fill="auto"/>
            <w:noWrap w:val="0"/>
            <w:vAlign w:val="center"/>
          </w:tcPr>
          <w:p w14:paraId="50DE2C21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2276" w:type="dxa"/>
            <w:gridSpan w:val="2"/>
            <w:shd w:val="clear" w:color="auto" w:fill="auto"/>
            <w:noWrap w:val="0"/>
            <w:vAlign w:val="center"/>
          </w:tcPr>
          <w:p w14:paraId="65FF0679"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仿宋_GB2312" w:cs="Times New Roman"/>
                <w:snapToGrid/>
                <w:color w:val="auto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兼职服务人数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5310C147">
            <w:pPr>
              <w:autoSpaceDE w:val="0"/>
              <w:autoSpaceDN w:val="0"/>
              <w:adjustRightInd w:val="0"/>
              <w:spacing w:after="100" w:afterAutospacing="1" w:line="500" w:lineRule="exact"/>
              <w:ind w:firstLine="624" w:firstLineChars="0"/>
              <w:jc w:val="center"/>
            </w:pPr>
          </w:p>
        </w:tc>
      </w:tr>
      <w:tr w14:paraId="26FE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15EDF05C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服务对象</w:t>
            </w:r>
          </w:p>
        </w:tc>
        <w:tc>
          <w:tcPr>
            <w:tcW w:w="7240" w:type="dxa"/>
            <w:gridSpan w:val="9"/>
            <w:noWrap w:val="0"/>
            <w:vAlign w:val="center"/>
          </w:tcPr>
          <w:p w14:paraId="6A6435C1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6901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5839DD50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服务事项清单</w:t>
            </w:r>
          </w:p>
        </w:tc>
        <w:tc>
          <w:tcPr>
            <w:tcW w:w="7240" w:type="dxa"/>
            <w:gridSpan w:val="9"/>
            <w:noWrap w:val="0"/>
            <w:vAlign w:val="center"/>
          </w:tcPr>
          <w:p w14:paraId="3D433EF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610F61C3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55BB4C0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6D81FFCE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11B913FB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0C22363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6DB45249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48CCEE81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3734E386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79CFBBB4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2A99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66E3D8AF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二、工作基础和优势特点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10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字左右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)</w:t>
            </w:r>
          </w:p>
        </w:tc>
      </w:tr>
      <w:tr w14:paraId="5B02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8889" w:type="dxa"/>
            <w:gridSpan w:val="12"/>
            <w:noWrap w:val="0"/>
            <w:vAlign w:val="top"/>
          </w:tcPr>
          <w:p w14:paraId="37027BE4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hAnsi="宋体" w:cs="黑体"/>
                <w:color w:val="000000"/>
                <w:kern w:val="0"/>
                <w:sz w:val="28"/>
                <w:szCs w:val="28"/>
              </w:rPr>
              <w:t>（含软硬件条件、知识产权信息公共服务工作开展情</w:t>
            </w: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况等，</w:t>
            </w:r>
            <w:r>
              <w:rPr>
                <w:rFonts w:hint="eastAsia" w:hAnsi="宋体" w:cs="黑体"/>
                <w:color w:val="000000"/>
                <w:kern w:val="0"/>
                <w:sz w:val="28"/>
                <w:szCs w:val="28"/>
              </w:rPr>
              <w:t>资金和资源保</w:t>
            </w:r>
            <w:r>
              <w:rPr>
                <w:rFonts w:hint="eastAsia" w:hAnsi="宋体" w:cs="黑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相关工作制度等全文请以附件形式提交）</w:t>
            </w:r>
          </w:p>
          <w:p w14:paraId="2B6921C8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</w:p>
          <w:p w14:paraId="12CBB157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</w:p>
          <w:p w14:paraId="4BACC358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777FDA92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hAnsi="宋体" w:eastAsia="黑体"/>
                <w:bCs/>
                <w:snapToGrid/>
                <w:color w:val="auto"/>
                <w:sz w:val="28"/>
                <w:szCs w:val="28"/>
                <w:lang w:val="zh-CN"/>
              </w:rPr>
            </w:pPr>
          </w:p>
          <w:p w14:paraId="45E4B514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hAnsi="宋体" w:eastAsia="黑体"/>
                <w:bCs/>
                <w:snapToGrid/>
                <w:color w:val="auto"/>
                <w:sz w:val="28"/>
                <w:szCs w:val="28"/>
                <w:lang w:val="zh-CN"/>
              </w:rPr>
            </w:pPr>
          </w:p>
          <w:p w14:paraId="7C6C3B85">
            <w:pPr>
              <w:keepNext/>
              <w:keepLines/>
              <w:numPr>
                <w:ilvl w:val="1"/>
                <w:numId w:val="0"/>
              </w:numPr>
              <w:autoSpaceDE/>
              <w:autoSpaceDN/>
              <w:snapToGrid/>
              <w:spacing w:line="460" w:lineRule="exact"/>
              <w:outlineLvl w:val="1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4"/>
                <w:lang w:val="zh-CN"/>
              </w:rPr>
            </w:pPr>
          </w:p>
        </w:tc>
      </w:tr>
      <w:tr w14:paraId="6E2C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36DA524C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三、服务团队人员情况</w:t>
            </w:r>
          </w:p>
        </w:tc>
      </w:tr>
      <w:tr w14:paraId="7FDF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  <w:jc w:val="center"/>
        </w:trPr>
        <w:tc>
          <w:tcPr>
            <w:tcW w:w="8889" w:type="dxa"/>
            <w:gridSpan w:val="12"/>
            <w:noWrap w:val="0"/>
            <w:vAlign w:val="top"/>
          </w:tcPr>
          <w:p w14:paraId="72BD75BE">
            <w:pPr>
              <w:adjustRightInd w:val="0"/>
              <w:snapToGrid/>
              <w:spacing w:line="400" w:lineRule="exact"/>
              <w:ind w:firstLine="0"/>
              <w:rPr>
                <w:rFonts w:ascii="宋体" w:hAnsi="宋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（含主要负责人、专职人员（至少3名）个人情况及知识产权信息公共服务相关工作经历简介，每人200字左右）</w:t>
            </w:r>
          </w:p>
          <w:p w14:paraId="6EB58D92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</w:pPr>
          </w:p>
          <w:p w14:paraId="669FE58D">
            <w:pPr>
              <w:adjustRightInd w:val="0"/>
              <w:snapToGrid/>
              <w:spacing w:line="40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</w:rPr>
            </w:pPr>
          </w:p>
          <w:p w14:paraId="3D5A514B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</w:p>
        </w:tc>
      </w:tr>
      <w:tr w14:paraId="4C6E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89" w:type="dxa"/>
            <w:gridSpan w:val="12"/>
            <w:noWrap w:val="0"/>
            <w:vAlign w:val="top"/>
          </w:tcPr>
          <w:p w14:paraId="55D93699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四、近三年知识产权信息公共服务情况</w:t>
            </w:r>
          </w:p>
        </w:tc>
      </w:tr>
      <w:tr w14:paraId="0F16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8889" w:type="dxa"/>
            <w:gridSpan w:val="12"/>
            <w:noWrap w:val="0"/>
            <w:vAlign w:val="top"/>
          </w:tcPr>
          <w:p w14:paraId="0508F93C">
            <w:pPr>
              <w:pStyle w:val="3"/>
              <w:spacing w:beforeAutospacing="0" w:afterAutospacing="0" w:line="400" w:lineRule="exact"/>
              <w:ind w:firstLine="0"/>
              <w:jc w:val="both"/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（近三年利用资源和工具开展的知识产权信息查询、检索、咨询、培训等知识产权信息公共服务情况）</w:t>
            </w:r>
          </w:p>
          <w:p w14:paraId="304830FE"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</w:p>
        </w:tc>
      </w:tr>
      <w:tr w14:paraId="456C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64AC9765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五、未来发展思路和支持措施（15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字左右）</w:t>
            </w:r>
          </w:p>
        </w:tc>
      </w:tr>
      <w:tr w14:paraId="0589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exact"/>
          <w:jc w:val="center"/>
        </w:trPr>
        <w:tc>
          <w:tcPr>
            <w:tcW w:w="8889" w:type="dxa"/>
            <w:gridSpan w:val="12"/>
            <w:noWrap w:val="0"/>
            <w:vAlign w:val="top"/>
          </w:tcPr>
          <w:p w14:paraId="59C51DD8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  <w:lang w:val="zh-CN"/>
              </w:rPr>
              <w:t>（含场地、人才、信息化建设、资金、</w:t>
            </w: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</w:rPr>
              <w:t>运行保障、发展方向</w:t>
            </w: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  <w:lang w:val="zh-CN"/>
              </w:rPr>
              <w:t>等）</w:t>
            </w:r>
          </w:p>
          <w:p w14:paraId="6D3E545A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</w:pPr>
          </w:p>
        </w:tc>
      </w:tr>
      <w:tr w14:paraId="554A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41335484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黑体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六、开展知识产权信息公共服务典型案例（2个，每个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字左右）</w:t>
            </w:r>
          </w:p>
        </w:tc>
      </w:tr>
      <w:tr w14:paraId="4B15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 w14:paraId="295AABF5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仿宋_GB2312" w:cs="??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??_GB2312"/>
                <w:snapToGrid/>
                <w:color w:val="auto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6D0D5C48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noWrap w:val="0"/>
            <w:vAlign w:val="center"/>
          </w:tcPr>
          <w:p w14:paraId="1BE9A88A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B6DCA2F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517FD3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6FDD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 w14:paraId="07F88445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206806B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270" w:type="dxa"/>
            <w:gridSpan w:val="10"/>
            <w:noWrap w:val="0"/>
            <w:vAlign w:val="center"/>
          </w:tcPr>
          <w:p w14:paraId="62CA35E0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</w:p>
          <w:p w14:paraId="5DCA478A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773A8D10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15A2F3F3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4ECF5AE8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2D3D3897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等线"/>
                <w:snapToGrid/>
                <w:color w:val="auto"/>
                <w:sz w:val="28"/>
                <w:szCs w:val="28"/>
                <w:lang w:val="zh-CN"/>
              </w:rPr>
            </w:pPr>
          </w:p>
          <w:p w14:paraId="397E6A7A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33913B25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114B733D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6643CFED"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0384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 w14:paraId="7A523431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仿宋_GB2312" w:cs="??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??_GB2312"/>
                <w:snapToGrid/>
                <w:color w:val="auto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2FD614DC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noWrap w:val="0"/>
            <w:vAlign w:val="center"/>
          </w:tcPr>
          <w:p w14:paraId="03218B89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D6FF737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82EE2C6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5F34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 w14:paraId="49FF9433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86456DD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内容和效果</w:t>
            </w:r>
          </w:p>
          <w:p w14:paraId="3CC38118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270" w:type="dxa"/>
            <w:gridSpan w:val="10"/>
            <w:noWrap w:val="0"/>
            <w:vAlign w:val="center"/>
          </w:tcPr>
          <w:p w14:paraId="7AF743AF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</w:p>
          <w:p w14:paraId="728D9ABE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2C1BA339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03023248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01E18675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3F0C047C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56000BAF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66CB3669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480556C0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386EA3EB"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64D42F02"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 w14:paraId="1E2C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5EDD1FA9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七、申报机构意见</w:t>
            </w:r>
          </w:p>
        </w:tc>
      </w:tr>
      <w:tr w14:paraId="20B6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889" w:type="dxa"/>
            <w:gridSpan w:val="12"/>
            <w:noWrap w:val="0"/>
            <w:vAlign w:val="center"/>
          </w:tcPr>
          <w:p w14:paraId="6C9F68BA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4CA3FCC7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cs="仿宋_GB2312"/>
                <w:snapToGrid/>
                <w:color w:val="auto"/>
                <w:sz w:val="28"/>
                <w:szCs w:val="28"/>
              </w:rPr>
            </w:pPr>
          </w:p>
          <w:p w14:paraId="5F4F30BA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2CD47D3E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 w14:paraId="58FA04FD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hAnsi="宋体" w:eastAsia="Times New Roman"/>
                <w:bCs/>
                <w:snapToGrid/>
                <w:color w:val="auto"/>
                <w:sz w:val="28"/>
                <w:szCs w:val="28"/>
                <w:lang w:val="zh-CN"/>
              </w:rPr>
            </w:pPr>
          </w:p>
          <w:p w14:paraId="46D94CE5">
            <w:pPr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4"/>
                <w:lang w:val="zh-CN"/>
              </w:rPr>
            </w:pPr>
          </w:p>
          <w:p w14:paraId="79F13FA6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4BEE9240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5163CE06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1431C6BE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 w14:paraId="40383D6F"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</w:tbl>
    <w:p w14:paraId="22E49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E3NGU1YWM3ZmYwMWFmYWE5MmE5NDRkYzk5MzAifQ=="/>
  </w:docVars>
  <w:rsids>
    <w:rsidRoot w:val="266D284F"/>
    <w:rsid w:val="266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2024-08-30T07:06:00Z</dcterms:created>
  <dc:creator>紫曼</dc:creator>
  <cp:lastModifiedBy>紫曼</cp:lastModifiedBy>
  <dcterms:modified xsi:type="dcterms:W3CDTF">2024-08-30T07:08:32Z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E251AB5C16B842C0B3EA3DF03464E9F7_11</vt:lpwstr>
  </property>
</Properties>
</file>