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A8D1" w14:textId="77777777" w:rsidR="00F13716" w:rsidRP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48FE1F4F" w14:textId="77777777" w:rsidR="00F13716" w:rsidRPr="00F13716" w:rsidRDefault="00F13716" w:rsidP="00F13716">
      <w:pPr>
        <w:spacing w:line="360" w:lineRule="auto"/>
        <w:jc w:val="center"/>
        <w:rPr>
          <w:rFonts w:ascii="方正小标宋简体" w:eastAsia="方正小标宋简体" w:hAnsi="黑体" w:cs="Times New Roman"/>
          <w:bCs/>
          <w:sz w:val="52"/>
          <w:szCs w:val="52"/>
        </w:rPr>
      </w:pPr>
      <w:r w:rsidRPr="00F13716">
        <w:rPr>
          <w:rFonts w:ascii="方正小标宋简体" w:eastAsia="方正小标宋简体" w:hAnsi="黑体" w:cs="Times New Roman" w:hint="eastAsia"/>
          <w:bCs/>
          <w:sz w:val="52"/>
          <w:szCs w:val="52"/>
        </w:rPr>
        <w:t>苏州市智能化改造和数字化转型</w:t>
      </w:r>
    </w:p>
    <w:p w14:paraId="5803FB2E" w14:textId="6EA0FC70" w:rsidR="00F13716" w:rsidRPr="00F13716" w:rsidRDefault="00F13716" w:rsidP="00F13716">
      <w:pPr>
        <w:spacing w:line="360" w:lineRule="auto"/>
        <w:jc w:val="center"/>
        <w:rPr>
          <w:rFonts w:ascii="方正小标宋简体" w:eastAsia="方正小标宋简体" w:hAnsi="黑体" w:cs="Times New Roman"/>
          <w:bCs/>
          <w:sz w:val="52"/>
          <w:szCs w:val="52"/>
        </w:rPr>
      </w:pPr>
      <w:r w:rsidRPr="00F13716">
        <w:rPr>
          <w:rFonts w:ascii="方正小标宋简体" w:eastAsia="方正小标宋简体" w:hAnsi="黑体" w:cs="Times New Roman" w:hint="eastAsia"/>
          <w:bCs/>
          <w:sz w:val="52"/>
          <w:szCs w:val="52"/>
        </w:rPr>
        <w:t>优秀服务</w:t>
      </w:r>
      <w:r w:rsidR="00912F6C">
        <w:rPr>
          <w:rFonts w:ascii="方正小标宋简体" w:eastAsia="方正小标宋简体" w:hAnsi="黑体" w:cs="Times New Roman" w:hint="eastAsia"/>
          <w:bCs/>
          <w:sz w:val="52"/>
          <w:szCs w:val="52"/>
        </w:rPr>
        <w:t>商</w:t>
      </w:r>
      <w:r w:rsidRPr="00F13716">
        <w:rPr>
          <w:rFonts w:ascii="方正小标宋简体" w:eastAsia="方正小标宋简体" w:hAnsi="黑体" w:cs="Times New Roman" w:hint="eastAsia"/>
          <w:bCs/>
          <w:sz w:val="52"/>
          <w:szCs w:val="52"/>
        </w:rPr>
        <w:t>申报表</w:t>
      </w:r>
    </w:p>
    <w:p w14:paraId="2BC7F99D" w14:textId="77777777" w:rsidR="00F13716" w:rsidRP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31BFD713" w14:textId="77777777" w:rsidR="00F13716" w:rsidRP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27AAC1FB" w14:textId="77777777" w:rsidR="00F13716" w:rsidRP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5CE077FF" w14:textId="77777777" w:rsidR="00F13716" w:rsidRP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2A686C39" w14:textId="77777777" w:rsidR="00F13716" w:rsidRP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030C807B" w14:textId="77777777" w:rsidR="00F13716" w:rsidRP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11A9A3E3" w14:textId="77777777" w:rsidR="00F13716" w:rsidRP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3400ED98" w14:textId="77777777" w:rsidR="00F13716" w:rsidRP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22A7BE8E" w14:textId="77777777" w:rsidR="00F13716" w:rsidRPr="00F13716" w:rsidRDefault="00F13716" w:rsidP="00F13716">
      <w:pPr>
        <w:rPr>
          <w:rFonts w:ascii="仿宋_GB2312" w:eastAsia="仿宋_GB2312" w:hAnsi="黑体" w:cs="Times New Roman"/>
          <w:sz w:val="32"/>
          <w:szCs w:val="32"/>
          <w:u w:val="single"/>
        </w:rPr>
      </w:pPr>
      <w:r w:rsidRPr="00F13716">
        <w:rPr>
          <w:rFonts w:ascii="仿宋_GB2312" w:eastAsia="仿宋_GB2312" w:hAnsi="黑体" w:cs="Times New Roman" w:hint="eastAsia"/>
          <w:sz w:val="32"/>
          <w:szCs w:val="32"/>
        </w:rPr>
        <w:t>申报企业名称：</w:t>
      </w:r>
      <w:r w:rsidRPr="00F13716"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                             </w:t>
      </w:r>
    </w:p>
    <w:p w14:paraId="18461B5D" w14:textId="77777777" w:rsidR="00F13716" w:rsidRPr="00F13716" w:rsidRDefault="00F13716" w:rsidP="00F13716">
      <w:pPr>
        <w:rPr>
          <w:rFonts w:ascii="仿宋_GB2312" w:eastAsia="仿宋_GB2312" w:hAnsi="黑体" w:cs="Times New Roman"/>
          <w:sz w:val="32"/>
          <w:szCs w:val="32"/>
        </w:rPr>
      </w:pPr>
      <w:r w:rsidRPr="00F13716">
        <w:rPr>
          <w:rFonts w:ascii="仿宋_GB2312" w:eastAsia="仿宋_GB2312" w:hAnsi="黑体" w:cs="Times New Roman" w:hint="eastAsia"/>
          <w:sz w:val="32"/>
          <w:szCs w:val="32"/>
        </w:rPr>
        <w:t xml:space="preserve">申报联系人：  </w:t>
      </w:r>
      <w:r w:rsidRPr="00F13716"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                             </w:t>
      </w:r>
    </w:p>
    <w:p w14:paraId="54948717" w14:textId="77777777" w:rsidR="00F13716" w:rsidRPr="00F13716" w:rsidRDefault="00F13716" w:rsidP="00F13716">
      <w:pPr>
        <w:rPr>
          <w:rFonts w:ascii="仿宋_GB2312" w:eastAsia="仿宋_GB2312" w:hAnsi="黑体" w:cs="Times New Roman"/>
          <w:sz w:val="32"/>
          <w:szCs w:val="32"/>
        </w:rPr>
      </w:pPr>
      <w:r w:rsidRPr="00F13716">
        <w:rPr>
          <w:rFonts w:ascii="仿宋_GB2312" w:eastAsia="仿宋_GB2312" w:hAnsi="黑体" w:cs="Times New Roman" w:hint="eastAsia"/>
          <w:sz w:val="32"/>
          <w:szCs w:val="32"/>
        </w:rPr>
        <w:t>申报联系电话：</w:t>
      </w:r>
      <w:r w:rsidRPr="00F13716"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                             </w:t>
      </w:r>
    </w:p>
    <w:p w14:paraId="610F620F" w14:textId="77777777" w:rsidR="00F13716" w:rsidRPr="00F13716" w:rsidRDefault="00F13716" w:rsidP="00F13716">
      <w:pPr>
        <w:rPr>
          <w:rFonts w:ascii="仿宋_GB2312" w:eastAsia="仿宋_GB2312" w:hAnsi="黑体" w:cs="Times New Roman"/>
          <w:sz w:val="32"/>
          <w:szCs w:val="32"/>
        </w:rPr>
      </w:pPr>
      <w:r w:rsidRPr="00F13716">
        <w:rPr>
          <w:rFonts w:ascii="仿宋_GB2312" w:eastAsia="仿宋_GB2312" w:hAnsi="黑体" w:cs="Times New Roman" w:hint="eastAsia"/>
          <w:sz w:val="32"/>
          <w:szCs w:val="32"/>
        </w:rPr>
        <w:t xml:space="preserve">申报日期：    </w:t>
      </w:r>
      <w:r w:rsidRPr="00F13716">
        <w:rPr>
          <w:rFonts w:ascii="仿宋_GB2312" w:eastAsia="仿宋_GB2312" w:hAnsi="黑体" w:cs="Times New Roman" w:hint="eastAsia"/>
          <w:sz w:val="32"/>
          <w:szCs w:val="32"/>
          <w:u w:val="single"/>
        </w:rPr>
        <w:t xml:space="preserve">                                 </w:t>
      </w:r>
    </w:p>
    <w:p w14:paraId="2631B816" w14:textId="77777777" w:rsidR="00F13716" w:rsidRPr="00F13716" w:rsidRDefault="00F13716" w:rsidP="00F13716">
      <w:pPr>
        <w:rPr>
          <w:rFonts w:ascii="仿宋_GB2312" w:eastAsia="仿宋_GB2312" w:hAnsi="黑体" w:cs="Times New Roman"/>
          <w:sz w:val="32"/>
          <w:szCs w:val="32"/>
        </w:rPr>
      </w:pPr>
    </w:p>
    <w:p w14:paraId="5C6FE747" w14:textId="77777777" w:rsidR="00F13716" w:rsidRP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4C086CFA" w14:textId="77777777" w:rsidR="00F13716" w:rsidRP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7A499905" w14:textId="2E4AEFEA" w:rsid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0BE2A799" w14:textId="114445EB" w:rsid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033AF7BB" w14:textId="77777777" w:rsidR="00F13716" w:rsidRPr="00F13716" w:rsidRDefault="00F13716" w:rsidP="00F13716">
      <w:pPr>
        <w:rPr>
          <w:rFonts w:ascii="仿宋_GB2312" w:eastAsia="仿宋_GB2312" w:hAnsi="黑体" w:cs="Times New Roman"/>
          <w:sz w:val="28"/>
          <w:szCs w:val="28"/>
        </w:rPr>
      </w:pPr>
    </w:p>
    <w:p w14:paraId="772E6EA9" w14:textId="47B8F9A4" w:rsidR="002D16D4" w:rsidRPr="00DC602A" w:rsidRDefault="002D16D4" w:rsidP="002D16D4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DC602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032031">
        <w:rPr>
          <w:rFonts w:ascii="黑体" w:eastAsia="黑体" w:hAnsi="黑体" w:hint="eastAsia"/>
          <w:sz w:val="32"/>
          <w:szCs w:val="32"/>
        </w:rPr>
        <w:t>1</w:t>
      </w:r>
      <w:r w:rsidRPr="00DC602A">
        <w:rPr>
          <w:rFonts w:ascii="黑体" w:eastAsia="黑体" w:hAnsi="黑体" w:hint="eastAsia"/>
          <w:sz w:val="32"/>
          <w:szCs w:val="32"/>
        </w:rPr>
        <w:t>：</w:t>
      </w:r>
    </w:p>
    <w:p w14:paraId="4B584CE5" w14:textId="1A39AB21" w:rsidR="002D16D4" w:rsidRDefault="002D16D4" w:rsidP="002D16D4">
      <w:pPr>
        <w:widowControl/>
        <w:jc w:val="center"/>
        <w:rPr>
          <w:rFonts w:ascii="方正小标宋_GBK" w:eastAsia="方正小标宋_GBK" w:hAnsi="黑体"/>
          <w:b/>
          <w:bCs/>
          <w:sz w:val="32"/>
          <w:szCs w:val="32"/>
        </w:rPr>
      </w:pPr>
      <w:r w:rsidRPr="002D16D4">
        <w:rPr>
          <w:rFonts w:ascii="方正小标宋_GBK" w:eastAsia="方正小标宋_GBK" w:hAnsi="黑体" w:hint="eastAsia"/>
          <w:b/>
          <w:bCs/>
          <w:sz w:val="32"/>
          <w:szCs w:val="32"/>
        </w:rPr>
        <w:t>苏州市智能化改造和数字化转型</w:t>
      </w:r>
      <w:bookmarkStart w:id="0" w:name="_Hlk74662138"/>
      <w:r w:rsidRPr="002D16D4">
        <w:rPr>
          <w:rFonts w:ascii="方正小标宋_GBK" w:eastAsia="方正小标宋_GBK" w:hAnsi="黑体" w:hint="eastAsia"/>
          <w:b/>
          <w:bCs/>
          <w:sz w:val="32"/>
          <w:szCs w:val="32"/>
        </w:rPr>
        <w:t>优秀服务</w:t>
      </w:r>
      <w:bookmarkEnd w:id="0"/>
      <w:r w:rsidR="00912F6C">
        <w:rPr>
          <w:rFonts w:ascii="方正小标宋_GBK" w:eastAsia="方正小标宋_GBK" w:hAnsi="黑体" w:hint="eastAsia"/>
          <w:b/>
          <w:bCs/>
          <w:sz w:val="32"/>
          <w:szCs w:val="32"/>
        </w:rPr>
        <w:t>商</w:t>
      </w:r>
      <w:r w:rsidRPr="002D16D4">
        <w:rPr>
          <w:rFonts w:ascii="方正小标宋_GBK" w:eastAsia="方正小标宋_GBK" w:hAnsi="黑体" w:hint="eastAsia"/>
          <w:b/>
          <w:bCs/>
          <w:sz w:val="32"/>
          <w:szCs w:val="32"/>
        </w:rPr>
        <w:t>申报表</w:t>
      </w:r>
    </w:p>
    <w:p w14:paraId="58710479" w14:textId="08B35D13" w:rsidR="002D16D4" w:rsidRPr="001F1749" w:rsidRDefault="002D16D4" w:rsidP="002D16D4">
      <w:pPr>
        <w:spacing w:line="560" w:lineRule="exact"/>
        <w:rPr>
          <w:rFonts w:ascii="黑体" w:eastAsia="黑体" w:hAnsi="黑体"/>
          <w:sz w:val="28"/>
          <w:szCs w:val="28"/>
        </w:rPr>
      </w:pPr>
      <w:r w:rsidRPr="001F1749">
        <w:rPr>
          <w:rFonts w:ascii="黑体" w:eastAsia="黑体" w:hAnsi="黑体" w:hint="eastAsia"/>
          <w:sz w:val="28"/>
          <w:szCs w:val="28"/>
        </w:rPr>
        <w:t>申报单位：（盖章）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2552"/>
        <w:gridCol w:w="1780"/>
      </w:tblGrid>
      <w:tr w:rsidR="002D16D4" w14:paraId="1CE56667" w14:textId="77777777" w:rsidTr="001F1749">
        <w:trPr>
          <w:trHeight w:val="680"/>
          <w:jc w:val="center"/>
        </w:trPr>
        <w:tc>
          <w:tcPr>
            <w:tcW w:w="1980" w:type="dxa"/>
            <w:vAlign w:val="center"/>
          </w:tcPr>
          <w:p w14:paraId="158ABEA4" w14:textId="64C95C18" w:rsidR="002D16D4" w:rsidRPr="00A93FF6" w:rsidRDefault="002D16D4" w:rsidP="003A0D48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企业</w:t>
            </w:r>
            <w:r w:rsidRPr="00A93FF6">
              <w:rPr>
                <w:rFonts w:ascii="FangSong" w:eastAsia="FangSong" w:hAnsi="FangSong" w:hint="eastAsia"/>
                <w:sz w:val="24"/>
                <w:szCs w:val="24"/>
              </w:rPr>
              <w:t>名称</w:t>
            </w:r>
          </w:p>
        </w:tc>
        <w:tc>
          <w:tcPr>
            <w:tcW w:w="6316" w:type="dxa"/>
            <w:gridSpan w:val="3"/>
            <w:vAlign w:val="center"/>
          </w:tcPr>
          <w:p w14:paraId="06C05E11" w14:textId="77777777" w:rsidR="002D16D4" w:rsidRPr="00A93FF6" w:rsidRDefault="002D16D4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2D16D4" w14:paraId="5BB2D1E3" w14:textId="77777777" w:rsidTr="001F1749">
        <w:trPr>
          <w:trHeight w:val="680"/>
          <w:jc w:val="center"/>
        </w:trPr>
        <w:tc>
          <w:tcPr>
            <w:tcW w:w="1980" w:type="dxa"/>
            <w:vAlign w:val="center"/>
          </w:tcPr>
          <w:p w14:paraId="2796480C" w14:textId="5D5E4872" w:rsidR="002D16D4" w:rsidRPr="00A93FF6" w:rsidRDefault="002D16D4" w:rsidP="003A0D48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平台名称</w:t>
            </w:r>
          </w:p>
        </w:tc>
        <w:tc>
          <w:tcPr>
            <w:tcW w:w="6316" w:type="dxa"/>
            <w:gridSpan w:val="3"/>
            <w:vAlign w:val="center"/>
          </w:tcPr>
          <w:p w14:paraId="4B56CAE7" w14:textId="77777777" w:rsidR="002D16D4" w:rsidRPr="00A93FF6" w:rsidRDefault="002D16D4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2D16D4" w14:paraId="169BEC09" w14:textId="77777777" w:rsidTr="001F1749">
        <w:trPr>
          <w:trHeight w:val="680"/>
          <w:jc w:val="center"/>
        </w:trPr>
        <w:tc>
          <w:tcPr>
            <w:tcW w:w="1980" w:type="dxa"/>
            <w:vAlign w:val="center"/>
          </w:tcPr>
          <w:p w14:paraId="428B82F6" w14:textId="254C2F15" w:rsidR="002D16D4" w:rsidRPr="00A93FF6" w:rsidRDefault="002D16D4" w:rsidP="003A0D48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详细地址</w:t>
            </w:r>
          </w:p>
        </w:tc>
        <w:tc>
          <w:tcPr>
            <w:tcW w:w="6316" w:type="dxa"/>
            <w:gridSpan w:val="3"/>
            <w:vAlign w:val="center"/>
          </w:tcPr>
          <w:p w14:paraId="2F421E94" w14:textId="77777777" w:rsidR="002D16D4" w:rsidRPr="00A93FF6" w:rsidRDefault="002D16D4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2D16D4" w14:paraId="75A4B638" w14:textId="77777777" w:rsidTr="001F1749">
        <w:trPr>
          <w:trHeight w:val="680"/>
          <w:jc w:val="center"/>
        </w:trPr>
        <w:tc>
          <w:tcPr>
            <w:tcW w:w="1980" w:type="dxa"/>
            <w:vAlign w:val="center"/>
          </w:tcPr>
          <w:p w14:paraId="447EA082" w14:textId="6D100763" w:rsidR="002D16D4" w:rsidRPr="00A93FF6" w:rsidRDefault="002D16D4" w:rsidP="003A0D48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vAlign w:val="center"/>
          </w:tcPr>
          <w:p w14:paraId="48E06CAC" w14:textId="77777777" w:rsidR="002D16D4" w:rsidRPr="00A93FF6" w:rsidRDefault="002D16D4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4B5ED55" w14:textId="44614FA1" w:rsidR="002D16D4" w:rsidRPr="00A93FF6" w:rsidRDefault="002D16D4" w:rsidP="003A0D48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联系电话</w:t>
            </w:r>
          </w:p>
        </w:tc>
        <w:tc>
          <w:tcPr>
            <w:tcW w:w="1780" w:type="dxa"/>
            <w:vAlign w:val="center"/>
          </w:tcPr>
          <w:p w14:paraId="325EB078" w14:textId="77777777" w:rsidR="002D16D4" w:rsidRPr="00A93FF6" w:rsidRDefault="002D16D4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1F1749" w14:paraId="2BC4946E" w14:textId="77777777" w:rsidTr="001F1749">
        <w:trPr>
          <w:trHeight w:val="680"/>
          <w:jc w:val="center"/>
        </w:trPr>
        <w:tc>
          <w:tcPr>
            <w:tcW w:w="1980" w:type="dxa"/>
            <w:vAlign w:val="center"/>
          </w:tcPr>
          <w:p w14:paraId="762AE6BA" w14:textId="77777777" w:rsidR="002D16D4" w:rsidRPr="00A93FF6" w:rsidRDefault="002D16D4" w:rsidP="003A0D48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A93FF6">
              <w:rPr>
                <w:rFonts w:ascii="FangSong" w:eastAsia="FangSong" w:hAnsi="FangSong" w:hint="eastAsia"/>
                <w:sz w:val="24"/>
                <w:szCs w:val="24"/>
              </w:rPr>
              <w:t>服务企业数</w:t>
            </w:r>
          </w:p>
        </w:tc>
        <w:tc>
          <w:tcPr>
            <w:tcW w:w="1984" w:type="dxa"/>
            <w:vAlign w:val="center"/>
          </w:tcPr>
          <w:p w14:paraId="66E251AC" w14:textId="77777777" w:rsidR="002D16D4" w:rsidRPr="00A93FF6" w:rsidRDefault="002D16D4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364271A" w14:textId="77777777" w:rsidR="002D16D4" w:rsidRPr="00A93FF6" w:rsidRDefault="002D16D4" w:rsidP="003A0D48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A93FF6">
              <w:rPr>
                <w:rFonts w:ascii="FangSong" w:eastAsia="FangSong" w:hAnsi="FangSong" w:hint="eastAsia"/>
                <w:sz w:val="24"/>
                <w:szCs w:val="24"/>
              </w:rPr>
              <w:t>连接设备数</w:t>
            </w:r>
          </w:p>
        </w:tc>
        <w:tc>
          <w:tcPr>
            <w:tcW w:w="1780" w:type="dxa"/>
            <w:vAlign w:val="center"/>
          </w:tcPr>
          <w:p w14:paraId="043CCE57" w14:textId="77777777" w:rsidR="002D16D4" w:rsidRPr="00A93FF6" w:rsidRDefault="002D16D4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1F1749" w14:paraId="22D23FC4" w14:textId="77777777" w:rsidTr="001F1749">
        <w:trPr>
          <w:trHeight w:val="680"/>
          <w:jc w:val="center"/>
        </w:trPr>
        <w:tc>
          <w:tcPr>
            <w:tcW w:w="1980" w:type="dxa"/>
            <w:vAlign w:val="center"/>
          </w:tcPr>
          <w:p w14:paraId="2F7F1BF9" w14:textId="4FE8FC91" w:rsidR="002D16D4" w:rsidRPr="00A93FF6" w:rsidRDefault="002D16D4" w:rsidP="003A0D48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成立</w:t>
            </w:r>
            <w:r w:rsidRPr="00A93FF6">
              <w:rPr>
                <w:rFonts w:ascii="FangSong" w:eastAsia="FangSong" w:hAnsi="FangSong" w:hint="eastAsia"/>
                <w:sz w:val="24"/>
                <w:szCs w:val="24"/>
              </w:rPr>
              <w:t>时间</w:t>
            </w:r>
          </w:p>
        </w:tc>
        <w:tc>
          <w:tcPr>
            <w:tcW w:w="1984" w:type="dxa"/>
            <w:vAlign w:val="center"/>
          </w:tcPr>
          <w:p w14:paraId="3A60FB65" w14:textId="77777777" w:rsidR="002D16D4" w:rsidRPr="00A93FF6" w:rsidRDefault="002D16D4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59926A9" w14:textId="77777777" w:rsidR="002D16D4" w:rsidRPr="00A93FF6" w:rsidRDefault="002D16D4" w:rsidP="003A0D48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 w:rsidRPr="00A93FF6">
              <w:rPr>
                <w:rFonts w:ascii="FangSong" w:eastAsia="FangSong" w:hAnsi="FangSong" w:hint="eastAsia"/>
                <w:sz w:val="24"/>
                <w:szCs w:val="24"/>
              </w:rPr>
              <w:t>2</w:t>
            </w:r>
            <w:r w:rsidRPr="00A93FF6">
              <w:rPr>
                <w:rFonts w:ascii="FangSong" w:eastAsia="FangSong" w:hAnsi="FangSong"/>
                <w:sz w:val="24"/>
                <w:szCs w:val="24"/>
              </w:rPr>
              <w:t>020</w:t>
            </w:r>
            <w:r w:rsidRPr="00A93FF6">
              <w:rPr>
                <w:rFonts w:ascii="FangSong" w:eastAsia="FangSong" w:hAnsi="FangSong" w:hint="eastAsia"/>
                <w:sz w:val="24"/>
                <w:szCs w:val="24"/>
              </w:rPr>
              <w:t>年平台服务营收</w:t>
            </w:r>
          </w:p>
        </w:tc>
        <w:tc>
          <w:tcPr>
            <w:tcW w:w="1780" w:type="dxa"/>
            <w:vAlign w:val="center"/>
          </w:tcPr>
          <w:p w14:paraId="4F6CFA7C" w14:textId="77777777" w:rsidR="002D16D4" w:rsidRPr="00A93FF6" w:rsidRDefault="002D16D4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1F1749" w14:paraId="370778C1" w14:textId="77777777" w:rsidTr="001F1749">
        <w:trPr>
          <w:trHeight w:val="680"/>
          <w:jc w:val="center"/>
        </w:trPr>
        <w:tc>
          <w:tcPr>
            <w:tcW w:w="1980" w:type="dxa"/>
            <w:vAlign w:val="center"/>
          </w:tcPr>
          <w:p w14:paraId="17A6B1CD" w14:textId="6A88D581" w:rsidR="001F1749" w:rsidRDefault="001F1749" w:rsidP="003A0D48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企业荣誉情况</w:t>
            </w:r>
          </w:p>
        </w:tc>
        <w:tc>
          <w:tcPr>
            <w:tcW w:w="6316" w:type="dxa"/>
            <w:gridSpan w:val="3"/>
            <w:vAlign w:val="center"/>
          </w:tcPr>
          <w:p w14:paraId="3D461B76" w14:textId="77777777" w:rsidR="001F1749" w:rsidRDefault="001F1749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14:paraId="106ECEEA" w14:textId="3295F0DD" w:rsidR="001F1749" w:rsidRDefault="001F1749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□</w:t>
            </w:r>
            <w:r w:rsidRPr="001F1749">
              <w:rPr>
                <w:rFonts w:ascii="FangSong" w:eastAsia="FangSong" w:hAnsi="FangSong" w:hint="eastAsia"/>
                <w:sz w:val="24"/>
                <w:szCs w:val="24"/>
              </w:rPr>
              <w:t>获评国家“跨行业跨领域工业互联网平台”企业</w:t>
            </w:r>
          </w:p>
          <w:p w14:paraId="7CEBD315" w14:textId="6E2954EF" w:rsidR="001F1749" w:rsidRDefault="001F1749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□</w:t>
            </w:r>
            <w:r w:rsidRPr="001F1749">
              <w:rPr>
                <w:rFonts w:ascii="FangSong" w:eastAsia="FangSong" w:hAnsi="FangSong"/>
                <w:sz w:val="24"/>
                <w:szCs w:val="24"/>
              </w:rPr>
              <w:t>获评江苏省“重点工业互联网平台”企业</w:t>
            </w:r>
          </w:p>
          <w:p w14:paraId="69169510" w14:textId="0487622C" w:rsidR="001F1749" w:rsidRDefault="001F1749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□</w:t>
            </w:r>
            <w:r w:rsidR="00B904AF">
              <w:rPr>
                <w:rFonts w:ascii="FangSong" w:eastAsia="FangSong" w:hAnsi="FangSong" w:hint="eastAsia"/>
                <w:sz w:val="24"/>
                <w:szCs w:val="24"/>
              </w:rPr>
              <w:t>获评</w:t>
            </w:r>
            <w:r w:rsidR="00B904AF" w:rsidRPr="00B904AF">
              <w:rPr>
                <w:rFonts w:ascii="FangSong" w:eastAsia="FangSong" w:hAnsi="FangSong" w:hint="eastAsia"/>
                <w:sz w:val="24"/>
                <w:szCs w:val="24"/>
              </w:rPr>
              <w:t>江苏省“智能制造领军服务机构”企业</w:t>
            </w:r>
          </w:p>
          <w:p w14:paraId="5673296E" w14:textId="58CDD49A" w:rsidR="00B904AF" w:rsidRDefault="00B904AF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□</w:t>
            </w:r>
            <w:r w:rsidRPr="001F1749">
              <w:rPr>
                <w:rFonts w:ascii="FangSong" w:eastAsia="FangSong" w:hAnsi="FangSong"/>
                <w:sz w:val="24"/>
                <w:szCs w:val="24"/>
              </w:rPr>
              <w:t>入选江苏省“工业互联网服务资源池”企业</w:t>
            </w:r>
          </w:p>
          <w:p w14:paraId="142D37AE" w14:textId="19A15D21" w:rsidR="001F1749" w:rsidRDefault="001F1749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□</w:t>
            </w:r>
            <w:r w:rsidRPr="001F1749">
              <w:rPr>
                <w:rFonts w:ascii="FangSong" w:eastAsia="FangSong" w:hAnsi="FangSong"/>
                <w:sz w:val="24"/>
                <w:szCs w:val="24"/>
              </w:rPr>
              <w:t>获评苏州市“重点工业互联网平台”企业</w:t>
            </w:r>
          </w:p>
          <w:p w14:paraId="00EDC67B" w14:textId="77777777" w:rsidR="001F1749" w:rsidRDefault="001F1749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□</w:t>
            </w:r>
            <w:r w:rsidRPr="001F1749">
              <w:rPr>
                <w:rFonts w:ascii="FangSong" w:eastAsia="FangSong" w:hAnsi="FangSong"/>
                <w:sz w:val="24"/>
                <w:szCs w:val="24"/>
              </w:rPr>
              <w:t>入选苏州市“智能制造技术服务商和系统集成商”企业</w:t>
            </w:r>
          </w:p>
          <w:p w14:paraId="35BD3783" w14:textId="45985B27" w:rsidR="001F1749" w:rsidRPr="00A93FF6" w:rsidRDefault="001F1749" w:rsidP="003A0D48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1F1749" w14:paraId="37E6B8C5" w14:textId="77777777" w:rsidTr="001F1749">
        <w:trPr>
          <w:trHeight w:val="680"/>
          <w:jc w:val="center"/>
        </w:trPr>
        <w:tc>
          <w:tcPr>
            <w:tcW w:w="1980" w:type="dxa"/>
            <w:vAlign w:val="center"/>
          </w:tcPr>
          <w:p w14:paraId="6AECB31B" w14:textId="6FEBF7ED" w:rsidR="001F1749" w:rsidRDefault="001F1749" w:rsidP="003A0D48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智能化改造和数字化转型主要做法和成效</w:t>
            </w:r>
          </w:p>
        </w:tc>
        <w:tc>
          <w:tcPr>
            <w:tcW w:w="6316" w:type="dxa"/>
            <w:gridSpan w:val="3"/>
            <w:vAlign w:val="center"/>
          </w:tcPr>
          <w:p w14:paraId="360C5109" w14:textId="3CE411F5" w:rsidR="001F1749" w:rsidRDefault="001F1749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14:paraId="4753FE55" w14:textId="484AC9B6" w:rsidR="00093167" w:rsidRPr="00093167" w:rsidRDefault="00093167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1、阐明平台的基本信息，经营情况等；</w:t>
            </w:r>
          </w:p>
          <w:p w14:paraId="41EBE57B" w14:textId="5754D456" w:rsidR="001F1749" w:rsidRDefault="00093167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2、介绍平台基础建设能力、平台服务能力</w:t>
            </w:r>
            <w:r w:rsidR="00E0277E">
              <w:rPr>
                <w:rFonts w:ascii="FangSong" w:eastAsia="FangSong" w:hAnsi="FangSong" w:hint="eastAsia"/>
                <w:sz w:val="24"/>
                <w:szCs w:val="24"/>
              </w:rPr>
              <w:t>等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；</w:t>
            </w:r>
          </w:p>
          <w:p w14:paraId="5F6D3BBD" w14:textId="2125FDA0" w:rsidR="001F1749" w:rsidRDefault="00093167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3、总结平台应用成效，并列举</w:t>
            </w:r>
            <w:r w:rsidRPr="00093167">
              <w:rPr>
                <w:rFonts w:ascii="FangSong" w:eastAsia="FangSong" w:hAnsi="FangSong" w:hint="eastAsia"/>
                <w:sz w:val="24"/>
                <w:szCs w:val="24"/>
              </w:rPr>
              <w:t>应用案例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；</w:t>
            </w:r>
          </w:p>
          <w:p w14:paraId="005B4E53" w14:textId="557BEA18" w:rsidR="001F1749" w:rsidRDefault="00093167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4、概述下一步研发和运营计划；</w:t>
            </w:r>
          </w:p>
          <w:p w14:paraId="0EF5DBBA" w14:textId="21120554" w:rsidR="001F1749" w:rsidRDefault="00093167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（不少于2</w:t>
            </w:r>
            <w:r>
              <w:rPr>
                <w:rFonts w:ascii="FangSong" w:eastAsia="FangSong" w:hAnsi="FangSong"/>
                <w:sz w:val="24"/>
                <w:szCs w:val="24"/>
              </w:rPr>
              <w:t>000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字，可另附页）</w:t>
            </w:r>
          </w:p>
          <w:p w14:paraId="15A00B85" w14:textId="4988D2F6" w:rsidR="001F1749" w:rsidRDefault="001F1749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1F1749" w14:paraId="210F6FBB" w14:textId="77777777" w:rsidTr="001F1749">
        <w:trPr>
          <w:trHeight w:val="680"/>
          <w:jc w:val="center"/>
        </w:trPr>
        <w:tc>
          <w:tcPr>
            <w:tcW w:w="1980" w:type="dxa"/>
            <w:vAlign w:val="center"/>
          </w:tcPr>
          <w:p w14:paraId="7C6061F9" w14:textId="59430C4D" w:rsidR="001F1749" w:rsidRDefault="001F1749" w:rsidP="003A0D48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县市（区）工信部门初审意见</w:t>
            </w:r>
          </w:p>
        </w:tc>
        <w:tc>
          <w:tcPr>
            <w:tcW w:w="6316" w:type="dxa"/>
            <w:gridSpan w:val="3"/>
            <w:vAlign w:val="center"/>
          </w:tcPr>
          <w:p w14:paraId="04CB9B9C" w14:textId="77777777" w:rsidR="001F1749" w:rsidRDefault="001F1749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14:paraId="7C5E6CD2" w14:textId="7C99A769" w:rsidR="001F1749" w:rsidRDefault="001F1749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14:paraId="2DB85A9C" w14:textId="77777777" w:rsidR="001F1749" w:rsidRDefault="001F1749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14:paraId="3B22678E" w14:textId="77777777" w:rsidR="001F1749" w:rsidRDefault="001F1749" w:rsidP="001F1749">
            <w:pPr>
              <w:widowControl/>
              <w:jc w:val="righ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单位（公章）</w:t>
            </w:r>
          </w:p>
          <w:p w14:paraId="189B8379" w14:textId="09C3E485" w:rsidR="001F1749" w:rsidRDefault="001F1749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  <w:tr w:rsidR="001F1749" w14:paraId="204A5BA7" w14:textId="77777777" w:rsidTr="00B904AF">
        <w:trPr>
          <w:trHeight w:val="1383"/>
          <w:jc w:val="center"/>
        </w:trPr>
        <w:tc>
          <w:tcPr>
            <w:tcW w:w="1980" w:type="dxa"/>
            <w:vAlign w:val="center"/>
          </w:tcPr>
          <w:p w14:paraId="2CCBDAB1" w14:textId="0F109462" w:rsidR="001F1749" w:rsidRDefault="001F1749" w:rsidP="003A0D48">
            <w:pPr>
              <w:widowControl/>
              <w:jc w:val="center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各市（区）政府推荐意见</w:t>
            </w:r>
          </w:p>
        </w:tc>
        <w:tc>
          <w:tcPr>
            <w:tcW w:w="6316" w:type="dxa"/>
            <w:gridSpan w:val="3"/>
            <w:vAlign w:val="center"/>
          </w:tcPr>
          <w:p w14:paraId="6A097458" w14:textId="77777777" w:rsidR="001F1749" w:rsidRDefault="001F1749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14:paraId="1DD298A7" w14:textId="1478E911" w:rsidR="001F1749" w:rsidRDefault="001F1749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14:paraId="7D91F535" w14:textId="77777777" w:rsidR="001F1749" w:rsidRPr="00B904AF" w:rsidRDefault="001F1749" w:rsidP="001F1749">
            <w:pPr>
              <w:widowControl/>
              <w:jc w:val="left"/>
              <w:rPr>
                <w:rFonts w:ascii="FangSong" w:eastAsia="FangSong" w:hAnsi="FangSong"/>
                <w:sz w:val="24"/>
                <w:szCs w:val="24"/>
              </w:rPr>
            </w:pPr>
          </w:p>
          <w:p w14:paraId="623F814A" w14:textId="77777777" w:rsidR="001F1749" w:rsidRDefault="001F1749" w:rsidP="00B904AF">
            <w:pPr>
              <w:widowControl/>
              <w:jc w:val="righ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单位（公章）</w:t>
            </w:r>
          </w:p>
          <w:p w14:paraId="2391828F" w14:textId="0DDC94A7" w:rsidR="00B904AF" w:rsidRDefault="00B904AF" w:rsidP="00B904AF">
            <w:pPr>
              <w:widowControl/>
              <w:jc w:val="right"/>
              <w:rPr>
                <w:rFonts w:ascii="FangSong" w:eastAsia="FangSong" w:hAnsi="FangSong"/>
                <w:sz w:val="24"/>
                <w:szCs w:val="24"/>
              </w:rPr>
            </w:pPr>
          </w:p>
        </w:tc>
      </w:tr>
    </w:tbl>
    <w:p w14:paraId="0615B396" w14:textId="77777777" w:rsidR="00032031" w:rsidRPr="00032031" w:rsidRDefault="00032031" w:rsidP="005E6C24">
      <w:pPr>
        <w:widowControl/>
        <w:jc w:val="left"/>
      </w:pPr>
    </w:p>
    <w:sectPr w:rsidR="00032031" w:rsidRPr="00032031" w:rsidSect="001036F7">
      <w:footerReference w:type="default" r:id="rId6"/>
      <w:pgSz w:w="11906" w:h="16838"/>
      <w:pgMar w:top="1440" w:right="1700" w:bottom="141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0F55" w14:textId="77777777" w:rsidR="00E14614" w:rsidRDefault="00E14614" w:rsidP="00C64D78">
      <w:r>
        <w:separator/>
      </w:r>
    </w:p>
  </w:endnote>
  <w:endnote w:type="continuationSeparator" w:id="0">
    <w:p w14:paraId="78A1E067" w14:textId="77777777" w:rsidR="00E14614" w:rsidRDefault="00E14614" w:rsidP="00C6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625556"/>
      <w:docPartObj>
        <w:docPartGallery w:val="Page Numbers (Bottom of Page)"/>
        <w:docPartUnique/>
      </w:docPartObj>
    </w:sdtPr>
    <w:sdtEndPr/>
    <w:sdtContent>
      <w:p w14:paraId="00D70B76" w14:textId="180545E3" w:rsidR="00C64D78" w:rsidRDefault="00C64D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7E5C3A" w14:textId="77777777" w:rsidR="00C64D78" w:rsidRDefault="00C64D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2E47" w14:textId="77777777" w:rsidR="00E14614" w:rsidRDefault="00E14614" w:rsidP="00C64D78">
      <w:r>
        <w:separator/>
      </w:r>
    </w:p>
  </w:footnote>
  <w:footnote w:type="continuationSeparator" w:id="0">
    <w:p w14:paraId="31705D24" w14:textId="77777777" w:rsidR="00E14614" w:rsidRDefault="00E14614" w:rsidP="00C6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B7"/>
    <w:rsid w:val="00032031"/>
    <w:rsid w:val="00093167"/>
    <w:rsid w:val="000F4502"/>
    <w:rsid w:val="001036F7"/>
    <w:rsid w:val="001F1749"/>
    <w:rsid w:val="002D16D4"/>
    <w:rsid w:val="00310148"/>
    <w:rsid w:val="003601AB"/>
    <w:rsid w:val="003A70B7"/>
    <w:rsid w:val="004C13E6"/>
    <w:rsid w:val="00571265"/>
    <w:rsid w:val="005C036E"/>
    <w:rsid w:val="005E6C24"/>
    <w:rsid w:val="00744022"/>
    <w:rsid w:val="00763272"/>
    <w:rsid w:val="00912F6C"/>
    <w:rsid w:val="009A1398"/>
    <w:rsid w:val="00A645B9"/>
    <w:rsid w:val="00B362B1"/>
    <w:rsid w:val="00B45FF1"/>
    <w:rsid w:val="00B52BAA"/>
    <w:rsid w:val="00B904AF"/>
    <w:rsid w:val="00BB7323"/>
    <w:rsid w:val="00C64D78"/>
    <w:rsid w:val="00C65828"/>
    <w:rsid w:val="00D04C28"/>
    <w:rsid w:val="00DB73B7"/>
    <w:rsid w:val="00E0277E"/>
    <w:rsid w:val="00E14614"/>
    <w:rsid w:val="00E271C5"/>
    <w:rsid w:val="00E30098"/>
    <w:rsid w:val="00E86E7C"/>
    <w:rsid w:val="00F13716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508ADD"/>
  <w15:chartTrackingRefBased/>
  <w15:docId w15:val="{0D6A4E7E-2D40-4864-8281-1C497AD7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4D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4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4D78"/>
    <w:rPr>
      <w:sz w:val="18"/>
      <w:szCs w:val="18"/>
    </w:rPr>
  </w:style>
  <w:style w:type="paragraph" w:styleId="a7">
    <w:name w:val="List Paragraph"/>
    <w:basedOn w:val="a"/>
    <w:uiPriority w:val="34"/>
    <w:qFormat/>
    <w:rsid w:val="00D04C28"/>
    <w:pPr>
      <w:ind w:firstLineChars="200" w:firstLine="420"/>
    </w:pPr>
  </w:style>
  <w:style w:type="table" w:styleId="a8">
    <w:name w:val="Table Grid"/>
    <w:basedOn w:val="a1"/>
    <w:uiPriority w:val="39"/>
    <w:rsid w:val="002D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Athurn</dc:creator>
  <cp:keywords/>
  <dc:description/>
  <cp:lastModifiedBy>企业发展服务中心-汪洋</cp:lastModifiedBy>
  <cp:revision>4</cp:revision>
  <cp:lastPrinted>2021-06-15T01:28:00Z</cp:lastPrinted>
  <dcterms:created xsi:type="dcterms:W3CDTF">2021-06-15T06:57:00Z</dcterms:created>
  <dcterms:modified xsi:type="dcterms:W3CDTF">2021-06-16T02:14:00Z</dcterms:modified>
</cp:coreProperties>
</file>