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utoSpaceDE w:val="0"/>
        <w:autoSpaceDN w:val="0"/>
        <w:spacing w:line="560" w:lineRule="exact"/>
        <w:outlineLvl w:val="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附件5</w:t>
      </w:r>
    </w:p>
    <w:p>
      <w:pPr>
        <w:spacing w:line="580" w:lineRule="exact"/>
        <w:jc w:val="center"/>
        <w:rPr>
          <w:rFonts w:ascii="方正小标宋_GBK" w:hAnsi="Times New Roman" w:eastAsia="方正小标宋_GBK" w:cs="方正小标宋简体"/>
          <w:sz w:val="36"/>
          <w:szCs w:val="36"/>
        </w:rPr>
      </w:pPr>
      <w:r>
        <w:rPr>
          <w:rFonts w:hint="eastAsia" w:ascii="方正小标宋_GBK" w:hAnsi="Times New Roman" w:eastAsia="方正小标宋_GBK" w:cs="方正小标宋简体"/>
          <w:sz w:val="36"/>
          <w:szCs w:val="36"/>
        </w:rPr>
        <w:t>佐证材料目录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hAnsi="微软雅黑" w:eastAsia="微软雅黑"/>
          <w:sz w:val="20"/>
          <w:szCs w:val="20"/>
        </w:rPr>
      </w:pP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1、20</w:t>
      </w:r>
      <w:r>
        <w:rPr>
          <w:rFonts w:ascii="微软雅黑" w:hAnsi="微软雅黑" w:eastAsia="微软雅黑"/>
          <w:sz w:val="20"/>
          <w:szCs w:val="20"/>
        </w:rPr>
        <w:t>20</w:t>
      </w:r>
      <w:r>
        <w:rPr>
          <w:rFonts w:hint="eastAsia" w:ascii="微软雅黑" w:hAnsi="微软雅黑" w:eastAsia="微软雅黑"/>
          <w:sz w:val="20"/>
          <w:szCs w:val="20"/>
        </w:rPr>
        <w:t>年、202</w:t>
      </w:r>
      <w:r>
        <w:rPr>
          <w:rFonts w:ascii="微软雅黑" w:hAnsi="微软雅黑" w:eastAsia="微软雅黑"/>
          <w:sz w:val="20"/>
          <w:szCs w:val="20"/>
        </w:rPr>
        <w:t>1</w:t>
      </w:r>
      <w:r>
        <w:rPr>
          <w:rFonts w:hint="eastAsia" w:ascii="微软雅黑" w:hAnsi="微软雅黑" w:eastAsia="微软雅黑"/>
          <w:sz w:val="20"/>
          <w:szCs w:val="20"/>
        </w:rPr>
        <w:t>年、202</w:t>
      </w:r>
      <w:r>
        <w:rPr>
          <w:rFonts w:ascii="微软雅黑" w:hAnsi="微软雅黑" w:eastAsia="微软雅黑"/>
          <w:sz w:val="20"/>
          <w:szCs w:val="20"/>
        </w:rPr>
        <w:t>2</w:t>
      </w:r>
      <w:r>
        <w:rPr>
          <w:rFonts w:hint="eastAsia" w:ascii="微软雅黑" w:hAnsi="微软雅黑" w:eastAsia="微软雅黑"/>
          <w:sz w:val="20"/>
          <w:szCs w:val="20"/>
        </w:rPr>
        <w:t>年，12月底缴纳社保人数证明。</w:t>
      </w:r>
      <w:r>
        <w:rPr>
          <w:rFonts w:ascii="微软雅黑" w:hAnsi="微软雅黑" w:eastAsia="微软雅黑"/>
          <w:sz w:val="20"/>
          <w:szCs w:val="20"/>
        </w:rPr>
        <w:t>………………………………..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2、核心业务采用信息系统支撑情况（采购的信息化建设、运维服务协议和信息化系统页面截图，如企业使用自己开发的系统，请上传闭环的立项、开发、使用等资料）。</w:t>
      </w:r>
      <w:r>
        <w:rPr>
          <w:rFonts w:ascii="微软雅黑" w:hAnsi="微软雅黑" w:eastAsia="微软雅黑"/>
          <w:sz w:val="20"/>
          <w:szCs w:val="20"/>
        </w:rPr>
        <w:t>…………………..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3、主导产品全国细分市场占有率，202</w:t>
      </w:r>
      <w:r>
        <w:rPr>
          <w:rFonts w:ascii="微软雅黑" w:hAnsi="微软雅黑" w:eastAsia="微软雅黑"/>
          <w:sz w:val="20"/>
          <w:szCs w:val="20"/>
        </w:rPr>
        <w:t>1</w:t>
      </w:r>
      <w:r>
        <w:rPr>
          <w:rFonts w:hint="eastAsia" w:ascii="微软雅黑" w:hAnsi="微软雅黑" w:eastAsia="微软雅黑"/>
          <w:sz w:val="20"/>
          <w:szCs w:val="20"/>
        </w:rPr>
        <w:t>年、202</w:t>
      </w:r>
      <w:r>
        <w:rPr>
          <w:rFonts w:ascii="微软雅黑" w:hAnsi="微软雅黑" w:eastAsia="微软雅黑"/>
          <w:sz w:val="20"/>
          <w:szCs w:val="20"/>
        </w:rPr>
        <w:t>2</w:t>
      </w:r>
      <w:r>
        <w:rPr>
          <w:rFonts w:hint="eastAsia" w:ascii="微软雅黑" w:hAnsi="微软雅黑" w:eastAsia="微软雅黑"/>
          <w:sz w:val="20"/>
          <w:szCs w:val="20"/>
        </w:rPr>
        <w:t>年证明材料。（企业可自证）</w:t>
      </w:r>
      <w:r>
        <w:rPr>
          <w:rFonts w:ascii="微软雅黑" w:hAnsi="微软雅黑" w:eastAsia="微软雅黑"/>
          <w:sz w:val="20"/>
          <w:szCs w:val="20"/>
        </w:rPr>
        <w:t>……..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4、2020年、2021年、202</w:t>
      </w:r>
      <w:r>
        <w:rPr>
          <w:rFonts w:ascii="微软雅黑" w:hAnsi="微软雅黑" w:eastAsia="微软雅黑"/>
          <w:sz w:val="20"/>
          <w:szCs w:val="20"/>
        </w:rPr>
        <w:t>2</w:t>
      </w:r>
      <w:r>
        <w:rPr>
          <w:rFonts w:hint="eastAsia" w:ascii="微软雅黑" w:hAnsi="微软雅黑" w:eastAsia="微软雅黑"/>
          <w:sz w:val="20"/>
          <w:szCs w:val="20"/>
        </w:rPr>
        <w:t>年年度审计报告。</w:t>
      </w:r>
      <w:r>
        <w:rPr>
          <w:rFonts w:ascii="微软雅黑" w:hAnsi="微软雅黑" w:eastAsia="微软雅黑"/>
          <w:sz w:val="20"/>
          <w:szCs w:val="20"/>
        </w:rPr>
        <w:t>…………………. ………………………………..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5、知识产权证书。</w:t>
      </w:r>
      <w:r>
        <w:rPr>
          <w:rFonts w:ascii="微软雅黑" w:hAnsi="微软雅黑" w:eastAsia="微软雅黑"/>
          <w:sz w:val="20"/>
          <w:szCs w:val="20"/>
        </w:rPr>
        <w:t>………………….………………………………………………….……………………….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6、国家级科技奖励证书。（非必须）</w:t>
      </w:r>
      <w:r>
        <w:rPr>
          <w:rFonts w:ascii="微软雅黑" w:hAnsi="微软雅黑" w:eastAsia="微软雅黑"/>
          <w:sz w:val="20"/>
          <w:szCs w:val="20"/>
        </w:rPr>
        <w:t>………………………………………….………………………..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7、近3年进入“创客中国”中小企业创新创业大赛全国50强企业组名单，证明材料及获奖证书。（非必须）</w:t>
      </w:r>
      <w:r>
        <w:rPr>
          <w:rFonts w:ascii="微软雅黑" w:hAnsi="微软雅黑" w:eastAsia="微软雅黑"/>
          <w:sz w:val="20"/>
          <w:szCs w:val="20"/>
        </w:rPr>
        <w:t>…………………………………………….………………………. …………………………………….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8、企业自建或与高校、科研机构联合建立研发机构的佐证资料（技术研究院、企业技术中心证书、企业工程中心证书、院士专家工作站证书、博士后工作站证书等）。</w:t>
      </w:r>
      <w:r>
        <w:rPr>
          <w:rFonts w:ascii="微软雅黑" w:hAnsi="微软雅黑" w:eastAsia="微软雅黑"/>
          <w:sz w:val="20"/>
          <w:szCs w:val="20"/>
        </w:rPr>
        <w:t>….……………………….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9、上年度营收5000万以下企业提供近两年新增融资佐证，包括银行到账凭证或融资报告。（非必须）</w:t>
      </w:r>
      <w:r>
        <w:rPr>
          <w:rFonts w:ascii="微软雅黑" w:hAnsi="微软雅黑" w:eastAsia="微软雅黑"/>
          <w:sz w:val="20"/>
          <w:szCs w:val="20"/>
        </w:rPr>
        <w:t>………………………………………………….……………………….……………………………………….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10、企业获得的管理体系认证情况，对应的证书。</w:t>
      </w:r>
      <w:r>
        <w:rPr>
          <w:rFonts w:ascii="微软雅黑" w:hAnsi="微软雅黑" w:eastAsia="微软雅黑"/>
          <w:sz w:val="20"/>
          <w:szCs w:val="20"/>
        </w:rPr>
        <w:t>…………….……………………………………..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11、产品获得发达国家或地区权威机构认证情况，对应的证书。</w:t>
      </w:r>
      <w:r>
        <w:rPr>
          <w:rFonts w:ascii="微软雅黑" w:hAnsi="微软雅黑" w:eastAsia="微软雅黑"/>
          <w:sz w:val="20"/>
          <w:szCs w:val="20"/>
        </w:rPr>
        <w:t>………………………………..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12、企业拥有的自主品牌相应的佐证材料（产品注册商标证或其他相关材料）。</w:t>
      </w:r>
      <w:r>
        <w:rPr>
          <w:rFonts w:ascii="微软雅黑" w:hAnsi="微软雅黑" w:eastAsia="微软雅黑"/>
          <w:sz w:val="20"/>
          <w:szCs w:val="20"/>
        </w:rPr>
        <w:t>…………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widowControl/>
        <w:autoSpaceDE w:val="0"/>
        <w:autoSpaceDN w:val="0"/>
        <w:adjustRightInd w:val="0"/>
        <w:snapToGrid w:val="0"/>
        <w:spacing w:line="480" w:lineRule="exact"/>
        <w:ind w:firstLine="500" w:firstLineChars="250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 w:cs="宋体"/>
          <w:kern w:val="0"/>
          <w:sz w:val="20"/>
          <w:szCs w:val="20"/>
        </w:rPr>
        <w:t>13、</w:t>
      </w:r>
      <w:r>
        <w:rPr>
          <w:rFonts w:hint="eastAsia" w:ascii="微软雅黑" w:hAnsi="微软雅黑" w:eastAsia="微软雅黑" w:cs="宋体"/>
          <w:kern w:val="0"/>
          <w:sz w:val="20"/>
          <w:szCs w:val="20"/>
        </w:rPr>
        <w:t>近三年主导</w:t>
      </w:r>
      <w:r>
        <w:rPr>
          <w:rFonts w:ascii="微软雅黑" w:hAnsi="微软雅黑" w:eastAsia="微软雅黑" w:cs="宋体"/>
          <w:kern w:val="0"/>
          <w:sz w:val="20"/>
          <w:szCs w:val="20"/>
        </w:rPr>
        <w:t>产品为国内外知名大企业直接配套</w:t>
      </w:r>
      <w:r>
        <w:rPr>
          <w:rFonts w:hint="eastAsia" w:ascii="微软雅黑" w:hAnsi="微软雅黑" w:eastAsia="微软雅黑" w:cs="宋体"/>
          <w:kern w:val="0"/>
          <w:sz w:val="20"/>
          <w:szCs w:val="20"/>
        </w:rPr>
        <w:t>佐证</w:t>
      </w:r>
      <w:r>
        <w:rPr>
          <w:rFonts w:hint="eastAsia" w:ascii="微软雅黑" w:hAnsi="微软雅黑" w:eastAsia="微软雅黑"/>
          <w:sz w:val="20"/>
          <w:szCs w:val="20"/>
        </w:rPr>
        <w:t>（非必须）</w:t>
      </w:r>
      <w:r>
        <w:rPr>
          <w:rFonts w:ascii="微软雅黑" w:hAnsi="微软雅黑" w:eastAsia="微软雅黑"/>
          <w:sz w:val="20"/>
          <w:szCs w:val="20"/>
        </w:rPr>
        <w:t>……………………………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1</w:t>
      </w:r>
      <w:r>
        <w:rPr>
          <w:rFonts w:ascii="微软雅黑" w:hAnsi="微软雅黑" w:eastAsia="微软雅黑"/>
          <w:sz w:val="20"/>
          <w:szCs w:val="20"/>
        </w:rPr>
        <w:t>4</w:t>
      </w:r>
      <w:r>
        <w:rPr>
          <w:rFonts w:hint="eastAsia" w:ascii="微软雅黑" w:hAnsi="微软雅黑" w:eastAsia="微软雅黑"/>
          <w:sz w:val="20"/>
          <w:szCs w:val="20"/>
        </w:rPr>
        <w:t>、</w:t>
      </w:r>
      <w:r>
        <w:rPr>
          <w:rFonts w:ascii="微软雅黑" w:hAnsi="微软雅黑" w:eastAsia="微软雅黑"/>
          <w:sz w:val="20"/>
          <w:szCs w:val="20"/>
        </w:rPr>
        <w:t>近三实现产业基础创新发展目录中关键基础产品的产业化突破，并实现商业化</w:t>
      </w:r>
      <w:r>
        <w:rPr>
          <w:rFonts w:hint="eastAsia" w:ascii="微软雅黑" w:hAnsi="微软雅黑" w:eastAsia="微软雅黑"/>
          <w:sz w:val="20"/>
          <w:szCs w:val="20"/>
        </w:rPr>
        <w:t>应用。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（非必须）</w:t>
      </w:r>
      <w:r>
        <w:rPr>
          <w:rFonts w:ascii="微软雅黑" w:hAnsi="微软雅黑" w:eastAsia="微软雅黑"/>
          <w:sz w:val="20"/>
          <w:szCs w:val="20"/>
        </w:rPr>
        <w:t>……………………………….……………………….…………………………………………………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widowControl/>
        <w:autoSpaceDE w:val="0"/>
        <w:autoSpaceDN w:val="0"/>
        <w:adjustRightInd w:val="0"/>
        <w:snapToGrid w:val="0"/>
        <w:spacing w:line="480" w:lineRule="exact"/>
        <w:ind w:firstLine="500" w:firstLineChars="250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 w:cs="宋体"/>
          <w:kern w:val="0"/>
          <w:sz w:val="20"/>
          <w:szCs w:val="20"/>
        </w:rPr>
        <w:t>15、</w:t>
      </w:r>
      <w:r>
        <w:rPr>
          <w:rFonts w:hint="eastAsia" w:ascii="微软雅黑" w:hAnsi="微软雅黑" w:eastAsia="微软雅黑" w:cs="宋体"/>
          <w:kern w:val="0"/>
          <w:sz w:val="20"/>
          <w:szCs w:val="20"/>
        </w:rPr>
        <w:t>营业执照</w:t>
      </w:r>
      <w:r>
        <w:rPr>
          <w:rFonts w:ascii="微软雅黑" w:hAnsi="微软雅黑" w:eastAsia="微软雅黑"/>
          <w:sz w:val="20"/>
          <w:szCs w:val="20"/>
        </w:rPr>
        <w:t>……………………………………………………………………………………………………….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widowControl/>
        <w:autoSpaceDE w:val="0"/>
        <w:autoSpaceDN w:val="0"/>
        <w:adjustRightInd w:val="0"/>
        <w:snapToGrid w:val="0"/>
        <w:spacing w:line="480" w:lineRule="exact"/>
        <w:ind w:firstLine="500" w:firstLineChars="250"/>
        <w:rPr>
          <w:rFonts w:ascii="微软雅黑" w:hAnsi="微软雅黑" w:eastAsia="微软雅黑" w:cs="宋体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kern w:val="0"/>
          <w:sz w:val="20"/>
          <w:szCs w:val="20"/>
        </w:rPr>
        <w:t>1</w:t>
      </w:r>
      <w:r>
        <w:rPr>
          <w:rFonts w:ascii="微软雅黑" w:hAnsi="微软雅黑" w:eastAsia="微软雅黑" w:cs="宋体"/>
          <w:kern w:val="0"/>
          <w:sz w:val="20"/>
          <w:szCs w:val="20"/>
        </w:rPr>
        <w:t>6</w:t>
      </w:r>
      <w:r>
        <w:rPr>
          <w:rFonts w:hint="eastAsia" w:ascii="微软雅黑" w:hAnsi="微软雅黑" w:eastAsia="微软雅黑" w:cs="宋体"/>
          <w:kern w:val="0"/>
          <w:sz w:val="20"/>
          <w:szCs w:val="20"/>
        </w:rPr>
        <w:t>、与申报有关</w:t>
      </w:r>
      <w:r>
        <w:rPr>
          <w:rFonts w:ascii="微软雅黑" w:hAnsi="微软雅黑" w:eastAsia="微软雅黑" w:cs="宋体"/>
          <w:kern w:val="0"/>
          <w:sz w:val="20"/>
          <w:szCs w:val="20"/>
        </w:rPr>
        <w:t>的其他佐证材料</w:t>
      </w:r>
      <w:r>
        <w:rPr>
          <w:rFonts w:ascii="微软雅黑" w:hAnsi="微软雅黑" w:eastAsia="微软雅黑"/>
          <w:sz w:val="20"/>
          <w:szCs w:val="20"/>
        </w:rPr>
        <w:t>……………………………………………………………………………..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>
      <w:pPr>
        <w:widowControl/>
        <w:autoSpaceDE w:val="0"/>
        <w:autoSpaceDN w:val="0"/>
        <w:adjustRightInd w:val="0"/>
        <w:snapToGrid w:val="0"/>
        <w:spacing w:line="480" w:lineRule="exact"/>
        <w:ind w:firstLine="500" w:firstLineChars="250"/>
        <w:rPr>
          <w:rFonts w:hint="eastAsia" w:ascii="微软雅黑" w:hAnsi="微软雅黑" w:eastAsia="微软雅黑" w:cs="宋体"/>
          <w:kern w:val="0"/>
          <w:sz w:val="20"/>
          <w:szCs w:val="20"/>
        </w:rPr>
      </w:pPr>
      <w:r>
        <w:rPr>
          <w:rFonts w:ascii="微软雅黑" w:hAnsi="微软雅黑" w:eastAsia="微软雅黑" w:cs="宋体"/>
          <w:kern w:val="0"/>
          <w:sz w:val="20"/>
          <w:szCs w:val="20"/>
        </w:rPr>
        <w:t>……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hAnsi="微软雅黑" w:eastAsia="微软雅黑"/>
          <w:color w:val="FF0000"/>
          <w:sz w:val="20"/>
          <w:szCs w:val="20"/>
        </w:rPr>
      </w:pPr>
      <w:r>
        <w:rPr>
          <w:rFonts w:hint="eastAsia" w:ascii="微软雅黑" w:hAnsi="微软雅黑" w:eastAsia="微软雅黑"/>
          <w:color w:val="FF0000"/>
          <w:sz w:val="20"/>
          <w:szCs w:val="20"/>
        </w:rPr>
        <w:t>以上目录</w:t>
      </w:r>
      <w:r>
        <w:rPr>
          <w:rFonts w:ascii="微软雅黑" w:hAnsi="微软雅黑" w:eastAsia="微软雅黑"/>
          <w:color w:val="FF0000"/>
          <w:sz w:val="20"/>
          <w:szCs w:val="20"/>
        </w:rPr>
        <w:t>清单供参考，可</w:t>
      </w:r>
      <w:r>
        <w:rPr>
          <w:rFonts w:hint="eastAsia" w:ascii="微软雅黑" w:hAnsi="微软雅黑" w:eastAsia="微软雅黑"/>
          <w:color w:val="FF0000"/>
          <w:sz w:val="20"/>
          <w:szCs w:val="20"/>
        </w:rPr>
        <w:t>根据实际</w:t>
      </w:r>
      <w:r>
        <w:rPr>
          <w:rFonts w:ascii="微软雅黑" w:hAnsi="微软雅黑" w:eastAsia="微软雅黑"/>
          <w:color w:val="FF0000"/>
          <w:sz w:val="20"/>
          <w:szCs w:val="20"/>
        </w:rPr>
        <w:t>情况进行补充</w:t>
      </w:r>
      <w:r>
        <w:rPr>
          <w:rFonts w:hint="eastAsia" w:ascii="微软雅黑" w:hAnsi="微软雅黑" w:eastAsia="微软雅黑"/>
          <w:color w:val="FF0000"/>
          <w:sz w:val="20"/>
          <w:szCs w:val="20"/>
        </w:rPr>
        <w:t>、调整、排版</w:t>
      </w:r>
      <w:r>
        <w:rPr>
          <w:rFonts w:ascii="微软雅黑" w:hAnsi="微软雅黑" w:eastAsia="微软雅黑"/>
          <w:color w:val="FF0000"/>
          <w:sz w:val="20"/>
          <w:szCs w:val="20"/>
        </w:rPr>
        <w:t>。</w:t>
      </w:r>
      <w:r>
        <w:rPr>
          <w:rFonts w:hint="eastAsia" w:ascii="微软雅黑" w:hAnsi="微软雅黑" w:eastAsia="微软雅黑"/>
          <w:color w:val="FF0000"/>
          <w:sz w:val="20"/>
          <w:szCs w:val="20"/>
        </w:rPr>
        <w:t>佐证</w:t>
      </w:r>
      <w:r>
        <w:rPr>
          <w:rFonts w:ascii="微软雅黑" w:hAnsi="微软雅黑" w:eastAsia="微软雅黑"/>
          <w:color w:val="FF0000"/>
          <w:sz w:val="20"/>
          <w:szCs w:val="20"/>
        </w:rPr>
        <w:t>材料统一封面见下页</w:t>
      </w:r>
      <w:r>
        <w:rPr>
          <w:rFonts w:hint="eastAsia" w:ascii="微软雅黑" w:hAnsi="微软雅黑" w:eastAsia="微软雅黑"/>
          <w:color w:val="FF0000"/>
          <w:sz w:val="20"/>
          <w:szCs w:val="20"/>
        </w:rPr>
        <w:t>。</w:t>
      </w:r>
    </w:p>
    <w:p>
      <w:pPr>
        <w:pStyle w:val="4"/>
        <w:rPr>
          <w:rFonts w:eastAsia="黑体" w:cs="黑体"/>
          <w:sz w:val="32"/>
          <w:szCs w:val="32"/>
        </w:rPr>
      </w:pPr>
    </w:p>
    <w:p>
      <w:pPr>
        <w:pStyle w:val="5"/>
        <w:rPr>
          <w:rFonts w:ascii="Times New Roman" w:hAnsi="Times New Roman"/>
        </w:rPr>
      </w:pPr>
    </w:p>
    <w:p>
      <w:pPr>
        <w:snapToGrid w:val="0"/>
        <w:jc w:val="center"/>
        <w:rPr>
          <w:rFonts w:eastAsia="方正小标宋简体" w:cs="方正小标宋简体"/>
          <w:sz w:val="52"/>
          <w:szCs w:val="52"/>
        </w:rPr>
      </w:pPr>
    </w:p>
    <w:p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hint="eastAsia" w:eastAsia="方正小标宋简体" w:cs="方正小标宋简体"/>
          <w:bCs/>
          <w:sz w:val="56"/>
          <w:szCs w:val="56"/>
        </w:rPr>
        <w:t>第五批专精特新“小巨人”企业</w:t>
      </w:r>
    </w:p>
    <w:p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hint="eastAsia" w:eastAsia="方正小标宋简体" w:cs="方正小标宋简体"/>
          <w:bCs/>
          <w:sz w:val="56"/>
          <w:szCs w:val="56"/>
        </w:rPr>
        <w:t>申请书</w:t>
      </w:r>
      <w:r>
        <w:rPr>
          <w:rFonts w:eastAsia="方正小标宋简体" w:cs="方正小标宋简体"/>
          <w:bCs/>
          <w:sz w:val="56"/>
          <w:szCs w:val="56"/>
        </w:rPr>
        <w:t>佐证材料</w:t>
      </w:r>
    </w:p>
    <w:p>
      <w:pPr>
        <w:jc w:val="center"/>
        <w:rPr>
          <w:rFonts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eastAsia="仿宋_GB2312" w:cs="仿宋_GB2312"/>
          <w:sz w:val="32"/>
          <w:szCs w:val="32"/>
        </w:rPr>
      </w:pPr>
    </w:p>
    <w:p>
      <w:pPr>
        <w:ind w:firstLine="640" w:firstLineChars="200"/>
        <w:rPr>
          <w:rFonts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 xml:space="preserve">申报单位  </w:t>
      </w:r>
      <w:r>
        <w:rPr>
          <w:rFonts w:eastAsia="楷体_GB2312"/>
          <w:sz w:val="32"/>
          <w:szCs w:val="32"/>
          <w:u w:val="single"/>
        </w:rPr>
        <w:t xml:space="preserve">      </w:t>
      </w:r>
      <w:r>
        <w:rPr>
          <w:rFonts w:hint="eastAsia" w:eastAsia="楷体_GB2312"/>
          <w:sz w:val="32"/>
          <w:szCs w:val="32"/>
          <w:u w:val="single"/>
        </w:rPr>
        <w:t xml:space="preserve">（加盖单位公章）         </w:t>
      </w:r>
      <w:r>
        <w:rPr>
          <w:rFonts w:eastAsia="楷体_GB2312"/>
          <w:sz w:val="32"/>
          <w:szCs w:val="32"/>
          <w:u w:val="single"/>
        </w:rPr>
        <w:t xml:space="preserve">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申报时间  </w:t>
      </w:r>
      <w:r>
        <w:rPr>
          <w:rFonts w:hint="eastAsia" w:eastAsia="楷体_GB2312"/>
          <w:sz w:val="32"/>
          <w:szCs w:val="32"/>
          <w:u w:val="single"/>
        </w:rPr>
        <w:t xml:space="preserve">     </w:t>
      </w:r>
      <w:r>
        <w:rPr>
          <w:rFonts w:eastAsia="楷体_GB2312"/>
          <w:sz w:val="32"/>
          <w:szCs w:val="32"/>
          <w:u w:val="single"/>
        </w:rPr>
        <w:t>2023</w:t>
      </w:r>
      <w:r>
        <w:rPr>
          <w:rFonts w:hint="eastAsia" w:eastAsia="楷体_GB2312"/>
          <w:sz w:val="32"/>
          <w:szCs w:val="32"/>
          <w:u w:val="single"/>
        </w:rPr>
        <w:t>年</w:t>
      </w:r>
      <w:r>
        <w:rPr>
          <w:rFonts w:eastAsia="楷体_GB2312"/>
          <w:sz w:val="32"/>
          <w:szCs w:val="32"/>
          <w:u w:val="single"/>
        </w:rPr>
        <w:t>5</w:t>
      </w:r>
      <w:r>
        <w:rPr>
          <w:rFonts w:hint="eastAsia" w:eastAsia="楷体_GB2312"/>
          <w:sz w:val="32"/>
          <w:szCs w:val="32"/>
          <w:u w:val="single"/>
        </w:rPr>
        <w:t xml:space="preserve">月              </w:t>
      </w:r>
      <w:r>
        <w:rPr>
          <w:rFonts w:eastAsia="楷体_GB2312"/>
          <w:sz w:val="32"/>
          <w:szCs w:val="32"/>
          <w:u w:val="single"/>
        </w:rPr>
        <w:t xml:space="preserve">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审核单位 </w:t>
      </w:r>
      <w:r>
        <w:rPr>
          <w:rFonts w:eastAsia="楷体_GB2312"/>
          <w:sz w:val="32"/>
          <w:szCs w:val="32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    XX</w:t>
      </w:r>
      <w:r>
        <w:rPr>
          <w:rFonts w:hint="eastAsia" w:eastAsia="楷体_GB2312"/>
          <w:sz w:val="32"/>
          <w:szCs w:val="32"/>
          <w:u w:val="single"/>
        </w:rPr>
        <w:t>市</w:t>
      </w:r>
      <w:r>
        <w:rPr>
          <w:rFonts w:eastAsia="楷体_GB2312"/>
          <w:sz w:val="32"/>
          <w:szCs w:val="32"/>
          <w:u w:val="single"/>
        </w:rPr>
        <w:t>工业和信息化局</w:t>
      </w:r>
      <w:r>
        <w:rPr>
          <w:rFonts w:hint="eastAsia" w:eastAsia="楷体_GB2312"/>
          <w:sz w:val="32"/>
          <w:szCs w:val="32"/>
          <w:u w:val="single"/>
        </w:rPr>
        <w:t xml:space="preserve">        </w:t>
      </w:r>
    </w:p>
    <w:p>
      <w:pPr>
        <w:spacing w:line="712" w:lineRule="exact"/>
        <w:jc w:val="center"/>
        <w:rPr>
          <w:rFonts w:eastAsia="楷体_GB2312"/>
          <w:sz w:val="32"/>
          <w:szCs w:val="32"/>
        </w:rPr>
      </w:pPr>
    </w:p>
    <w:p>
      <w:pPr>
        <w:spacing w:line="580" w:lineRule="exact"/>
        <w:rPr>
          <w:rFonts w:eastAsia="仿宋_GB2312" w:cs="仿宋_GB2312"/>
          <w:sz w:val="32"/>
          <w:szCs w:val="32"/>
        </w:rPr>
      </w:pPr>
    </w:p>
    <w:p>
      <w:pPr>
        <w:spacing w:line="580" w:lineRule="exact"/>
        <w:rPr>
          <w:rFonts w:ascii="方正小标宋_GBK" w:hAnsi="Times New Roman" w:eastAsia="方正小标宋_GBK" w:cs="方正小标宋简体"/>
          <w:sz w:val="36"/>
          <w:szCs w:val="36"/>
        </w:rPr>
      </w:pPr>
      <w:r>
        <w:rPr>
          <w:rFonts w:eastAsia="仿宋_GB2312" w:cs="仿宋_GB2312"/>
          <w:sz w:val="32"/>
          <w:szCs w:val="32"/>
        </w:rPr>
        <w:br w:type="page"/>
      </w:r>
    </w:p>
    <w:p>
      <w:pPr>
        <w:pStyle w:val="4"/>
        <w:rPr>
          <w:rFonts w:eastAsia="黑体" w:cs="黑体"/>
          <w:sz w:val="32"/>
          <w:szCs w:val="32"/>
        </w:rPr>
      </w:pPr>
    </w:p>
    <w:p>
      <w:pPr>
        <w:pStyle w:val="5"/>
        <w:rPr>
          <w:rFonts w:ascii="Times New Roman" w:hAnsi="Times New Roman"/>
        </w:rPr>
      </w:pPr>
    </w:p>
    <w:p>
      <w:pPr>
        <w:snapToGrid w:val="0"/>
        <w:jc w:val="center"/>
        <w:rPr>
          <w:rFonts w:eastAsia="方正小标宋简体" w:cs="方正小标宋简体"/>
          <w:sz w:val="52"/>
          <w:szCs w:val="52"/>
        </w:rPr>
      </w:pPr>
    </w:p>
    <w:p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hint="eastAsia" w:eastAsia="方正小标宋简体" w:cs="方正小标宋简体"/>
          <w:bCs/>
          <w:sz w:val="56"/>
          <w:szCs w:val="56"/>
        </w:rPr>
        <w:t>第二批专精特新“小巨人”企业</w:t>
      </w:r>
    </w:p>
    <w:p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hint="eastAsia" w:eastAsia="方正小标宋简体" w:cs="方正小标宋简体"/>
          <w:bCs/>
          <w:sz w:val="56"/>
          <w:szCs w:val="56"/>
        </w:rPr>
        <w:t>复核申请书</w:t>
      </w:r>
      <w:r>
        <w:rPr>
          <w:rFonts w:eastAsia="方正小标宋简体" w:cs="方正小标宋简体"/>
          <w:bCs/>
          <w:sz w:val="56"/>
          <w:szCs w:val="56"/>
        </w:rPr>
        <w:t>佐证材料</w:t>
      </w:r>
    </w:p>
    <w:p>
      <w:pPr>
        <w:jc w:val="center"/>
        <w:rPr>
          <w:rFonts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eastAsia="仿宋_GB2312" w:cs="仿宋_GB2312"/>
          <w:sz w:val="32"/>
          <w:szCs w:val="32"/>
        </w:rPr>
      </w:pPr>
    </w:p>
    <w:p>
      <w:pPr>
        <w:ind w:firstLine="640" w:firstLineChars="200"/>
        <w:rPr>
          <w:rFonts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 xml:space="preserve">申报单位  </w:t>
      </w:r>
      <w:r>
        <w:rPr>
          <w:rFonts w:eastAsia="楷体_GB2312"/>
          <w:sz w:val="32"/>
          <w:szCs w:val="32"/>
          <w:u w:val="single"/>
        </w:rPr>
        <w:t xml:space="preserve">      </w:t>
      </w:r>
      <w:r>
        <w:rPr>
          <w:rFonts w:hint="eastAsia" w:eastAsia="楷体_GB2312"/>
          <w:sz w:val="32"/>
          <w:szCs w:val="32"/>
          <w:u w:val="single"/>
        </w:rPr>
        <w:t xml:space="preserve">（加盖单位公章）         </w:t>
      </w:r>
      <w:r>
        <w:rPr>
          <w:rFonts w:eastAsia="楷体_GB2312"/>
          <w:sz w:val="32"/>
          <w:szCs w:val="32"/>
          <w:u w:val="single"/>
        </w:rPr>
        <w:t xml:space="preserve">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申报时间  </w:t>
      </w:r>
      <w:r>
        <w:rPr>
          <w:rFonts w:eastAsia="楷体_GB2312"/>
          <w:sz w:val="32"/>
          <w:szCs w:val="32"/>
          <w:u w:val="single"/>
        </w:rPr>
        <w:t xml:space="preserve">   </w:t>
      </w:r>
      <w:r>
        <w:rPr>
          <w:rFonts w:hint="eastAsia" w:eastAsia="楷体_GB2312"/>
          <w:sz w:val="32"/>
          <w:szCs w:val="32"/>
          <w:u w:val="single"/>
        </w:rPr>
        <w:t xml:space="preserve">     </w:t>
      </w:r>
      <w:r>
        <w:rPr>
          <w:rFonts w:eastAsia="楷体_GB2312"/>
          <w:sz w:val="32"/>
          <w:szCs w:val="32"/>
          <w:u w:val="single"/>
        </w:rPr>
        <w:t>2023</w:t>
      </w:r>
      <w:r>
        <w:rPr>
          <w:rFonts w:hint="eastAsia" w:eastAsia="楷体_GB2312"/>
          <w:sz w:val="32"/>
          <w:szCs w:val="32"/>
          <w:u w:val="single"/>
        </w:rPr>
        <w:t>年</w:t>
      </w:r>
      <w:r>
        <w:rPr>
          <w:rFonts w:eastAsia="楷体_GB2312"/>
          <w:sz w:val="32"/>
          <w:szCs w:val="32"/>
          <w:u w:val="single"/>
        </w:rPr>
        <w:t>5</w:t>
      </w:r>
      <w:r>
        <w:rPr>
          <w:rFonts w:hint="eastAsia" w:eastAsia="楷体_GB2312"/>
          <w:sz w:val="32"/>
          <w:szCs w:val="32"/>
          <w:u w:val="single"/>
        </w:rPr>
        <w:t xml:space="preserve">月              </w:t>
      </w:r>
    </w:p>
    <w:p>
      <w:pPr>
        <w:widowControl/>
        <w:ind w:firstLine="320" w:firstLineChars="100"/>
        <w:jc w:val="left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审核单位 </w:t>
      </w:r>
      <w:r>
        <w:rPr>
          <w:rFonts w:eastAsia="楷体_GB2312"/>
          <w:sz w:val="32"/>
          <w:szCs w:val="32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    XX</w:t>
      </w:r>
      <w:r>
        <w:rPr>
          <w:rFonts w:hint="eastAsia" w:eastAsia="楷体_GB2312"/>
          <w:sz w:val="32"/>
          <w:szCs w:val="32"/>
          <w:u w:val="single"/>
        </w:rPr>
        <w:t>市</w:t>
      </w:r>
      <w:r>
        <w:rPr>
          <w:rFonts w:eastAsia="楷体_GB2312"/>
          <w:sz w:val="32"/>
          <w:szCs w:val="32"/>
          <w:u w:val="single"/>
        </w:rPr>
        <w:t>工业和信息化局</w:t>
      </w:r>
      <w:r>
        <w:rPr>
          <w:rFonts w:hint="eastAsia" w:eastAsia="楷体_GB2312"/>
          <w:sz w:val="32"/>
          <w:szCs w:val="32"/>
          <w:u w:val="single"/>
        </w:rPr>
        <w:t xml:space="preserve">        </w:t>
      </w:r>
    </w:p>
    <w:p>
      <w:pPr>
        <w:widowControl/>
        <w:ind w:firstLine="320" w:firstLineChars="100"/>
        <w:jc w:val="left"/>
        <w:rPr>
          <w:rFonts w:eastAsia="楷体_GB2312"/>
          <w:sz w:val="32"/>
          <w:szCs w:val="32"/>
        </w:rPr>
      </w:pPr>
    </w:p>
    <w:p>
      <w:pPr>
        <w:widowControl/>
        <w:ind w:firstLine="320" w:firstLineChars="100"/>
        <w:jc w:val="left"/>
        <w:rPr>
          <w:rFonts w:eastAsia="楷体_GB2312"/>
          <w:sz w:val="32"/>
          <w:szCs w:val="32"/>
        </w:rPr>
      </w:pPr>
    </w:p>
    <w:p>
      <w:pPr>
        <w:widowControl/>
        <w:ind w:firstLine="200" w:firstLineChars="100"/>
        <w:jc w:val="left"/>
        <w:rPr>
          <w:rFonts w:ascii="微软雅黑" w:hAnsi="微软雅黑" w:eastAsia="微软雅黑" w:cs="宋体"/>
          <w:kern w:val="0"/>
          <w:sz w:val="20"/>
          <w:szCs w:val="20"/>
        </w:rPr>
      </w:pPr>
    </w:p>
    <w:p>
      <w:pPr>
        <w:widowControl/>
        <w:jc w:val="left"/>
        <w:rPr>
          <w:rFonts w:ascii="微软雅黑" w:hAnsi="微软雅黑" w:eastAsia="微软雅黑" w:cs="宋体"/>
          <w:kern w:val="0"/>
          <w:sz w:val="20"/>
          <w:szCs w:val="20"/>
        </w:rPr>
      </w:pPr>
    </w:p>
    <w:sectPr>
      <w:pgSz w:w="11906" w:h="16838"/>
      <w:pgMar w:top="1814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72"/>
    <w:rsid w:val="000731E6"/>
    <w:rsid w:val="00145406"/>
    <w:rsid w:val="001B7AAA"/>
    <w:rsid w:val="001C2D4C"/>
    <w:rsid w:val="002267E9"/>
    <w:rsid w:val="002618E2"/>
    <w:rsid w:val="003031C3"/>
    <w:rsid w:val="00475D51"/>
    <w:rsid w:val="004F6DF7"/>
    <w:rsid w:val="005808F4"/>
    <w:rsid w:val="005F5223"/>
    <w:rsid w:val="00602BB2"/>
    <w:rsid w:val="006226D5"/>
    <w:rsid w:val="0063104E"/>
    <w:rsid w:val="0063561E"/>
    <w:rsid w:val="00665C5C"/>
    <w:rsid w:val="00715395"/>
    <w:rsid w:val="007271B6"/>
    <w:rsid w:val="00732402"/>
    <w:rsid w:val="00751019"/>
    <w:rsid w:val="007B78A6"/>
    <w:rsid w:val="007D55D8"/>
    <w:rsid w:val="008126D8"/>
    <w:rsid w:val="0099068E"/>
    <w:rsid w:val="009A5EA3"/>
    <w:rsid w:val="009C7061"/>
    <w:rsid w:val="009D525B"/>
    <w:rsid w:val="009E7D6F"/>
    <w:rsid w:val="00AA01C4"/>
    <w:rsid w:val="00B92272"/>
    <w:rsid w:val="00BC6588"/>
    <w:rsid w:val="00C17A97"/>
    <w:rsid w:val="00C712AB"/>
    <w:rsid w:val="00CB668C"/>
    <w:rsid w:val="00D15107"/>
    <w:rsid w:val="00D472DD"/>
    <w:rsid w:val="00D94270"/>
    <w:rsid w:val="00DA09B7"/>
    <w:rsid w:val="00DC52CA"/>
    <w:rsid w:val="00DD488B"/>
    <w:rsid w:val="00DE397F"/>
    <w:rsid w:val="00ED4B6C"/>
    <w:rsid w:val="00F60250"/>
    <w:rsid w:val="00F64A30"/>
    <w:rsid w:val="00F8325F"/>
    <w:rsid w:val="00FB41D6"/>
    <w:rsid w:val="034F0219"/>
    <w:rsid w:val="03564C06"/>
    <w:rsid w:val="047B50E7"/>
    <w:rsid w:val="06646A88"/>
    <w:rsid w:val="09A1017D"/>
    <w:rsid w:val="0AB57830"/>
    <w:rsid w:val="0C603191"/>
    <w:rsid w:val="0F8D020F"/>
    <w:rsid w:val="10D03DBA"/>
    <w:rsid w:val="10D23467"/>
    <w:rsid w:val="11067ACF"/>
    <w:rsid w:val="11080D80"/>
    <w:rsid w:val="131D6DAB"/>
    <w:rsid w:val="15AB431C"/>
    <w:rsid w:val="17407E6B"/>
    <w:rsid w:val="18324C3F"/>
    <w:rsid w:val="1A204AEB"/>
    <w:rsid w:val="1FB1334D"/>
    <w:rsid w:val="204C6209"/>
    <w:rsid w:val="23061C85"/>
    <w:rsid w:val="28A055DF"/>
    <w:rsid w:val="298B27D4"/>
    <w:rsid w:val="2B40120B"/>
    <w:rsid w:val="2C463031"/>
    <w:rsid w:val="2C6B022C"/>
    <w:rsid w:val="34271A4C"/>
    <w:rsid w:val="391A42E9"/>
    <w:rsid w:val="3A8A2E97"/>
    <w:rsid w:val="3EDE2E31"/>
    <w:rsid w:val="405354B9"/>
    <w:rsid w:val="41EA08B5"/>
    <w:rsid w:val="44EE09D0"/>
    <w:rsid w:val="455F4329"/>
    <w:rsid w:val="46526BE3"/>
    <w:rsid w:val="47124F63"/>
    <w:rsid w:val="47F30AAE"/>
    <w:rsid w:val="4BE739BB"/>
    <w:rsid w:val="4C7B2F3C"/>
    <w:rsid w:val="50051176"/>
    <w:rsid w:val="545B07F5"/>
    <w:rsid w:val="54F4481F"/>
    <w:rsid w:val="571C4C0E"/>
    <w:rsid w:val="57D10DA1"/>
    <w:rsid w:val="59B60797"/>
    <w:rsid w:val="5D55161C"/>
    <w:rsid w:val="5F191900"/>
    <w:rsid w:val="60AD375A"/>
    <w:rsid w:val="62D1432C"/>
    <w:rsid w:val="63406BDD"/>
    <w:rsid w:val="63D619DB"/>
    <w:rsid w:val="64F7689A"/>
    <w:rsid w:val="6663397A"/>
    <w:rsid w:val="68E0459C"/>
    <w:rsid w:val="6FE57E95"/>
    <w:rsid w:val="6FEE3DBD"/>
    <w:rsid w:val="706011EA"/>
    <w:rsid w:val="7AD01D59"/>
    <w:rsid w:val="7BFBC391"/>
    <w:rsid w:val="7BFE2734"/>
    <w:rsid w:val="7DE01A5F"/>
    <w:rsid w:val="7DF30332"/>
    <w:rsid w:val="7F7A36BF"/>
    <w:rsid w:val="E3A00D2D"/>
    <w:rsid w:val="EF7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unhideWhenUsed/>
    <w:uiPriority w:val="99"/>
    <w:pPr>
      <w:jc w:val="left"/>
    </w:pPr>
  </w:style>
  <w:style w:type="paragraph" w:styleId="4">
    <w:name w:val="Body Text"/>
    <w:basedOn w:val="1"/>
    <w:next w:val="5"/>
    <w:link w:val="16"/>
    <w:uiPriority w:val="0"/>
    <w:rPr>
      <w:rFonts w:ascii="Times New Roman" w:hAnsi="Times New Roman" w:cs="Times New Roman"/>
      <w:szCs w:val="22"/>
    </w:rPr>
  </w:style>
  <w:style w:type="paragraph" w:styleId="5">
    <w:name w:val="Title"/>
    <w:basedOn w:val="1"/>
    <w:next w:val="1"/>
    <w:link w:val="15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脚 Char"/>
    <w:basedOn w:val="11"/>
    <w:link w:val="7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文档结构图 Char"/>
    <w:basedOn w:val="11"/>
    <w:link w:val="2"/>
    <w:semiHidden/>
    <w:uiPriority w:val="99"/>
    <w:rPr>
      <w:rFonts w:ascii="宋体" w:hAnsi="Calibri" w:eastAsia="宋体" w:cs="Calibri"/>
      <w:sz w:val="18"/>
      <w:szCs w:val="18"/>
    </w:rPr>
  </w:style>
  <w:style w:type="character" w:customStyle="1" w:styleId="14">
    <w:name w:val="页眉 Char"/>
    <w:basedOn w:val="11"/>
    <w:link w:val="8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标题 Char"/>
    <w:basedOn w:val="11"/>
    <w:link w:val="5"/>
    <w:uiPriority w:val="0"/>
    <w:rPr>
      <w:rFonts w:ascii="方正小标宋_GBK" w:hAnsi="方正小标宋_GBK" w:eastAsia="方正小标宋_GBK" w:cs="方正小标宋_GBK"/>
      <w:kern w:val="2"/>
      <w:sz w:val="44"/>
      <w:szCs w:val="44"/>
    </w:rPr>
  </w:style>
  <w:style w:type="character" w:customStyle="1" w:styleId="16">
    <w:name w:val="正文文本 Char"/>
    <w:basedOn w:val="11"/>
    <w:link w:val="4"/>
    <w:uiPriority w:val="0"/>
    <w:rPr>
      <w:rFonts w:ascii="Times New Roman" w:hAnsi="Times New Roman"/>
      <w:kern w:val="2"/>
      <w:sz w:val="21"/>
      <w:szCs w:val="22"/>
    </w:rPr>
  </w:style>
  <w:style w:type="character" w:customStyle="1" w:styleId="17">
    <w:name w:val="批注框文本 Char"/>
    <w:basedOn w:val="11"/>
    <w:link w:val="6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</Words>
  <Characters>1112</Characters>
  <Lines>9</Lines>
  <Paragraphs>2</Paragraphs>
  <TotalTime>86</TotalTime>
  <ScaleCrop>false</ScaleCrop>
  <LinksUpToDate>false</LinksUpToDate>
  <CharactersWithSpaces>1305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2022-06-16T08:39:00Z</dcterms:created>
  <dc:creator>巩 键</dc:creator>
  <cp:lastModifiedBy>bgs</cp:lastModifiedBy>
  <cp:lastPrinted>2022-06-20T07:38:00Z</cp:lastPrinted>
  <dcterms:modified xsi:type="dcterms:W3CDTF">2023-03-06T09:39:53Z</dcterms:modified>
  <dc:title>附件2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