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B2" w:rsidRPr="00A167B2" w:rsidRDefault="00A167B2" w:rsidP="00A167B2">
      <w:pPr>
        <w:jc w:val="center"/>
        <w:rPr>
          <w:rFonts w:ascii="仿宋_GB2312" w:eastAsia="仿宋_GB2312" w:hAnsi="Arial" w:cs="Arial"/>
          <w:b/>
          <w:color w:val="333333"/>
          <w:kern w:val="0"/>
          <w:sz w:val="30"/>
          <w:szCs w:val="30"/>
        </w:rPr>
      </w:pPr>
      <w:bookmarkStart w:id="0" w:name="OLE_LINK4"/>
      <w:bookmarkStart w:id="1" w:name="OLE_LINK5"/>
      <w:r w:rsidRPr="00A167B2">
        <w:rPr>
          <w:rFonts w:ascii="仿宋_GB2312" w:eastAsia="仿宋_GB2312" w:hAnsi="Arial" w:cs="Arial" w:hint="eastAsia"/>
          <w:b/>
          <w:color w:val="333333"/>
          <w:kern w:val="0"/>
          <w:sz w:val="30"/>
          <w:szCs w:val="30"/>
        </w:rPr>
        <w:t>2018年江苏省双创博士申报注意事项</w:t>
      </w:r>
    </w:p>
    <w:p w:rsidR="00A167B2" w:rsidRPr="00A167B2" w:rsidRDefault="00A167B2" w:rsidP="00A167B2">
      <w:pPr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bookmarkStart w:id="2" w:name="_GoBack"/>
      <w:bookmarkEnd w:id="2"/>
    </w:p>
    <w:p w:rsidR="00A167B2" w:rsidRPr="00232DB5" w:rsidRDefault="00A167B2" w:rsidP="00A167B2">
      <w:pPr>
        <w:rPr>
          <w:rFonts w:ascii="仿宋_GB2312" w:eastAsia="仿宋_GB2312" w:hAnsi="Arial" w:cs="Arial"/>
          <w:color w:val="333333"/>
          <w:kern w:val="0"/>
          <w:sz w:val="28"/>
          <w:szCs w:val="28"/>
          <w:u w:val="single"/>
        </w:rPr>
      </w:pPr>
      <w:r w:rsidRPr="00232DB5">
        <w:rPr>
          <w:rFonts w:ascii="仿宋_GB2312" w:eastAsia="仿宋_GB2312" w:hAnsi="Arial" w:cs="Arial" w:hint="eastAsia"/>
          <w:color w:val="333333"/>
          <w:kern w:val="0"/>
          <w:sz w:val="28"/>
          <w:szCs w:val="28"/>
          <w:u w:val="single"/>
        </w:rPr>
        <w:t>申报材料自查：</w:t>
      </w:r>
    </w:p>
    <w:p w:rsidR="00A167B2" w:rsidRPr="00A167B2" w:rsidRDefault="00A167B2" w:rsidP="00A167B2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《附件4：双创博士需提供的证明材料清单》中，已明确指出了每个类别的申报者，必须提供、酌情提供、不需提供的证明材料，请严格遵照执行。</w:t>
      </w:r>
    </w:p>
    <w:p w:rsidR="00A167B2" w:rsidRPr="00A167B2" w:rsidRDefault="00A167B2" w:rsidP="00A167B2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经历从中学填起，到目前所在单位为止，包括期间全部学习和工作经历，不可跳跃中断。</w:t>
      </w:r>
    </w:p>
    <w:p w:rsidR="00A167B2" w:rsidRPr="00A167B2" w:rsidRDefault="00A167B2" w:rsidP="00A167B2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2000年后取得的海外学位：无论申报人目前国籍情况，必须经中国教育部认证，提供教育部留学服务中心出具的《国外学历学位认证书》。</w:t>
      </w:r>
    </w:p>
    <w:p w:rsidR="00A167B2" w:rsidRPr="00A167B2" w:rsidRDefault="00A167B2" w:rsidP="00A167B2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公司股本结构：“本人资金投入”为申报人实缴、已到账的现金，“总股本”、“知识产权作价”、“股份”等内容与最新验资报告的数据保持一致。</w:t>
      </w:r>
    </w:p>
    <w:p w:rsidR="00A167B2" w:rsidRDefault="00A167B2" w:rsidP="00A167B2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工商股权证明：由工商行政管理局开具。</w:t>
      </w:r>
    </w:p>
    <w:p w:rsidR="00375B91" w:rsidRPr="00A167B2" w:rsidRDefault="00375B91" w:rsidP="00A167B2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个人所得税税单：由园区地税出具的证明，显示申请人姓名和缴税单位。</w:t>
      </w:r>
    </w:p>
    <w:p w:rsidR="00A167B2" w:rsidRDefault="00375B91" w:rsidP="00A167B2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个人参保证明及缴清单</w:t>
      </w:r>
      <w:r w:rsidR="00A167B2"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：</w:t>
      </w: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由苏州工业园区社会保险基金和公积金管理中心开具</w:t>
      </w:r>
      <w:r w:rsidR="00A167B2"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，要求</w:t>
      </w:r>
      <w:r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提供《员工参保证明》和《苏州工业园区社会保险（公积金）缴费明细》</w:t>
      </w:r>
      <w:r w:rsidR="00A167B2"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。</w:t>
      </w:r>
    </w:p>
    <w:p w:rsidR="00375B91" w:rsidRPr="00375B91" w:rsidRDefault="00375B91" w:rsidP="00375B91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375B91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企业纳税证明：由国税及地税分别开具，要求有年度入库总额，不需要明细。企业无论是否有收入，每年必须依法缴纳若干种</w:t>
      </w:r>
      <w:r w:rsidRPr="00375B91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lastRenderedPageBreak/>
        <w:t>类的税款。</w:t>
      </w:r>
    </w:p>
    <w:p w:rsidR="00A167B2" w:rsidRPr="00A167B2" w:rsidRDefault="00A167B2" w:rsidP="00A167B2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企业参保证明：由苏州工业园区社会保险基金和公积金管理中心开具，要求有当前社保户下，全体缴纳社保人员姓名、总数（部分类别还需提供2017年11月起至少3个月的参保人员名单及明细）。</w:t>
      </w:r>
    </w:p>
    <w:p w:rsidR="00A167B2" w:rsidRPr="00A167B2" w:rsidRDefault="00A167B2" w:rsidP="00A167B2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财务报表：</w:t>
      </w:r>
      <w:r w:rsidR="00786EA8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请提供由第三方机构完成的财务审计报告，主要包括资产负债表、利润表、现金流量表</w:t>
      </w: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。</w:t>
      </w:r>
    </w:p>
    <w:bookmarkEnd w:id="0"/>
    <w:bookmarkEnd w:id="1"/>
    <w:p w:rsidR="00A167B2" w:rsidRPr="00A167B2" w:rsidRDefault="00A167B2" w:rsidP="00792FB2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外籍人才需提供外国人来华工作许可证，港澳台人才需提供台港澳人员就业证。2017年1月至今护照出入境签证页。</w:t>
      </w:r>
    </w:p>
    <w:p w:rsidR="00A167B2" w:rsidRPr="00A167B2" w:rsidRDefault="00A167B2" w:rsidP="00A167B2">
      <w:pPr>
        <w:jc w:val="left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</w:p>
    <w:p w:rsidR="00A167B2" w:rsidRPr="00232DB5" w:rsidRDefault="00CE62F0" w:rsidP="00A167B2">
      <w:pPr>
        <w:rPr>
          <w:rFonts w:ascii="仿宋_GB2312" w:eastAsia="仿宋_GB2312" w:hAnsi="Arial" w:cs="Arial"/>
          <w:color w:val="333333"/>
          <w:kern w:val="0"/>
          <w:sz w:val="28"/>
          <w:szCs w:val="28"/>
          <w:u w:val="single"/>
        </w:rPr>
      </w:pPr>
      <w:r w:rsidRPr="00232DB5">
        <w:rPr>
          <w:rFonts w:ascii="仿宋_GB2312" w:eastAsia="仿宋_GB2312" w:hAnsi="Arial" w:cs="Arial" w:hint="eastAsia"/>
          <w:color w:val="333333"/>
          <w:kern w:val="0"/>
          <w:sz w:val="28"/>
          <w:szCs w:val="28"/>
          <w:u w:val="single"/>
        </w:rPr>
        <w:t>注意事项</w:t>
      </w:r>
      <w:r w:rsidR="00A167B2" w:rsidRPr="00232DB5">
        <w:rPr>
          <w:rFonts w:ascii="仿宋_GB2312" w:eastAsia="仿宋_GB2312" w:hAnsi="Arial" w:cs="Arial" w:hint="eastAsia"/>
          <w:color w:val="333333"/>
          <w:kern w:val="0"/>
          <w:sz w:val="28"/>
          <w:szCs w:val="28"/>
          <w:u w:val="single"/>
        </w:rPr>
        <w:t>：</w:t>
      </w:r>
    </w:p>
    <w:p w:rsidR="00737BB3" w:rsidRPr="00737BB3" w:rsidRDefault="00737BB3" w:rsidP="00737BB3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737BB3">
        <w:rPr>
          <w:rFonts w:ascii="仿宋_GB2312" w:eastAsia="仿宋_GB2312" w:hAnsi="Arial" w:cs="Arial"/>
          <w:color w:val="333333"/>
          <w:kern w:val="0"/>
          <w:sz w:val="28"/>
          <w:szCs w:val="28"/>
        </w:rPr>
        <w:t>所有附件材料须在申报系统中一次性全部提交，不允许后期补交，未上传申报系统的材料一律不予认可</w:t>
      </w:r>
      <w:r w:rsidRPr="00737BB3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;</w:t>
      </w:r>
    </w:p>
    <w:p w:rsidR="00737BB3" w:rsidRDefault="00737BB3" w:rsidP="00737BB3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737BB3">
        <w:rPr>
          <w:rFonts w:ascii="仿宋_GB2312" w:eastAsia="仿宋_GB2312" w:hAnsi="Arial" w:cs="Arial"/>
          <w:color w:val="333333"/>
          <w:kern w:val="0"/>
          <w:sz w:val="28"/>
          <w:szCs w:val="28"/>
        </w:rPr>
        <w:t>申报人要客观、真实、完整地填写申报材料，不得空项、漏项，对弄虚作假的一经查实即取消申报资格，对身份证号、企业营业执照号码（统一社会信用代码）填写不正确的，直接取消申报资格；</w:t>
      </w:r>
    </w:p>
    <w:p w:rsidR="00232DB5" w:rsidRDefault="00CE62F0" w:rsidP="00232DB5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申报人在提交附件材料时，要注意是否有遗漏、扫描件是否清晰，并按照苏人才办〔2018〕7号文件附件4双创博士材料清单中的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“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序号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”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+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“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名称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”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来命名电子材料文件名，如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“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1创新创业计划书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”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；如果同一类材料有多个文件的，在名称后再加序号，如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“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1创新创业计划书1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”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、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“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1创新创业计划书2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”</w:t>
      </w:r>
      <w:r w:rsidRPr="00A167B2">
        <w:rPr>
          <w:rFonts w:ascii="仿宋_GB2312" w:eastAsia="仿宋_GB2312" w:hAnsi="Arial" w:cs="Arial"/>
          <w:color w:val="333333"/>
          <w:kern w:val="0"/>
          <w:sz w:val="28"/>
          <w:szCs w:val="28"/>
        </w:rPr>
        <w:t>等；</w:t>
      </w:r>
    </w:p>
    <w:p w:rsidR="00A167B2" w:rsidRPr="00232DB5" w:rsidRDefault="00A167B2" w:rsidP="00232DB5">
      <w:pPr>
        <w:rPr>
          <w:rFonts w:ascii="仿宋_GB2312" w:eastAsia="仿宋_GB2312" w:hAnsi="Arial" w:cs="Arial"/>
          <w:color w:val="333333"/>
          <w:kern w:val="0"/>
          <w:sz w:val="28"/>
          <w:szCs w:val="28"/>
          <w:u w:val="single"/>
        </w:rPr>
      </w:pPr>
      <w:r w:rsidRPr="00232DB5">
        <w:rPr>
          <w:rFonts w:ascii="仿宋_GB2312" w:eastAsia="仿宋_GB2312" w:hAnsi="Arial" w:cs="Arial" w:hint="eastAsia"/>
          <w:color w:val="333333"/>
          <w:kern w:val="0"/>
          <w:sz w:val="28"/>
          <w:szCs w:val="28"/>
          <w:u w:val="single"/>
        </w:rPr>
        <w:lastRenderedPageBreak/>
        <w:t>2018</w:t>
      </w:r>
      <w:r w:rsidR="00232DB5">
        <w:rPr>
          <w:rFonts w:ascii="仿宋_GB2312" w:eastAsia="仿宋_GB2312" w:hAnsi="Arial" w:cs="Arial" w:hint="eastAsia"/>
          <w:color w:val="333333"/>
          <w:kern w:val="0"/>
          <w:sz w:val="28"/>
          <w:szCs w:val="28"/>
          <w:u w:val="single"/>
        </w:rPr>
        <w:t>年江苏省双创博士</w:t>
      </w:r>
      <w:r w:rsidRPr="00232DB5">
        <w:rPr>
          <w:rFonts w:ascii="仿宋_GB2312" w:eastAsia="仿宋_GB2312" w:hAnsi="Arial" w:cs="Arial" w:hint="eastAsia"/>
          <w:color w:val="333333"/>
          <w:kern w:val="0"/>
          <w:sz w:val="28"/>
          <w:szCs w:val="28"/>
          <w:u w:val="single"/>
        </w:rPr>
        <w:t>申报材料装订要求</w:t>
      </w:r>
      <w:r w:rsidR="007B0586">
        <w:rPr>
          <w:rFonts w:ascii="仿宋_GB2312" w:eastAsia="仿宋_GB2312" w:hAnsi="Arial" w:cs="Arial" w:hint="eastAsia"/>
          <w:color w:val="333333"/>
          <w:kern w:val="0"/>
          <w:sz w:val="28"/>
          <w:szCs w:val="28"/>
          <w:u w:val="single"/>
        </w:rPr>
        <w:t>：</w:t>
      </w:r>
    </w:p>
    <w:p w:rsidR="00A167B2" w:rsidRPr="00A167B2" w:rsidRDefault="00A167B2" w:rsidP="00A167B2">
      <w:pPr>
        <w:widowControl/>
        <w:jc w:val="left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1.</w:t>
      </w: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ab/>
        <w:t>纸张：</w:t>
      </w:r>
    </w:p>
    <w:p w:rsidR="00A167B2" w:rsidRPr="00A167B2" w:rsidRDefault="00A167B2" w:rsidP="00A167B2">
      <w:pPr>
        <w:widowControl/>
        <w:jc w:val="left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打印、复印都采用A4规格。</w:t>
      </w:r>
    </w:p>
    <w:p w:rsidR="00A167B2" w:rsidRPr="00A167B2" w:rsidRDefault="00A167B2" w:rsidP="00A167B2">
      <w:pPr>
        <w:widowControl/>
        <w:jc w:val="left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2.</w:t>
      </w: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ab/>
        <w:t>装订顺序：</w:t>
      </w:r>
    </w:p>
    <w:p w:rsidR="00A167B2" w:rsidRPr="00A167B2" w:rsidRDefault="00A167B2" w:rsidP="00A167B2">
      <w:pPr>
        <w:widowControl/>
        <w:jc w:val="left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（1）封面（使用网上申报书的统一封面）；</w:t>
      </w:r>
    </w:p>
    <w:p w:rsidR="00A167B2" w:rsidRPr="00A167B2" w:rsidRDefault="00A167B2" w:rsidP="00A167B2">
      <w:pPr>
        <w:widowControl/>
        <w:jc w:val="left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（2）真实性承诺书；</w:t>
      </w:r>
    </w:p>
    <w:p w:rsidR="00A167B2" w:rsidRPr="00A167B2" w:rsidRDefault="00A167B2" w:rsidP="00A167B2">
      <w:pPr>
        <w:widowControl/>
        <w:jc w:val="left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（3）目录；</w:t>
      </w:r>
    </w:p>
    <w:p w:rsidR="00A167B2" w:rsidRPr="00A167B2" w:rsidRDefault="00A167B2" w:rsidP="00A167B2">
      <w:pPr>
        <w:widowControl/>
        <w:jc w:val="left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（4）申报书；</w:t>
      </w:r>
    </w:p>
    <w:p w:rsidR="00A167B2" w:rsidRPr="00A167B2" w:rsidRDefault="00A167B2" w:rsidP="00A167B2">
      <w:pPr>
        <w:widowControl/>
        <w:jc w:val="left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（5）创新创业计划书；</w:t>
      </w:r>
    </w:p>
    <w:p w:rsidR="00A167B2" w:rsidRPr="00A167B2" w:rsidRDefault="00A167B2" w:rsidP="00A167B2">
      <w:pPr>
        <w:widowControl/>
        <w:jc w:val="left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（6）证明材料。</w:t>
      </w:r>
    </w:p>
    <w:p w:rsidR="00A167B2" w:rsidRPr="00A167B2" w:rsidRDefault="00A167B2" w:rsidP="00A167B2">
      <w:pPr>
        <w:widowControl/>
        <w:jc w:val="left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3. 装订方式：</w:t>
      </w:r>
    </w:p>
    <w:p w:rsidR="006E7027" w:rsidRPr="00A167B2" w:rsidRDefault="00A167B2" w:rsidP="007B0586">
      <w:pPr>
        <w:widowControl/>
        <w:jc w:val="left"/>
        <w:rPr>
          <w:rFonts w:ascii="仿宋_GB2312" w:eastAsia="仿宋_GB2312" w:hAnsi="Arial" w:cs="Arial"/>
          <w:color w:val="333333"/>
          <w:kern w:val="0"/>
          <w:sz w:val="28"/>
          <w:szCs w:val="28"/>
        </w:rPr>
      </w:pP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使用</w:t>
      </w:r>
      <w:r w:rsidR="007B0586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胶</w:t>
      </w:r>
      <w:r w:rsidRPr="00A167B2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订或线装方式，请勿使用活页夹等其他装订方式。</w:t>
      </w:r>
    </w:p>
    <w:sectPr w:rsidR="006E7027" w:rsidRPr="00A167B2" w:rsidSect="00A63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60E" w:rsidRDefault="0091660E" w:rsidP="00A167B2">
      <w:r>
        <w:separator/>
      </w:r>
    </w:p>
  </w:endnote>
  <w:endnote w:type="continuationSeparator" w:id="1">
    <w:p w:rsidR="0091660E" w:rsidRDefault="0091660E" w:rsidP="00A16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60E" w:rsidRDefault="0091660E" w:rsidP="00A167B2">
      <w:r>
        <w:separator/>
      </w:r>
    </w:p>
  </w:footnote>
  <w:footnote w:type="continuationSeparator" w:id="1">
    <w:p w:rsidR="0091660E" w:rsidRDefault="0091660E" w:rsidP="00A16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A3A83"/>
    <w:multiLevelType w:val="hybridMultilevel"/>
    <w:tmpl w:val="0A967D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865A0A"/>
    <w:multiLevelType w:val="hybridMultilevel"/>
    <w:tmpl w:val="0FB61FE6"/>
    <w:lvl w:ilvl="0" w:tplc="0BB2093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DA3565"/>
    <w:multiLevelType w:val="hybridMultilevel"/>
    <w:tmpl w:val="0FB61FE6"/>
    <w:lvl w:ilvl="0" w:tplc="0BB2093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7B2"/>
    <w:rsid w:val="00232DB5"/>
    <w:rsid w:val="00375B91"/>
    <w:rsid w:val="006E7027"/>
    <w:rsid w:val="00737BB3"/>
    <w:rsid w:val="00786EA8"/>
    <w:rsid w:val="00792FB2"/>
    <w:rsid w:val="007B0586"/>
    <w:rsid w:val="0091660E"/>
    <w:rsid w:val="00A167B2"/>
    <w:rsid w:val="00A63A50"/>
    <w:rsid w:val="00CE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7B2"/>
    <w:rPr>
      <w:sz w:val="18"/>
      <w:szCs w:val="18"/>
    </w:rPr>
  </w:style>
  <w:style w:type="paragraph" w:styleId="a5">
    <w:name w:val="List Paragraph"/>
    <w:basedOn w:val="a"/>
    <w:uiPriority w:val="34"/>
    <w:qFormat/>
    <w:rsid w:val="00A16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中小企业服务中心-蒋梦溪</dc:creator>
  <cp:keywords/>
  <dc:description/>
  <cp:lastModifiedBy>中小企业服务中心-蒋梦溪</cp:lastModifiedBy>
  <cp:revision>7</cp:revision>
  <dcterms:created xsi:type="dcterms:W3CDTF">2018-04-10T08:33:00Z</dcterms:created>
  <dcterms:modified xsi:type="dcterms:W3CDTF">2018-04-10T09:05:00Z</dcterms:modified>
</cp:coreProperties>
</file>