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B8" w:rsidRDefault="00633DB8" w:rsidP="00633DB8">
      <w:pPr>
        <w:tabs>
          <w:tab w:val="left" w:pos="5220"/>
        </w:tabs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 w:rsidR="003F468D"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633DB8" w:rsidRDefault="00633DB8" w:rsidP="00633DB8">
      <w:pPr>
        <w:tabs>
          <w:tab w:val="left" w:pos="5220"/>
        </w:tabs>
        <w:rPr>
          <w:rFonts w:ascii="黑体" w:eastAsia="黑体" w:hAnsi="黑体" w:cs="黑体"/>
          <w:sz w:val="32"/>
          <w:szCs w:val="32"/>
        </w:rPr>
      </w:pPr>
    </w:p>
    <w:p w:rsidR="00633DB8" w:rsidRPr="00B4650B" w:rsidRDefault="00633DB8" w:rsidP="00633DB8">
      <w:pPr>
        <w:tabs>
          <w:tab w:val="left" w:pos="5220"/>
        </w:tabs>
        <w:jc w:val="center"/>
        <w:rPr>
          <w:rFonts w:ascii="黑体" w:eastAsia="黑体" w:hAnsi="黑体" w:cs="黑体"/>
          <w:sz w:val="52"/>
          <w:szCs w:val="52"/>
        </w:rPr>
      </w:pPr>
    </w:p>
    <w:p w:rsidR="00633DB8" w:rsidRPr="00856933" w:rsidRDefault="00D4458B" w:rsidP="00633DB8">
      <w:pPr>
        <w:tabs>
          <w:tab w:val="left" w:pos="5220"/>
        </w:tabs>
        <w:jc w:val="center"/>
        <w:rPr>
          <w:rFonts w:ascii="方正小标宋简体" w:eastAsia="方正小标宋简体" w:hAnsi="黑体" w:cs="黑体"/>
          <w:sz w:val="52"/>
          <w:szCs w:val="52"/>
        </w:rPr>
      </w:pPr>
      <w:r w:rsidRPr="00856933">
        <w:rPr>
          <w:rFonts w:ascii="方正小标宋简体" w:eastAsia="方正小标宋简体" w:hAnsi="黑体" w:cs="黑体" w:hint="eastAsia"/>
          <w:sz w:val="52"/>
          <w:szCs w:val="52"/>
        </w:rPr>
        <w:t>市级</w:t>
      </w:r>
      <w:r w:rsidR="00633DB8" w:rsidRPr="00856933">
        <w:rPr>
          <w:rFonts w:ascii="方正小标宋简体" w:eastAsia="方正小标宋简体" w:hAnsi="黑体" w:cs="黑体" w:hint="eastAsia"/>
          <w:sz w:val="52"/>
          <w:szCs w:val="52"/>
        </w:rPr>
        <w:t>示范智能车间申请报告</w:t>
      </w:r>
    </w:p>
    <w:p w:rsidR="00633DB8" w:rsidRDefault="00633DB8" w:rsidP="00633DB8">
      <w:pPr>
        <w:tabs>
          <w:tab w:val="left" w:pos="5220"/>
        </w:tabs>
        <w:ind w:firstLineChars="400" w:firstLine="1285"/>
        <w:rPr>
          <w:rFonts w:ascii="仿宋_GB2312" w:eastAsia="仿宋_GB2312"/>
          <w:b/>
          <w:sz w:val="32"/>
          <w:szCs w:val="32"/>
        </w:rPr>
      </w:pPr>
    </w:p>
    <w:p w:rsidR="00633DB8" w:rsidRDefault="00633DB8" w:rsidP="00633DB8">
      <w:pPr>
        <w:tabs>
          <w:tab w:val="left" w:pos="5220"/>
        </w:tabs>
        <w:ind w:firstLineChars="400" w:firstLine="1285"/>
        <w:rPr>
          <w:rFonts w:ascii="仿宋_GB2312" w:eastAsia="仿宋_GB2312"/>
          <w:b/>
          <w:sz w:val="32"/>
          <w:szCs w:val="32"/>
        </w:rPr>
      </w:pPr>
    </w:p>
    <w:p w:rsidR="00633DB8" w:rsidRDefault="00633DB8" w:rsidP="00633DB8">
      <w:pPr>
        <w:rPr>
          <w:rFonts w:ascii="黑体" w:eastAsia="黑体" w:hAnsi="黑体" w:cs="黑体"/>
          <w:sz w:val="32"/>
        </w:rPr>
      </w:pPr>
    </w:p>
    <w:p w:rsidR="00633DB8" w:rsidRDefault="00633DB8" w:rsidP="00633DB8">
      <w:pPr>
        <w:jc w:val="left"/>
        <w:rPr>
          <w:rFonts w:ascii="黑体" w:eastAsia="黑体" w:hAnsi="黑体" w:cs="黑体"/>
          <w:sz w:val="32"/>
        </w:rPr>
      </w:pPr>
    </w:p>
    <w:p w:rsidR="00633DB8" w:rsidRDefault="00633DB8" w:rsidP="00633DB8">
      <w:pPr>
        <w:jc w:val="left"/>
        <w:rPr>
          <w:rFonts w:ascii="黑体" w:eastAsia="黑体" w:hAnsi="黑体" w:cs="黑体"/>
          <w:sz w:val="32"/>
        </w:rPr>
      </w:pPr>
    </w:p>
    <w:p w:rsidR="00633DB8" w:rsidRPr="00E22D81" w:rsidRDefault="00633DB8" w:rsidP="00633DB8">
      <w:pPr>
        <w:rPr>
          <w:rFonts w:ascii="黑体" w:eastAsia="黑体" w:hAnsi="黑体" w:cs="黑体"/>
          <w:sz w:val="32"/>
        </w:rPr>
      </w:pPr>
      <w:r w:rsidRPr="00E22D81">
        <w:rPr>
          <w:rFonts w:ascii="黑体" w:eastAsia="黑体" w:hAnsi="黑体" w:cs="黑体" w:hint="eastAsia"/>
          <w:sz w:val="32"/>
        </w:rPr>
        <w:t xml:space="preserve">车   间   名   称   </w:t>
      </w:r>
    </w:p>
    <w:p w:rsidR="00633DB8" w:rsidRPr="00E22D81" w:rsidRDefault="00633DB8" w:rsidP="00633DB8">
      <w:pPr>
        <w:rPr>
          <w:rFonts w:ascii="黑体" w:eastAsia="黑体" w:hAnsi="黑体" w:cs="黑体"/>
          <w:sz w:val="32"/>
          <w:u w:val="single"/>
        </w:rPr>
      </w:pPr>
      <w:r w:rsidRPr="00E22D81">
        <w:rPr>
          <w:rFonts w:ascii="黑体" w:eastAsia="黑体" w:hAnsi="黑体" w:cs="黑体" w:hint="eastAsia"/>
          <w:sz w:val="32"/>
        </w:rPr>
        <w:t>申 报 单 位（盖</w:t>
      </w:r>
      <w:r w:rsidRPr="00E22D81">
        <w:rPr>
          <w:rFonts w:ascii="黑体" w:eastAsia="黑体" w:hAnsi="黑体" w:cs="黑体" w:hint="eastAsia"/>
          <w:sz w:val="32"/>
        </w:rPr>
        <w:tab/>
        <w:t>章）</w:t>
      </w:r>
      <w:r w:rsidRPr="00E22D81">
        <w:rPr>
          <w:rFonts w:ascii="黑体" w:eastAsia="黑体" w:hAnsi="黑体" w:cs="黑体" w:hint="eastAsia"/>
          <w:sz w:val="32"/>
        </w:rPr>
        <w:tab/>
      </w:r>
    </w:p>
    <w:p w:rsidR="00633DB8" w:rsidRPr="00E22D81" w:rsidRDefault="00633DB8" w:rsidP="00633DB8">
      <w:pPr>
        <w:rPr>
          <w:rFonts w:ascii="黑体" w:eastAsia="黑体" w:hAnsi="黑体" w:cs="黑体"/>
          <w:sz w:val="32"/>
          <w:u w:val="single"/>
        </w:rPr>
      </w:pPr>
      <w:r w:rsidRPr="00E22D81">
        <w:rPr>
          <w:rFonts w:ascii="黑体" w:eastAsia="黑体" w:hAnsi="黑体" w:cs="黑体" w:hint="eastAsia"/>
          <w:sz w:val="32"/>
        </w:rPr>
        <w:t xml:space="preserve">联 系 人 及 手 机   </w:t>
      </w:r>
    </w:p>
    <w:p w:rsidR="00633DB8" w:rsidRPr="00E22D81" w:rsidRDefault="00633DB8" w:rsidP="00633DB8">
      <w:pPr>
        <w:rPr>
          <w:rFonts w:ascii="黑体" w:eastAsia="黑体" w:hAnsi="黑体" w:cs="黑体"/>
          <w:sz w:val="32"/>
          <w:u w:val="single"/>
        </w:rPr>
      </w:pPr>
      <w:r w:rsidRPr="00E22D81">
        <w:rPr>
          <w:rFonts w:ascii="黑体" w:eastAsia="黑体" w:hAnsi="黑体" w:cs="黑体" w:hint="eastAsia"/>
          <w:sz w:val="32"/>
        </w:rPr>
        <w:t>申</w:t>
      </w:r>
      <w:r w:rsidRPr="00E22D81">
        <w:rPr>
          <w:rFonts w:ascii="黑体" w:eastAsia="黑体" w:hAnsi="黑体" w:cs="黑体" w:hint="eastAsia"/>
          <w:sz w:val="32"/>
        </w:rPr>
        <w:tab/>
      </w:r>
      <w:r w:rsidRPr="00E22D81">
        <w:rPr>
          <w:rFonts w:ascii="黑体" w:eastAsia="黑体" w:hAnsi="黑体" w:cs="黑体" w:hint="eastAsia"/>
          <w:sz w:val="32"/>
        </w:rPr>
        <w:tab/>
        <w:t>报</w:t>
      </w:r>
      <w:r w:rsidRPr="00E22D81">
        <w:rPr>
          <w:rFonts w:ascii="黑体" w:eastAsia="黑体" w:hAnsi="黑体" w:cs="黑体" w:hint="eastAsia"/>
          <w:sz w:val="32"/>
        </w:rPr>
        <w:tab/>
      </w:r>
      <w:r w:rsidRPr="00E22D81">
        <w:rPr>
          <w:rFonts w:ascii="黑体" w:eastAsia="黑体" w:hAnsi="黑体" w:cs="黑体" w:hint="eastAsia"/>
          <w:sz w:val="32"/>
        </w:rPr>
        <w:tab/>
        <w:t>日</w:t>
      </w:r>
      <w:r w:rsidRPr="00E22D81">
        <w:rPr>
          <w:rFonts w:ascii="黑体" w:eastAsia="黑体" w:hAnsi="黑体" w:cs="黑体" w:hint="eastAsia"/>
          <w:sz w:val="32"/>
        </w:rPr>
        <w:tab/>
      </w:r>
      <w:r w:rsidRPr="00E22D81">
        <w:rPr>
          <w:rFonts w:ascii="黑体" w:eastAsia="黑体" w:hAnsi="黑体" w:cs="黑体" w:hint="eastAsia"/>
          <w:sz w:val="32"/>
        </w:rPr>
        <w:tab/>
        <w:t xml:space="preserve">期   </w:t>
      </w:r>
    </w:p>
    <w:p w:rsidR="00633DB8" w:rsidRPr="00E22D81" w:rsidRDefault="00633DB8" w:rsidP="00633DB8">
      <w:pPr>
        <w:rPr>
          <w:rFonts w:ascii="黑体" w:eastAsia="黑体" w:hAnsi="黑体" w:cs="黑体"/>
          <w:sz w:val="32"/>
          <w:u w:val="single"/>
        </w:rPr>
      </w:pPr>
      <w:r w:rsidRPr="00E22D81">
        <w:rPr>
          <w:rFonts w:ascii="黑体" w:eastAsia="黑体" w:hAnsi="黑体" w:cs="黑体" w:hint="eastAsia"/>
          <w:sz w:val="32"/>
        </w:rPr>
        <w:t>所在市（</w:t>
      </w:r>
      <w:r w:rsidR="008139A7" w:rsidRPr="00E22D81">
        <w:rPr>
          <w:rFonts w:ascii="黑体" w:eastAsia="黑体" w:hAnsi="黑体" w:cs="黑体" w:hint="eastAsia"/>
          <w:sz w:val="32"/>
        </w:rPr>
        <w:t>区</w:t>
      </w:r>
      <w:r w:rsidR="00E867C6" w:rsidRPr="00E22D81">
        <w:rPr>
          <w:rFonts w:ascii="黑体" w:eastAsia="黑体" w:hAnsi="黑体" w:cs="黑体" w:hint="eastAsia"/>
          <w:sz w:val="32"/>
        </w:rPr>
        <w:t>）工信局</w:t>
      </w:r>
      <w:r w:rsidRPr="00E22D81">
        <w:rPr>
          <w:rFonts w:ascii="黑体" w:eastAsia="黑体" w:hAnsi="黑体" w:cs="黑体" w:hint="eastAsia"/>
          <w:sz w:val="32"/>
        </w:rPr>
        <w:t>（盖章）</w:t>
      </w:r>
    </w:p>
    <w:p w:rsidR="00633DB8" w:rsidRPr="00E22D81" w:rsidRDefault="00633DB8" w:rsidP="00633DB8">
      <w:pPr>
        <w:tabs>
          <w:tab w:val="left" w:pos="5220"/>
        </w:tabs>
        <w:rPr>
          <w:rFonts w:ascii="黑体" w:eastAsia="黑体" w:hAnsi="黑体"/>
          <w:b/>
          <w:sz w:val="36"/>
          <w:szCs w:val="36"/>
        </w:rPr>
      </w:pPr>
    </w:p>
    <w:p w:rsidR="00633DB8" w:rsidRDefault="00633DB8" w:rsidP="00B4650B">
      <w:pPr>
        <w:spacing w:afterLines="30"/>
        <w:jc w:val="center"/>
        <w:rPr>
          <w:rFonts w:ascii="黑体" w:eastAsia="黑体"/>
          <w:b/>
          <w:color w:val="000000"/>
          <w:sz w:val="40"/>
          <w:szCs w:val="36"/>
        </w:rPr>
      </w:pPr>
    </w:p>
    <w:p w:rsidR="00633DB8" w:rsidRPr="00AD6BFD" w:rsidRDefault="00633DB8" w:rsidP="00AD6BFD">
      <w:pPr>
        <w:tabs>
          <w:tab w:val="left" w:pos="5220"/>
        </w:tabs>
        <w:rPr>
          <w:rFonts w:ascii="黑体" w:eastAsia="黑体" w:hAnsi="黑体"/>
          <w:b/>
          <w:sz w:val="36"/>
          <w:szCs w:val="36"/>
        </w:rPr>
      </w:pPr>
    </w:p>
    <w:p w:rsidR="00633DB8" w:rsidRPr="00AD6BFD" w:rsidRDefault="00633DB8" w:rsidP="00AD6BFD">
      <w:pPr>
        <w:tabs>
          <w:tab w:val="left" w:pos="5220"/>
        </w:tabs>
        <w:rPr>
          <w:rFonts w:ascii="黑体" w:eastAsia="黑体" w:hAnsi="黑体"/>
          <w:b/>
          <w:sz w:val="36"/>
          <w:szCs w:val="36"/>
        </w:rPr>
      </w:pPr>
    </w:p>
    <w:p w:rsidR="00633DB8" w:rsidRDefault="00633DB8" w:rsidP="00633DB8">
      <w:pPr>
        <w:widowControl/>
        <w:jc w:val="left"/>
        <w:rPr>
          <w:rFonts w:ascii="黑体" w:eastAsia="黑体"/>
          <w:b/>
          <w:color w:val="000000"/>
          <w:kern w:val="0"/>
          <w:sz w:val="40"/>
          <w:szCs w:val="36"/>
        </w:rPr>
        <w:sectPr w:rsidR="00633DB8"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633DB8" w:rsidRPr="00E22D81" w:rsidRDefault="00633DB8" w:rsidP="0092652C">
      <w:pPr>
        <w:pStyle w:val="2"/>
        <w:spacing w:line="560" w:lineRule="exact"/>
        <w:ind w:left="0" w:firstLineChars="225" w:firstLine="720"/>
        <w:rPr>
          <w:rFonts w:ascii="黑体" w:eastAsia="黑体" w:hAnsi="黑体"/>
          <w:sz w:val="32"/>
          <w:szCs w:val="32"/>
        </w:rPr>
      </w:pPr>
      <w:bookmarkStart w:id="0" w:name="OLE_LINK1"/>
      <w:r w:rsidRPr="00E22D81">
        <w:rPr>
          <w:rFonts w:ascii="黑体" w:eastAsia="黑体" w:hAnsi="黑体" w:hint="eastAsia"/>
          <w:sz w:val="32"/>
          <w:szCs w:val="32"/>
        </w:rPr>
        <w:lastRenderedPageBreak/>
        <w:t>一、企业情况概述</w:t>
      </w:r>
      <w:bookmarkEnd w:id="0"/>
    </w:p>
    <w:p w:rsidR="00633DB8" w:rsidRPr="00E22D81" w:rsidRDefault="00633DB8" w:rsidP="0092652C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 w:rsidRPr="00E22D81">
        <w:rPr>
          <w:rFonts w:ascii="仿宋_GB2312" w:eastAsia="仿宋_GB2312" w:hint="eastAsia"/>
          <w:sz w:val="32"/>
          <w:szCs w:val="32"/>
        </w:rPr>
        <w:t>（一）申报单位概况</w:t>
      </w:r>
      <w:r w:rsidR="00E22D81">
        <w:rPr>
          <w:rFonts w:ascii="仿宋_GB2312" w:eastAsia="仿宋_GB2312" w:hint="eastAsia"/>
          <w:sz w:val="32"/>
          <w:szCs w:val="32"/>
        </w:rPr>
        <w:t>：成立时间、发展历程、资本性质、组织结构、财务状况、经营情况等。</w:t>
      </w:r>
    </w:p>
    <w:p w:rsidR="00633DB8" w:rsidRPr="00E22D81" w:rsidRDefault="00633DB8" w:rsidP="0092652C">
      <w:pPr>
        <w:spacing w:line="560" w:lineRule="exact"/>
        <w:ind w:firstLineChars="225" w:firstLine="720"/>
        <w:rPr>
          <w:rFonts w:ascii="仿宋_GB2312" w:eastAsia="仿宋_GB2312" w:hAnsi="Times New Roman"/>
          <w:sz w:val="32"/>
          <w:szCs w:val="32"/>
        </w:rPr>
      </w:pPr>
      <w:r w:rsidRPr="00E22D81">
        <w:rPr>
          <w:rFonts w:ascii="仿宋_GB2312" w:eastAsia="仿宋_GB2312" w:hAnsi="Times New Roman" w:hint="eastAsia"/>
          <w:sz w:val="32"/>
          <w:szCs w:val="32"/>
        </w:rPr>
        <w:t>（二）技术水平：研发</w:t>
      </w:r>
      <w:r w:rsidR="00E22D81">
        <w:rPr>
          <w:rFonts w:ascii="仿宋_GB2312" w:eastAsia="仿宋_GB2312" w:hAnsi="Times New Roman" w:hint="eastAsia"/>
          <w:sz w:val="32"/>
          <w:szCs w:val="32"/>
        </w:rPr>
        <w:t>队伍、科研成果、知识产权、提供技术支持和服务的能力和条件等情况。</w:t>
      </w:r>
    </w:p>
    <w:p w:rsidR="00633DB8" w:rsidRPr="00E22D81" w:rsidRDefault="00633DB8" w:rsidP="0092652C">
      <w:pPr>
        <w:spacing w:line="560" w:lineRule="exact"/>
        <w:ind w:firstLineChars="225" w:firstLine="720"/>
        <w:rPr>
          <w:rFonts w:ascii="仿宋_GB2312" w:eastAsia="仿宋_GB2312" w:hAnsi="Times New Roman"/>
          <w:sz w:val="32"/>
          <w:szCs w:val="32"/>
        </w:rPr>
      </w:pPr>
      <w:r w:rsidRPr="00E22D81">
        <w:rPr>
          <w:rFonts w:ascii="仿宋_GB2312" w:eastAsia="仿宋_GB2312" w:hAnsi="Times New Roman" w:hint="eastAsia"/>
          <w:sz w:val="32"/>
          <w:szCs w:val="32"/>
        </w:rPr>
        <w:t>（三）行业优势：</w:t>
      </w:r>
      <w:r w:rsidRPr="00E22D81">
        <w:rPr>
          <w:rFonts w:ascii="仿宋_GB2312" w:eastAsia="仿宋_GB2312" w:hint="eastAsia"/>
          <w:sz w:val="32"/>
          <w:szCs w:val="32"/>
        </w:rPr>
        <w:t>在相关行业、区域以及智能制造方面已具备的技术优势、</w:t>
      </w:r>
      <w:r w:rsidRPr="00E22D81">
        <w:rPr>
          <w:rFonts w:ascii="仿宋_GB2312" w:eastAsia="仿宋_GB2312" w:hAnsi="Times New Roman" w:hint="eastAsia"/>
          <w:sz w:val="32"/>
          <w:szCs w:val="32"/>
        </w:rPr>
        <w:t>服务优势，已有的</w:t>
      </w:r>
      <w:r w:rsidRPr="00E22D81">
        <w:rPr>
          <w:rFonts w:ascii="仿宋_GB2312" w:eastAsia="仿宋_GB2312" w:hint="eastAsia"/>
          <w:sz w:val="32"/>
          <w:szCs w:val="32"/>
        </w:rPr>
        <w:t>智能制造</w:t>
      </w:r>
      <w:r w:rsidRPr="00E22D81">
        <w:rPr>
          <w:rFonts w:ascii="仿宋_GB2312" w:eastAsia="仿宋_GB2312" w:hAnsi="Times New Roman" w:hint="eastAsia"/>
          <w:sz w:val="32"/>
          <w:szCs w:val="32"/>
        </w:rPr>
        <w:t>基础和取得的经济、社会效益。</w:t>
      </w:r>
    </w:p>
    <w:p w:rsidR="00633DB8" w:rsidRPr="00E22D81" w:rsidRDefault="00633DB8" w:rsidP="0092652C">
      <w:pPr>
        <w:pStyle w:val="2"/>
        <w:spacing w:line="560" w:lineRule="exact"/>
        <w:ind w:left="0" w:firstLineChars="225" w:firstLine="720"/>
        <w:rPr>
          <w:rFonts w:ascii="黑体" w:eastAsia="黑体" w:hAnsi="黑体"/>
          <w:sz w:val="32"/>
          <w:szCs w:val="32"/>
        </w:rPr>
      </w:pPr>
      <w:r w:rsidRPr="00E22D81">
        <w:rPr>
          <w:rFonts w:ascii="黑体" w:eastAsia="黑体" w:hAnsi="黑体" w:hint="eastAsia"/>
          <w:sz w:val="32"/>
          <w:szCs w:val="32"/>
        </w:rPr>
        <w:t>二、智能车间情况概述</w:t>
      </w:r>
    </w:p>
    <w:p w:rsidR="0092652C" w:rsidRDefault="00633DB8" w:rsidP="0092652C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 w:rsidRPr="00E22D81">
        <w:rPr>
          <w:rFonts w:ascii="仿宋_GB2312" w:eastAsia="仿宋_GB2312" w:hint="eastAsia"/>
          <w:sz w:val="32"/>
          <w:szCs w:val="32"/>
        </w:rPr>
        <w:t>（一）企业建设智能车间的目的和意义</w:t>
      </w:r>
      <w:r w:rsidR="00E22D81">
        <w:rPr>
          <w:rFonts w:ascii="仿宋_GB2312" w:eastAsia="仿宋_GB2312" w:hint="eastAsia"/>
          <w:sz w:val="32"/>
          <w:szCs w:val="32"/>
        </w:rPr>
        <w:t>。</w:t>
      </w:r>
    </w:p>
    <w:p w:rsidR="004F7896" w:rsidRPr="00E22D81" w:rsidRDefault="004F7896" w:rsidP="0092652C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92652C" w:rsidRDefault="00633DB8" w:rsidP="0092652C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 w:rsidRPr="00E22D81">
        <w:rPr>
          <w:rFonts w:ascii="仿宋_GB2312" w:eastAsia="仿宋_GB2312" w:hint="eastAsia"/>
          <w:sz w:val="32"/>
          <w:szCs w:val="32"/>
        </w:rPr>
        <w:t>（二）企业建设智能车间的目标和任务</w:t>
      </w:r>
      <w:r w:rsidR="00E22D81">
        <w:rPr>
          <w:rFonts w:ascii="仿宋_GB2312" w:eastAsia="仿宋_GB2312" w:hint="eastAsia"/>
          <w:sz w:val="32"/>
          <w:szCs w:val="32"/>
        </w:rPr>
        <w:t>。</w:t>
      </w:r>
    </w:p>
    <w:p w:rsidR="004F7896" w:rsidRPr="00E22D81" w:rsidRDefault="004F7896" w:rsidP="0092652C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92652C" w:rsidRDefault="00633DB8" w:rsidP="0092652C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 w:rsidRPr="00E22D81">
        <w:rPr>
          <w:rFonts w:ascii="仿宋_GB2312" w:eastAsia="仿宋_GB2312" w:hint="eastAsia"/>
          <w:sz w:val="32"/>
          <w:szCs w:val="32"/>
        </w:rPr>
        <w:t>（三）当前国内外同行业智能车间建设情况</w:t>
      </w:r>
      <w:r w:rsidR="00E22D81">
        <w:rPr>
          <w:rFonts w:ascii="仿宋_GB2312" w:eastAsia="仿宋_GB2312" w:hint="eastAsia"/>
          <w:sz w:val="32"/>
          <w:szCs w:val="32"/>
        </w:rPr>
        <w:t>。</w:t>
      </w:r>
    </w:p>
    <w:p w:rsidR="004F7896" w:rsidRPr="00E22D81" w:rsidRDefault="004F7896" w:rsidP="0092652C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92652C" w:rsidRDefault="00A420F3" w:rsidP="0092652C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 w:rsidRPr="00E22D81">
        <w:rPr>
          <w:rFonts w:ascii="仿宋_GB2312" w:eastAsia="仿宋_GB2312" w:hint="eastAsia"/>
          <w:sz w:val="32"/>
          <w:szCs w:val="32"/>
        </w:rPr>
        <w:t>（四</w:t>
      </w:r>
      <w:r w:rsidR="00E22D81">
        <w:rPr>
          <w:rFonts w:ascii="仿宋_GB2312" w:eastAsia="仿宋_GB2312" w:hint="eastAsia"/>
          <w:sz w:val="32"/>
          <w:szCs w:val="32"/>
        </w:rPr>
        <w:t>）智能车间对引领行业转型升级的示范点、创新点。</w:t>
      </w:r>
    </w:p>
    <w:p w:rsidR="004F7896" w:rsidRPr="00E22D81" w:rsidRDefault="004F7896" w:rsidP="0092652C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633DB8" w:rsidRPr="00E22D81" w:rsidRDefault="00633DB8" w:rsidP="0092652C">
      <w:pPr>
        <w:pStyle w:val="2"/>
        <w:spacing w:line="560" w:lineRule="exact"/>
        <w:ind w:left="0" w:firstLineChars="225" w:firstLine="720"/>
        <w:rPr>
          <w:rFonts w:ascii="黑体" w:eastAsia="黑体" w:hAnsi="黑体"/>
          <w:sz w:val="32"/>
          <w:szCs w:val="32"/>
        </w:rPr>
      </w:pPr>
      <w:r w:rsidRPr="00E22D81">
        <w:rPr>
          <w:rFonts w:ascii="黑体" w:eastAsia="黑体" w:hAnsi="黑体" w:hint="eastAsia"/>
          <w:sz w:val="32"/>
          <w:szCs w:val="32"/>
        </w:rPr>
        <w:t>三、智能车间具体情况介绍</w:t>
      </w:r>
    </w:p>
    <w:p w:rsidR="00B4650B" w:rsidRDefault="00B4650B" w:rsidP="00F5241B">
      <w:pPr>
        <w:pStyle w:val="2"/>
        <w:spacing w:line="560" w:lineRule="exact"/>
        <w:ind w:left="0" w:firstLineChars="225" w:firstLine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（对照市级示范智能车间申报条件，介绍申报车间相关情况）</w:t>
      </w:r>
    </w:p>
    <w:p w:rsidR="0092652C" w:rsidRDefault="00633DB8" w:rsidP="00F5241B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  <w:r w:rsidRPr="00E22D81">
        <w:rPr>
          <w:rFonts w:ascii="仿宋_GB2312" w:eastAsia="仿宋_GB2312" w:hint="eastAsia"/>
          <w:sz w:val="32"/>
          <w:szCs w:val="32"/>
        </w:rPr>
        <w:t>（一）</w:t>
      </w:r>
      <w:r w:rsidR="005A2543" w:rsidRPr="00F90E5E">
        <w:rPr>
          <w:rFonts w:ascii="仿宋" w:eastAsia="仿宋" w:hAnsi="仿宋" w:hint="eastAsia"/>
          <w:sz w:val="32"/>
          <w:szCs w:val="32"/>
        </w:rPr>
        <w:t>智能</w:t>
      </w:r>
      <w:r w:rsidR="005A2543" w:rsidRPr="00F5241B">
        <w:rPr>
          <w:rFonts w:ascii="仿宋_GB2312" w:eastAsia="仿宋_GB2312" w:hint="eastAsia"/>
          <w:sz w:val="32"/>
          <w:szCs w:val="32"/>
        </w:rPr>
        <w:t>装备</w:t>
      </w:r>
      <w:r w:rsidR="005A2543" w:rsidRPr="00F90E5E">
        <w:rPr>
          <w:rFonts w:ascii="仿宋" w:eastAsia="仿宋" w:hAnsi="仿宋" w:hint="eastAsia"/>
          <w:sz w:val="32"/>
          <w:szCs w:val="32"/>
        </w:rPr>
        <w:t>及信息化软件应用</w:t>
      </w:r>
      <w:r w:rsidR="0092652C">
        <w:rPr>
          <w:rFonts w:ascii="仿宋" w:eastAsia="仿宋" w:hAnsi="仿宋" w:hint="eastAsia"/>
          <w:sz w:val="32"/>
          <w:szCs w:val="32"/>
        </w:rPr>
        <w:t>情况</w:t>
      </w:r>
      <w:r w:rsidR="005A2543" w:rsidRPr="00F90E5E">
        <w:rPr>
          <w:rFonts w:ascii="仿宋" w:eastAsia="仿宋" w:hAnsi="仿宋" w:hint="eastAsia"/>
          <w:sz w:val="32"/>
          <w:szCs w:val="32"/>
        </w:rPr>
        <w:t>。</w:t>
      </w:r>
      <w:r w:rsidR="008E3701" w:rsidRPr="005A2543">
        <w:rPr>
          <w:rFonts w:ascii="仿宋" w:eastAsia="仿宋" w:hAnsi="仿宋"/>
          <w:sz w:val="32"/>
          <w:szCs w:val="32"/>
        </w:rPr>
        <w:t xml:space="preserve"> </w:t>
      </w:r>
    </w:p>
    <w:p w:rsidR="004F7896" w:rsidRPr="005A2543" w:rsidRDefault="004F7896" w:rsidP="00F5241B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</w:p>
    <w:p w:rsidR="0092652C" w:rsidRDefault="00633DB8" w:rsidP="00F5241B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  <w:r w:rsidRPr="00E22D81">
        <w:rPr>
          <w:rFonts w:ascii="仿宋_GB2312" w:eastAsia="仿宋_GB2312" w:hint="eastAsia"/>
          <w:sz w:val="32"/>
          <w:szCs w:val="32"/>
        </w:rPr>
        <w:t>（二）</w:t>
      </w:r>
      <w:r w:rsidR="00DB4A2C" w:rsidRPr="00F90E5E">
        <w:rPr>
          <w:rFonts w:ascii="仿宋" w:eastAsia="仿宋" w:hAnsi="仿宋" w:hint="eastAsia"/>
          <w:sz w:val="32"/>
          <w:szCs w:val="32"/>
        </w:rPr>
        <w:t>车间设备互联互通</w:t>
      </w:r>
      <w:r w:rsidR="0092652C">
        <w:rPr>
          <w:rFonts w:ascii="仿宋" w:eastAsia="仿宋" w:hAnsi="仿宋" w:hint="eastAsia"/>
          <w:sz w:val="32"/>
          <w:szCs w:val="32"/>
        </w:rPr>
        <w:t>情况</w:t>
      </w:r>
      <w:r w:rsidR="00DB4A2C" w:rsidRPr="00F90E5E">
        <w:rPr>
          <w:rFonts w:ascii="仿宋" w:eastAsia="仿宋" w:hAnsi="仿宋" w:hint="eastAsia"/>
          <w:sz w:val="32"/>
          <w:szCs w:val="32"/>
        </w:rPr>
        <w:t>。</w:t>
      </w:r>
    </w:p>
    <w:p w:rsidR="004F7896" w:rsidRPr="00DB4A2C" w:rsidRDefault="004F7896" w:rsidP="00F5241B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</w:p>
    <w:p w:rsidR="0092652C" w:rsidRDefault="00633DB8" w:rsidP="00F5241B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  <w:r w:rsidRPr="00E22D81">
        <w:rPr>
          <w:rFonts w:ascii="仿宋_GB2312" w:eastAsia="仿宋_GB2312" w:hint="eastAsia"/>
          <w:sz w:val="32"/>
          <w:szCs w:val="32"/>
        </w:rPr>
        <w:lastRenderedPageBreak/>
        <w:t>（三）</w:t>
      </w:r>
      <w:r w:rsidR="00E37DD3" w:rsidRPr="00F90E5E">
        <w:rPr>
          <w:rFonts w:ascii="仿宋" w:eastAsia="仿宋" w:hAnsi="仿宋" w:hint="eastAsia"/>
          <w:sz w:val="32"/>
          <w:szCs w:val="32"/>
        </w:rPr>
        <w:t>生产</w:t>
      </w:r>
      <w:r w:rsidR="00E37DD3" w:rsidRPr="00F5241B">
        <w:rPr>
          <w:rFonts w:ascii="仿宋_GB2312" w:eastAsia="仿宋_GB2312" w:hint="eastAsia"/>
          <w:sz w:val="32"/>
          <w:szCs w:val="32"/>
        </w:rPr>
        <w:t>过程</w:t>
      </w:r>
      <w:r w:rsidR="00E37DD3" w:rsidRPr="00F90E5E">
        <w:rPr>
          <w:rFonts w:ascii="仿宋" w:eastAsia="仿宋" w:hAnsi="仿宋" w:hint="eastAsia"/>
          <w:sz w:val="32"/>
          <w:szCs w:val="32"/>
        </w:rPr>
        <w:t>实时调度</w:t>
      </w:r>
      <w:r w:rsidR="0092652C">
        <w:rPr>
          <w:rFonts w:ascii="仿宋" w:eastAsia="仿宋" w:hAnsi="仿宋" w:hint="eastAsia"/>
          <w:sz w:val="32"/>
          <w:szCs w:val="32"/>
        </w:rPr>
        <w:t>情况</w:t>
      </w:r>
      <w:r w:rsidR="00E37DD3" w:rsidRPr="00F90E5E">
        <w:rPr>
          <w:rFonts w:ascii="仿宋" w:eastAsia="仿宋" w:hAnsi="仿宋" w:hint="eastAsia"/>
          <w:sz w:val="32"/>
          <w:szCs w:val="32"/>
        </w:rPr>
        <w:t>。</w:t>
      </w:r>
    </w:p>
    <w:p w:rsidR="004F7896" w:rsidRPr="00E37DD3" w:rsidRDefault="004F7896" w:rsidP="00F5241B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</w:p>
    <w:p w:rsidR="0092652C" w:rsidRDefault="00633DB8" w:rsidP="00F5241B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  <w:r w:rsidRPr="00856933">
        <w:rPr>
          <w:rFonts w:ascii="仿宋_GB2312" w:eastAsia="仿宋_GB2312" w:hint="eastAsia"/>
          <w:sz w:val="32"/>
          <w:szCs w:val="32"/>
        </w:rPr>
        <w:t>（四）</w:t>
      </w:r>
      <w:r w:rsidR="0092652C" w:rsidRPr="00F90E5E">
        <w:rPr>
          <w:rFonts w:ascii="仿宋" w:eastAsia="仿宋" w:hAnsi="仿宋" w:hint="eastAsia"/>
          <w:sz w:val="32"/>
          <w:szCs w:val="32"/>
        </w:rPr>
        <w:t>物料</w:t>
      </w:r>
      <w:r w:rsidR="0092652C" w:rsidRPr="00F5241B">
        <w:rPr>
          <w:rFonts w:ascii="仿宋_GB2312" w:eastAsia="仿宋_GB2312" w:hint="eastAsia"/>
          <w:sz w:val="32"/>
          <w:szCs w:val="32"/>
        </w:rPr>
        <w:t>配送</w:t>
      </w:r>
      <w:r w:rsidR="0092652C" w:rsidRPr="00F90E5E">
        <w:rPr>
          <w:rFonts w:ascii="仿宋" w:eastAsia="仿宋" w:hAnsi="仿宋" w:hint="eastAsia"/>
          <w:sz w:val="32"/>
          <w:szCs w:val="32"/>
        </w:rPr>
        <w:t>和仓储物流精准智能</w:t>
      </w:r>
      <w:r w:rsidR="0092652C">
        <w:rPr>
          <w:rFonts w:ascii="仿宋" w:eastAsia="仿宋" w:hAnsi="仿宋" w:hint="eastAsia"/>
          <w:sz w:val="32"/>
          <w:szCs w:val="32"/>
        </w:rPr>
        <w:t>情况。</w:t>
      </w:r>
    </w:p>
    <w:p w:rsidR="004F7896" w:rsidRPr="00856933" w:rsidRDefault="004F7896" w:rsidP="00F5241B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92652C" w:rsidRDefault="00633DB8" w:rsidP="00F5241B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 w:rsidRPr="00856933">
        <w:rPr>
          <w:rFonts w:ascii="仿宋_GB2312" w:eastAsia="仿宋_GB2312" w:hint="eastAsia"/>
          <w:sz w:val="32"/>
          <w:szCs w:val="32"/>
        </w:rPr>
        <w:t>（五）</w:t>
      </w:r>
      <w:r w:rsidR="0092652C" w:rsidRPr="00F90E5E">
        <w:rPr>
          <w:rFonts w:ascii="仿宋" w:eastAsia="仿宋" w:hAnsi="仿宋" w:hint="eastAsia"/>
          <w:sz w:val="32"/>
          <w:szCs w:val="32"/>
        </w:rPr>
        <w:t>产品</w:t>
      </w:r>
      <w:r w:rsidR="0092652C" w:rsidRPr="00F5241B">
        <w:rPr>
          <w:rFonts w:ascii="仿宋_GB2312" w:eastAsia="仿宋_GB2312" w:hint="eastAsia"/>
          <w:sz w:val="32"/>
          <w:szCs w:val="32"/>
        </w:rPr>
        <w:t>信息</w:t>
      </w:r>
      <w:r w:rsidR="0092652C" w:rsidRPr="00F90E5E">
        <w:rPr>
          <w:rFonts w:ascii="仿宋" w:eastAsia="仿宋" w:hAnsi="仿宋" w:hint="eastAsia"/>
          <w:sz w:val="32"/>
          <w:szCs w:val="32"/>
        </w:rPr>
        <w:t>实现可追溯</w:t>
      </w:r>
      <w:r w:rsidR="0092652C">
        <w:rPr>
          <w:rFonts w:ascii="仿宋" w:eastAsia="仿宋" w:hAnsi="仿宋" w:hint="eastAsia"/>
          <w:sz w:val="32"/>
          <w:szCs w:val="32"/>
        </w:rPr>
        <w:t>情况</w:t>
      </w:r>
      <w:r w:rsidRPr="00856933">
        <w:rPr>
          <w:rFonts w:ascii="仿宋_GB2312" w:eastAsia="仿宋_GB2312" w:hint="eastAsia"/>
          <w:sz w:val="32"/>
          <w:szCs w:val="32"/>
        </w:rPr>
        <w:t>。</w:t>
      </w:r>
    </w:p>
    <w:p w:rsidR="004F7896" w:rsidRPr="00856933" w:rsidRDefault="004F7896" w:rsidP="00F5241B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92652C" w:rsidRDefault="00D42A88" w:rsidP="00F5241B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 w:rsidRPr="00856933">
        <w:rPr>
          <w:rFonts w:ascii="仿宋_GB2312" w:eastAsia="仿宋_GB2312" w:hint="eastAsia"/>
          <w:sz w:val="32"/>
          <w:szCs w:val="32"/>
        </w:rPr>
        <w:t>（六）</w:t>
      </w:r>
      <w:r w:rsidR="0092652C" w:rsidRPr="00F90E5E">
        <w:rPr>
          <w:rFonts w:ascii="仿宋" w:eastAsia="仿宋" w:hAnsi="仿宋" w:hint="eastAsia"/>
          <w:sz w:val="32"/>
          <w:szCs w:val="32"/>
        </w:rPr>
        <w:t>资源</w:t>
      </w:r>
      <w:r w:rsidR="0092652C" w:rsidRPr="00F5241B">
        <w:rPr>
          <w:rFonts w:ascii="仿宋_GB2312" w:eastAsia="仿宋_GB2312" w:hint="eastAsia"/>
          <w:sz w:val="32"/>
          <w:szCs w:val="32"/>
        </w:rPr>
        <w:t>能源消耗</w:t>
      </w:r>
      <w:r w:rsidR="0092652C" w:rsidRPr="00F90E5E">
        <w:rPr>
          <w:rFonts w:ascii="仿宋" w:eastAsia="仿宋" w:hAnsi="仿宋" w:hint="eastAsia"/>
          <w:sz w:val="32"/>
          <w:szCs w:val="32"/>
        </w:rPr>
        <w:t>实现智能管控</w:t>
      </w:r>
      <w:r w:rsidR="0092652C">
        <w:rPr>
          <w:rFonts w:ascii="仿宋" w:eastAsia="仿宋" w:hAnsi="仿宋" w:hint="eastAsia"/>
          <w:sz w:val="32"/>
          <w:szCs w:val="32"/>
        </w:rPr>
        <w:t>情况</w:t>
      </w:r>
      <w:r w:rsidR="00633DB8" w:rsidRPr="00856933">
        <w:rPr>
          <w:rFonts w:ascii="仿宋_GB2312" w:eastAsia="仿宋_GB2312" w:hint="eastAsia"/>
          <w:sz w:val="32"/>
          <w:szCs w:val="32"/>
        </w:rPr>
        <w:t>。</w:t>
      </w:r>
    </w:p>
    <w:p w:rsidR="004F7896" w:rsidRPr="00856933" w:rsidRDefault="004F7896" w:rsidP="00F5241B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92652C" w:rsidRDefault="00D42A88" w:rsidP="00F5241B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 w:rsidRPr="00856933">
        <w:rPr>
          <w:rFonts w:ascii="仿宋_GB2312" w:eastAsia="仿宋_GB2312" w:hint="eastAsia"/>
          <w:sz w:val="32"/>
          <w:szCs w:val="32"/>
        </w:rPr>
        <w:t>（七）</w:t>
      </w:r>
      <w:r w:rsidR="0092652C" w:rsidRPr="00F90E5E">
        <w:rPr>
          <w:rFonts w:ascii="仿宋" w:eastAsia="仿宋" w:hAnsi="仿宋" w:hint="eastAsia"/>
          <w:sz w:val="32"/>
          <w:szCs w:val="32"/>
        </w:rPr>
        <w:t>车间</w:t>
      </w:r>
      <w:r w:rsidR="0092652C" w:rsidRPr="00F5241B">
        <w:rPr>
          <w:rFonts w:ascii="仿宋_GB2312" w:eastAsia="仿宋_GB2312" w:hint="eastAsia"/>
          <w:sz w:val="32"/>
          <w:szCs w:val="32"/>
        </w:rPr>
        <w:t>安全水平</w:t>
      </w:r>
      <w:r w:rsidR="0092652C" w:rsidRPr="00F90E5E">
        <w:rPr>
          <w:rFonts w:ascii="仿宋" w:eastAsia="仿宋" w:hAnsi="仿宋" w:hint="eastAsia"/>
          <w:sz w:val="32"/>
          <w:szCs w:val="32"/>
        </w:rPr>
        <w:t>提升</w:t>
      </w:r>
      <w:r w:rsidR="0092652C">
        <w:rPr>
          <w:rFonts w:ascii="仿宋" w:eastAsia="仿宋" w:hAnsi="仿宋" w:hint="eastAsia"/>
          <w:sz w:val="32"/>
          <w:szCs w:val="32"/>
        </w:rPr>
        <w:t>情况</w:t>
      </w:r>
      <w:r w:rsidR="00633DB8" w:rsidRPr="00856933">
        <w:rPr>
          <w:rFonts w:ascii="仿宋_GB2312" w:eastAsia="仿宋_GB2312" w:hint="eastAsia"/>
          <w:sz w:val="32"/>
          <w:szCs w:val="32"/>
        </w:rPr>
        <w:t>。</w:t>
      </w:r>
    </w:p>
    <w:p w:rsidR="004F7896" w:rsidRDefault="004F7896" w:rsidP="00F5241B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92652C" w:rsidRDefault="00D42A88" w:rsidP="00F5241B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 w:rsidRPr="00856933">
        <w:rPr>
          <w:rFonts w:ascii="仿宋_GB2312" w:eastAsia="仿宋_GB2312" w:hint="eastAsia"/>
          <w:sz w:val="32"/>
          <w:szCs w:val="32"/>
        </w:rPr>
        <w:t>（八）</w:t>
      </w:r>
      <w:r w:rsidR="0092652C" w:rsidRPr="00F5241B">
        <w:rPr>
          <w:rFonts w:ascii="仿宋_GB2312" w:eastAsia="仿宋_GB2312" w:hint="eastAsia"/>
          <w:sz w:val="32"/>
          <w:szCs w:val="32"/>
        </w:rPr>
        <w:t>经济效益</w:t>
      </w:r>
      <w:r w:rsidR="0092652C" w:rsidRPr="00F90E5E">
        <w:rPr>
          <w:rFonts w:ascii="仿宋" w:eastAsia="仿宋" w:hAnsi="仿宋" w:hint="eastAsia"/>
          <w:sz w:val="32"/>
          <w:szCs w:val="32"/>
        </w:rPr>
        <w:t>明显提升</w:t>
      </w:r>
      <w:r w:rsidR="0092652C">
        <w:rPr>
          <w:rFonts w:ascii="仿宋" w:eastAsia="仿宋" w:hAnsi="仿宋" w:hint="eastAsia"/>
          <w:sz w:val="32"/>
          <w:szCs w:val="32"/>
        </w:rPr>
        <w:t>情况</w:t>
      </w:r>
      <w:r w:rsidRPr="00856933">
        <w:rPr>
          <w:rFonts w:ascii="仿宋_GB2312" w:eastAsia="仿宋_GB2312" w:hint="eastAsia"/>
          <w:sz w:val="32"/>
          <w:szCs w:val="32"/>
        </w:rPr>
        <w:t>。</w:t>
      </w:r>
    </w:p>
    <w:p w:rsidR="004F7896" w:rsidRDefault="004F7896" w:rsidP="00F5241B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92652C" w:rsidRDefault="00D42A88" w:rsidP="00F5241B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 w:rsidRPr="00856933">
        <w:rPr>
          <w:rFonts w:ascii="仿宋_GB2312" w:eastAsia="仿宋_GB2312" w:hint="eastAsia"/>
          <w:sz w:val="32"/>
          <w:szCs w:val="32"/>
        </w:rPr>
        <w:t>（九</w:t>
      </w:r>
      <w:r w:rsidR="00633DB8" w:rsidRPr="00856933">
        <w:rPr>
          <w:rFonts w:ascii="仿宋_GB2312" w:eastAsia="仿宋_GB2312" w:hint="eastAsia"/>
          <w:sz w:val="32"/>
          <w:szCs w:val="32"/>
        </w:rPr>
        <w:t>）</w:t>
      </w:r>
      <w:r w:rsidR="0092652C" w:rsidRPr="00F90E5E">
        <w:rPr>
          <w:rFonts w:ascii="仿宋" w:eastAsia="仿宋" w:hAnsi="仿宋" w:hint="eastAsia"/>
          <w:sz w:val="32"/>
          <w:szCs w:val="32"/>
        </w:rPr>
        <w:t>积极</w:t>
      </w:r>
      <w:r w:rsidR="0092652C" w:rsidRPr="00F5241B">
        <w:rPr>
          <w:rFonts w:ascii="仿宋_GB2312" w:eastAsia="仿宋_GB2312" w:hint="eastAsia"/>
          <w:sz w:val="32"/>
          <w:szCs w:val="32"/>
        </w:rPr>
        <w:t>应用</w:t>
      </w:r>
      <w:r w:rsidR="0092652C" w:rsidRPr="00F90E5E">
        <w:rPr>
          <w:rFonts w:ascii="仿宋" w:eastAsia="仿宋" w:hAnsi="仿宋" w:hint="eastAsia"/>
          <w:sz w:val="32"/>
          <w:szCs w:val="32"/>
        </w:rPr>
        <w:t>国产核心软件和核心装备</w:t>
      </w:r>
      <w:r w:rsidR="0092652C">
        <w:rPr>
          <w:rFonts w:ascii="仿宋" w:eastAsia="仿宋" w:hAnsi="仿宋" w:hint="eastAsia"/>
          <w:sz w:val="32"/>
          <w:szCs w:val="32"/>
        </w:rPr>
        <w:t>情况</w:t>
      </w:r>
      <w:r w:rsidRPr="00856933">
        <w:rPr>
          <w:rFonts w:ascii="仿宋_GB2312" w:eastAsia="仿宋_GB2312" w:hint="eastAsia"/>
          <w:sz w:val="32"/>
          <w:szCs w:val="32"/>
        </w:rPr>
        <w:t>。</w:t>
      </w:r>
    </w:p>
    <w:p w:rsidR="004F7896" w:rsidRPr="0092652C" w:rsidRDefault="004F7896" w:rsidP="00F5241B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633DB8" w:rsidRPr="009D37E4" w:rsidRDefault="00633DB8" w:rsidP="0092652C">
      <w:pPr>
        <w:spacing w:line="560" w:lineRule="exact"/>
        <w:ind w:firstLineChars="225" w:firstLine="720"/>
        <w:rPr>
          <w:rFonts w:ascii="黑体" w:eastAsia="黑体" w:hAnsi="黑体"/>
          <w:b/>
          <w:bCs/>
          <w:sz w:val="32"/>
          <w:szCs w:val="32"/>
        </w:rPr>
      </w:pPr>
      <w:r w:rsidRPr="009D37E4">
        <w:rPr>
          <w:rFonts w:ascii="黑体" w:eastAsia="黑体" w:hAnsi="黑体" w:hint="eastAsia"/>
          <w:sz w:val="32"/>
          <w:szCs w:val="32"/>
        </w:rPr>
        <w:t>四、相关附件</w:t>
      </w:r>
    </w:p>
    <w:p w:rsidR="00633DB8" w:rsidRPr="009D37E4" w:rsidRDefault="00633DB8" w:rsidP="0092652C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D37E4">
        <w:rPr>
          <w:rFonts w:ascii="仿宋_GB2312" w:eastAsia="仿宋_GB2312" w:hint="eastAsia"/>
          <w:sz w:val="32"/>
          <w:szCs w:val="32"/>
        </w:rPr>
        <w:t>（一）企业</w:t>
      </w:r>
      <w:r w:rsidRPr="009D37E4">
        <w:rPr>
          <w:rFonts w:ascii="仿宋_GB2312" w:eastAsia="仿宋_GB2312" w:hAnsi="Times New Roman" w:hint="eastAsia"/>
          <w:sz w:val="32"/>
          <w:szCs w:val="32"/>
        </w:rPr>
        <w:t>营业执照</w:t>
      </w:r>
      <w:r w:rsidRPr="009D37E4">
        <w:rPr>
          <w:rFonts w:ascii="仿宋_GB2312" w:eastAsia="仿宋_GB2312" w:hint="eastAsia"/>
          <w:sz w:val="32"/>
          <w:szCs w:val="32"/>
        </w:rPr>
        <w:t>复印件</w:t>
      </w:r>
      <w:r w:rsidR="009D37E4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633DB8" w:rsidRPr="009D37E4" w:rsidRDefault="00633DB8" w:rsidP="0092652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D37E4">
        <w:rPr>
          <w:rFonts w:ascii="仿宋_GB2312" w:eastAsia="仿宋_GB2312" w:hint="eastAsia"/>
          <w:sz w:val="32"/>
          <w:szCs w:val="32"/>
        </w:rPr>
        <w:t>（</w:t>
      </w:r>
      <w:r w:rsidR="0082751F" w:rsidRPr="009D37E4">
        <w:rPr>
          <w:rFonts w:ascii="仿宋_GB2312" w:eastAsia="仿宋_GB2312" w:hint="eastAsia"/>
          <w:sz w:val="32"/>
          <w:szCs w:val="32"/>
        </w:rPr>
        <w:t>二</w:t>
      </w:r>
      <w:r w:rsidRPr="009D37E4">
        <w:rPr>
          <w:rFonts w:ascii="仿宋_GB2312" w:eastAsia="仿宋_GB2312" w:hint="eastAsia"/>
          <w:sz w:val="32"/>
          <w:szCs w:val="32"/>
        </w:rPr>
        <w:t>）</w:t>
      </w:r>
      <w:r w:rsidRPr="009D37E4">
        <w:rPr>
          <w:rFonts w:ascii="仿宋_GB2312" w:eastAsia="仿宋_GB2312" w:hAnsi="Times New Roman" w:hint="eastAsia"/>
          <w:sz w:val="32"/>
          <w:szCs w:val="32"/>
        </w:rPr>
        <w:t>其他相关文件。</w:t>
      </w:r>
    </w:p>
    <w:sectPr w:rsidR="00633DB8" w:rsidRPr="009D37E4" w:rsidSect="0040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4F6" w:rsidRDefault="00B014F6" w:rsidP="005B7892">
      <w:r>
        <w:separator/>
      </w:r>
    </w:p>
  </w:endnote>
  <w:endnote w:type="continuationSeparator" w:id="1">
    <w:p w:rsidR="00B014F6" w:rsidRDefault="00B014F6" w:rsidP="005B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4F6" w:rsidRDefault="00B014F6" w:rsidP="005B7892">
      <w:r>
        <w:separator/>
      </w:r>
    </w:p>
  </w:footnote>
  <w:footnote w:type="continuationSeparator" w:id="1">
    <w:p w:rsidR="00B014F6" w:rsidRDefault="00B014F6" w:rsidP="005B7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6D8"/>
    <w:rsid w:val="0000108A"/>
    <w:rsid w:val="00062F35"/>
    <w:rsid w:val="000C39EC"/>
    <w:rsid w:val="000F0984"/>
    <w:rsid w:val="001B0D36"/>
    <w:rsid w:val="00222886"/>
    <w:rsid w:val="002465D4"/>
    <w:rsid w:val="0028251B"/>
    <w:rsid w:val="00306371"/>
    <w:rsid w:val="003F468D"/>
    <w:rsid w:val="00403F29"/>
    <w:rsid w:val="004216D8"/>
    <w:rsid w:val="004B718C"/>
    <w:rsid w:val="004F7896"/>
    <w:rsid w:val="005A2543"/>
    <w:rsid w:val="005B7892"/>
    <w:rsid w:val="00621994"/>
    <w:rsid w:val="00622AAE"/>
    <w:rsid w:val="00633DB8"/>
    <w:rsid w:val="00672F14"/>
    <w:rsid w:val="00693F43"/>
    <w:rsid w:val="006A0CED"/>
    <w:rsid w:val="006F1C83"/>
    <w:rsid w:val="0071753F"/>
    <w:rsid w:val="007315AD"/>
    <w:rsid w:val="007456A3"/>
    <w:rsid w:val="00785EBC"/>
    <w:rsid w:val="008139A7"/>
    <w:rsid w:val="0082751F"/>
    <w:rsid w:val="00856933"/>
    <w:rsid w:val="008871E6"/>
    <w:rsid w:val="00897909"/>
    <w:rsid w:val="008E3701"/>
    <w:rsid w:val="008F0628"/>
    <w:rsid w:val="0092652C"/>
    <w:rsid w:val="009810FE"/>
    <w:rsid w:val="009C091B"/>
    <w:rsid w:val="009C5B3C"/>
    <w:rsid w:val="009D37E4"/>
    <w:rsid w:val="009F526A"/>
    <w:rsid w:val="00A04D16"/>
    <w:rsid w:val="00A11DF8"/>
    <w:rsid w:val="00A420F3"/>
    <w:rsid w:val="00AA1919"/>
    <w:rsid w:val="00AD503E"/>
    <w:rsid w:val="00AD6BFD"/>
    <w:rsid w:val="00B014F6"/>
    <w:rsid w:val="00B04CE8"/>
    <w:rsid w:val="00B062CB"/>
    <w:rsid w:val="00B4650B"/>
    <w:rsid w:val="00B5602E"/>
    <w:rsid w:val="00B842C7"/>
    <w:rsid w:val="00B937CF"/>
    <w:rsid w:val="00BA0FB8"/>
    <w:rsid w:val="00CD34FE"/>
    <w:rsid w:val="00CD5858"/>
    <w:rsid w:val="00D42A88"/>
    <w:rsid w:val="00D4458B"/>
    <w:rsid w:val="00D779B7"/>
    <w:rsid w:val="00DB4A2C"/>
    <w:rsid w:val="00DC683F"/>
    <w:rsid w:val="00E163B9"/>
    <w:rsid w:val="00E22D81"/>
    <w:rsid w:val="00E37DD3"/>
    <w:rsid w:val="00E866DB"/>
    <w:rsid w:val="00E867C6"/>
    <w:rsid w:val="00E93935"/>
    <w:rsid w:val="00E950AD"/>
    <w:rsid w:val="00E96EE2"/>
    <w:rsid w:val="00ED6ADF"/>
    <w:rsid w:val="00F223EE"/>
    <w:rsid w:val="00F5241B"/>
    <w:rsid w:val="00F52973"/>
    <w:rsid w:val="00FD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AE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4">
    <w:name w:val="Strong"/>
    <w:basedOn w:val="a0"/>
    <w:uiPriority w:val="22"/>
    <w:qFormat/>
    <w:rsid w:val="00622AAE"/>
    <w:rPr>
      <w:b/>
      <w:bCs/>
    </w:rPr>
  </w:style>
  <w:style w:type="paragraph" w:styleId="2">
    <w:name w:val="Body Text 2"/>
    <w:basedOn w:val="a"/>
    <w:link w:val="2Char"/>
    <w:uiPriority w:val="99"/>
    <w:semiHidden/>
    <w:unhideWhenUsed/>
    <w:rsid w:val="00633DB8"/>
    <w:pPr>
      <w:spacing w:line="480" w:lineRule="auto"/>
      <w:ind w:left="435"/>
    </w:pPr>
    <w:rPr>
      <w:rFonts w:ascii="Times New Roman" w:hAnsi="Times New Roman"/>
      <w:szCs w:val="21"/>
    </w:rPr>
  </w:style>
  <w:style w:type="character" w:customStyle="1" w:styleId="2Char">
    <w:name w:val="正文文本 2 Char"/>
    <w:basedOn w:val="a0"/>
    <w:link w:val="2"/>
    <w:uiPriority w:val="99"/>
    <w:semiHidden/>
    <w:rsid w:val="00633DB8"/>
    <w:rPr>
      <w:rFonts w:ascii="Times New Roman" w:eastAsia="宋体" w:hAnsi="Times New Roman" w:cs="Times New Roman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5B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789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7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78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89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lenovo</cp:lastModifiedBy>
  <cp:revision>36</cp:revision>
  <cp:lastPrinted>2017-08-25T02:23:00Z</cp:lastPrinted>
  <dcterms:created xsi:type="dcterms:W3CDTF">2017-08-25T02:21:00Z</dcterms:created>
  <dcterms:modified xsi:type="dcterms:W3CDTF">2021-04-30T02:48:00Z</dcterms:modified>
</cp:coreProperties>
</file>