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AE40B" w14:textId="4903C8F0" w:rsidR="00B87E2D" w:rsidRDefault="00B87E2D" w:rsidP="00B87E2D">
      <w:pPr>
        <w:jc w:val="left"/>
        <w:outlineLvl w:val="1"/>
        <w:rPr>
          <w:rFonts w:eastAsia="黑体" w:hint="eastAsia"/>
          <w:sz w:val="32"/>
          <w:szCs w:val="32"/>
        </w:rPr>
      </w:pPr>
      <w:bookmarkStart w:id="0" w:name="_Toc129971300"/>
      <w:r>
        <w:rPr>
          <w:rFonts w:eastAsia="黑体"/>
          <w:sz w:val="32"/>
          <w:szCs w:val="32"/>
        </w:rPr>
        <w:t>附</w:t>
      </w:r>
      <w:r>
        <w:rPr>
          <w:rFonts w:eastAsia="黑体" w:hint="eastAsia"/>
          <w:sz w:val="32"/>
          <w:szCs w:val="32"/>
        </w:rPr>
        <w:t>件</w:t>
      </w:r>
      <w:r>
        <w:rPr>
          <w:rFonts w:eastAsia="黑体"/>
          <w:sz w:val="32"/>
          <w:szCs w:val="32"/>
        </w:rPr>
        <w:t>1</w:t>
      </w:r>
      <w:bookmarkEnd w:id="0"/>
    </w:p>
    <w:p w14:paraId="4169E1BA" w14:textId="77777777" w:rsidR="00E23ED6" w:rsidRPr="00B87E2D" w:rsidRDefault="00E23ED6">
      <w:pPr>
        <w:spacing w:line="560" w:lineRule="exact"/>
        <w:jc w:val="left"/>
        <w:rPr>
          <w:rFonts w:ascii="黑体" w:eastAsia="黑体" w:hAnsi="黑体"/>
          <w:sz w:val="32"/>
          <w:szCs w:val="24"/>
        </w:rPr>
      </w:pPr>
    </w:p>
    <w:p w14:paraId="16057F07" w14:textId="77777777" w:rsidR="00E23ED6" w:rsidRDefault="00000000">
      <w:pPr>
        <w:spacing w:line="560" w:lineRule="exact"/>
        <w:jc w:val="center"/>
        <w:outlineLvl w:val="0"/>
        <w:rPr>
          <w:rFonts w:eastAsia="方正小标宋简体"/>
          <w:sz w:val="36"/>
          <w:szCs w:val="36"/>
        </w:rPr>
      </w:pPr>
      <w:r>
        <w:rPr>
          <w:rFonts w:eastAsia="方正小标宋简体"/>
          <w:sz w:val="36"/>
          <w:szCs w:val="36"/>
        </w:rPr>
        <w:t>2023</w:t>
      </w:r>
      <w:r>
        <w:rPr>
          <w:rFonts w:eastAsia="方正小标宋简体"/>
          <w:sz w:val="36"/>
          <w:szCs w:val="36"/>
        </w:rPr>
        <w:t>年新一代信息技术与制造业融合发展示范</w:t>
      </w:r>
      <w:r>
        <w:rPr>
          <w:rFonts w:eastAsia="方正小标宋简体"/>
          <w:sz w:val="36"/>
          <w:szCs w:val="36"/>
        </w:rPr>
        <w:br/>
      </w:r>
      <w:r>
        <w:rPr>
          <w:rFonts w:eastAsia="方正小标宋简体"/>
          <w:sz w:val="36"/>
          <w:szCs w:val="36"/>
        </w:rPr>
        <w:t>实施方案</w:t>
      </w:r>
    </w:p>
    <w:p w14:paraId="6BE6FCF1" w14:textId="77777777" w:rsidR="00E23ED6" w:rsidRDefault="00E23ED6">
      <w:pPr>
        <w:spacing w:line="560" w:lineRule="exact"/>
        <w:jc w:val="center"/>
        <w:rPr>
          <w:rFonts w:eastAsia="方正小标宋简体"/>
          <w:sz w:val="36"/>
          <w:szCs w:val="36"/>
        </w:rPr>
      </w:pPr>
    </w:p>
    <w:p w14:paraId="17829BBF" w14:textId="77777777" w:rsidR="00E23ED6" w:rsidRDefault="00000000">
      <w:pPr>
        <w:spacing w:line="560" w:lineRule="exact"/>
        <w:ind w:firstLineChars="200" w:firstLine="640"/>
        <w:rPr>
          <w:rFonts w:eastAsia="仿宋_GB2312"/>
          <w:sz w:val="32"/>
          <w:szCs w:val="32"/>
        </w:rPr>
      </w:pPr>
      <w:r>
        <w:rPr>
          <w:rFonts w:eastAsia="仿宋_GB2312"/>
          <w:sz w:val="32"/>
          <w:szCs w:val="32"/>
        </w:rPr>
        <w:t>为深入贯彻</w:t>
      </w:r>
      <w:r>
        <w:rPr>
          <w:rFonts w:eastAsia="仿宋_GB2312" w:hint="eastAsia"/>
          <w:sz w:val="32"/>
          <w:szCs w:val="32"/>
        </w:rPr>
        <w:t>党的二十大关于“推进新型工业化”的重大战略部署，走好制造业数字化转型这一加快推进新型工业化的必由之路，落实</w:t>
      </w:r>
      <w:r>
        <w:rPr>
          <w:rFonts w:eastAsia="仿宋_GB2312"/>
          <w:sz w:val="32"/>
          <w:szCs w:val="32"/>
        </w:rPr>
        <w:t>党中央、国务院《关于深化新一代信息技术与制造业融合发展的指导意见》，切实做好</w:t>
      </w:r>
      <w:r>
        <w:rPr>
          <w:rFonts w:eastAsia="仿宋_GB2312"/>
          <w:sz w:val="32"/>
          <w:szCs w:val="32"/>
        </w:rPr>
        <w:t>2023</w:t>
      </w:r>
      <w:r>
        <w:rPr>
          <w:rFonts w:eastAsia="仿宋_GB2312"/>
          <w:sz w:val="32"/>
          <w:szCs w:val="32"/>
        </w:rPr>
        <w:t>年新一代信息技术与制造业融合发展示范的组织实施工作，特制定本方案。</w:t>
      </w:r>
    </w:p>
    <w:p w14:paraId="089D9AF9" w14:textId="77777777" w:rsidR="00E23ED6" w:rsidRDefault="00000000">
      <w:pPr>
        <w:spacing w:line="560" w:lineRule="exact"/>
        <w:ind w:firstLineChars="200" w:firstLine="640"/>
        <w:outlineLvl w:val="1"/>
        <w:rPr>
          <w:rFonts w:eastAsia="黑体"/>
          <w:sz w:val="32"/>
          <w:szCs w:val="32"/>
        </w:rPr>
      </w:pPr>
      <w:r>
        <w:rPr>
          <w:rFonts w:eastAsia="黑体"/>
          <w:sz w:val="32"/>
          <w:szCs w:val="32"/>
        </w:rPr>
        <w:t>一、总体目标</w:t>
      </w:r>
    </w:p>
    <w:p w14:paraId="214EF8DB" w14:textId="77777777" w:rsidR="00E23ED6" w:rsidRDefault="00000000">
      <w:pPr>
        <w:spacing w:line="560" w:lineRule="exact"/>
        <w:ind w:firstLineChars="200" w:firstLine="640"/>
        <w:rPr>
          <w:rFonts w:eastAsia="仿宋_GB2312"/>
          <w:sz w:val="32"/>
          <w:szCs w:val="32"/>
        </w:rPr>
      </w:pPr>
      <w:r>
        <w:rPr>
          <w:rFonts w:eastAsia="仿宋_GB2312" w:hint="eastAsia"/>
          <w:sz w:val="32"/>
          <w:szCs w:val="32"/>
        </w:rPr>
        <w:t>进一步</w:t>
      </w:r>
      <w:r>
        <w:rPr>
          <w:rFonts w:eastAsia="仿宋_GB2312"/>
          <w:sz w:val="32"/>
          <w:szCs w:val="32"/>
        </w:rPr>
        <w:t>发挥</w:t>
      </w:r>
      <w:r>
        <w:rPr>
          <w:rFonts w:eastAsia="仿宋_GB2312" w:hint="eastAsia"/>
          <w:sz w:val="32"/>
          <w:szCs w:val="32"/>
        </w:rPr>
        <w:t>“数字领航”企业的</w:t>
      </w:r>
      <w:r>
        <w:rPr>
          <w:rFonts w:eastAsia="仿宋_GB2312"/>
          <w:sz w:val="32"/>
          <w:szCs w:val="32"/>
        </w:rPr>
        <w:t>价值引领、辐射带动作用，树立一批数字化转型领域行业领航企业标杆，为国内企业开展数字化转型实践明确路径</w:t>
      </w:r>
      <w:r>
        <w:rPr>
          <w:rFonts w:eastAsia="仿宋_GB2312" w:hint="eastAsia"/>
          <w:sz w:val="32"/>
          <w:szCs w:val="32"/>
        </w:rPr>
        <w:t>。</w:t>
      </w:r>
      <w:r>
        <w:rPr>
          <w:rFonts w:eastAsia="仿宋_GB2312"/>
          <w:sz w:val="32"/>
          <w:szCs w:val="32"/>
        </w:rPr>
        <w:t>遴选一批两化融合管理体系贯标示范企业，引导企业构建完善数字经济时代的新型能力体系，推动提升重点行业数字化、智能化、绿色化水平。</w:t>
      </w:r>
      <w:r>
        <w:rPr>
          <w:rFonts w:eastAsia="仿宋_GB2312" w:hint="eastAsia"/>
          <w:sz w:val="32"/>
          <w:szCs w:val="32"/>
        </w:rPr>
        <w:t>持续深化中德智能制造合作。遴选</w:t>
      </w:r>
      <w:r>
        <w:rPr>
          <w:rFonts w:eastAsia="仿宋_GB2312"/>
          <w:sz w:val="32"/>
          <w:szCs w:val="32"/>
        </w:rPr>
        <w:t>一批具有竞争力的特色专业型工业互联网平台，加快工业互联网平台落地应用，赋能千行百业</w:t>
      </w:r>
      <w:r>
        <w:rPr>
          <w:rFonts w:eastAsia="仿宋_GB2312" w:hint="eastAsia"/>
          <w:sz w:val="32"/>
          <w:szCs w:val="32"/>
        </w:rPr>
        <w:t>，为加快推进新型工业化、</w:t>
      </w:r>
      <w:r>
        <w:rPr>
          <w:rFonts w:eastAsia="仿宋_GB2312"/>
          <w:sz w:val="32"/>
          <w:szCs w:val="32"/>
        </w:rPr>
        <w:t>做</w:t>
      </w:r>
      <w:proofErr w:type="gramStart"/>
      <w:r>
        <w:rPr>
          <w:rFonts w:eastAsia="仿宋_GB2312"/>
          <w:sz w:val="32"/>
          <w:szCs w:val="32"/>
        </w:rPr>
        <w:t>强做</w:t>
      </w:r>
      <w:proofErr w:type="gramEnd"/>
      <w:r>
        <w:rPr>
          <w:rFonts w:eastAsia="仿宋_GB2312"/>
          <w:sz w:val="32"/>
          <w:szCs w:val="32"/>
        </w:rPr>
        <w:t>优做大实体经济</w:t>
      </w:r>
      <w:r>
        <w:rPr>
          <w:rFonts w:eastAsia="仿宋_GB2312" w:hint="eastAsia"/>
          <w:sz w:val="32"/>
          <w:szCs w:val="32"/>
        </w:rPr>
        <w:t>夯实基础</w:t>
      </w:r>
      <w:r>
        <w:rPr>
          <w:rFonts w:eastAsia="仿宋_GB2312"/>
          <w:sz w:val="32"/>
          <w:szCs w:val="32"/>
        </w:rPr>
        <w:t>。</w:t>
      </w:r>
    </w:p>
    <w:p w14:paraId="6DADBE73" w14:textId="77777777" w:rsidR="00E23ED6" w:rsidRDefault="00000000">
      <w:pPr>
        <w:spacing w:line="560" w:lineRule="exact"/>
        <w:ind w:firstLineChars="200" w:firstLine="640"/>
        <w:outlineLvl w:val="1"/>
        <w:rPr>
          <w:rFonts w:eastAsia="黑体"/>
          <w:sz w:val="32"/>
          <w:szCs w:val="32"/>
        </w:rPr>
      </w:pPr>
      <w:r>
        <w:rPr>
          <w:rFonts w:eastAsia="黑体"/>
          <w:sz w:val="32"/>
          <w:szCs w:val="32"/>
        </w:rPr>
        <w:t>二、示范内容</w:t>
      </w:r>
    </w:p>
    <w:p w14:paraId="3D703A43" w14:textId="77777777" w:rsidR="00E23ED6" w:rsidRDefault="00000000">
      <w:pPr>
        <w:spacing w:line="560" w:lineRule="exact"/>
        <w:ind w:firstLineChars="200" w:firstLine="643"/>
        <w:rPr>
          <w:rFonts w:eastAsia="楷体_GB2312"/>
          <w:b/>
          <w:bCs/>
          <w:sz w:val="32"/>
          <w:szCs w:val="32"/>
        </w:rPr>
      </w:pPr>
      <w:r>
        <w:rPr>
          <w:rFonts w:eastAsia="楷体_GB2312"/>
          <w:b/>
          <w:bCs/>
          <w:sz w:val="32"/>
          <w:szCs w:val="32"/>
        </w:rPr>
        <w:t>（一）</w:t>
      </w:r>
      <w:r>
        <w:rPr>
          <w:rFonts w:eastAsia="楷体_GB2312"/>
          <w:b/>
          <w:bCs/>
          <w:sz w:val="32"/>
          <w:szCs w:val="32"/>
        </w:rPr>
        <w:t>“</w:t>
      </w:r>
      <w:r>
        <w:rPr>
          <w:rFonts w:eastAsia="楷体_GB2312"/>
          <w:b/>
          <w:bCs/>
          <w:sz w:val="32"/>
          <w:szCs w:val="32"/>
        </w:rPr>
        <w:t>数字领航</w:t>
      </w:r>
      <w:r>
        <w:rPr>
          <w:rFonts w:eastAsia="楷体_GB2312"/>
          <w:b/>
          <w:bCs/>
          <w:sz w:val="32"/>
          <w:szCs w:val="32"/>
        </w:rPr>
        <w:t>”</w:t>
      </w:r>
      <w:r>
        <w:rPr>
          <w:rFonts w:eastAsia="楷体_GB2312"/>
          <w:b/>
          <w:bCs/>
          <w:sz w:val="32"/>
          <w:szCs w:val="32"/>
        </w:rPr>
        <w:t>企业</w:t>
      </w:r>
    </w:p>
    <w:p w14:paraId="1577F92E" w14:textId="77777777" w:rsidR="00E23ED6" w:rsidRDefault="00000000">
      <w:pPr>
        <w:spacing w:line="560" w:lineRule="exact"/>
        <w:ind w:firstLineChars="200" w:firstLine="640"/>
        <w:rPr>
          <w:rFonts w:eastAsia="仿宋_GB2312"/>
          <w:sz w:val="32"/>
          <w:szCs w:val="32"/>
        </w:rPr>
      </w:pPr>
      <w:r>
        <w:rPr>
          <w:rFonts w:eastAsia="仿宋_GB2312"/>
          <w:sz w:val="32"/>
          <w:szCs w:val="32"/>
        </w:rPr>
        <w:t>支持获得过工业和信息化部制造业数字化转型领域相关试点示范的制造企业，聚焦全要素、全流程、全生态数字</w:t>
      </w:r>
      <w:r>
        <w:rPr>
          <w:rFonts w:eastAsia="仿宋_GB2312"/>
          <w:sz w:val="32"/>
          <w:szCs w:val="32"/>
        </w:rPr>
        <w:lastRenderedPageBreak/>
        <w:t>化转型，构建设备互联、数据驱动、软件定义、平台支撑的技术底座，开展平台化设计、智能化制造、网络化协同、个性化定制、服务化延伸、数字化管理等业务创新，提升成本、质量、效益、绿色、安全等方面的转型成效，打造技术实力强、业务模式优、管理理念新、质量效益高的制造业数字化转型标杆</w:t>
      </w:r>
      <w:r>
        <w:rPr>
          <w:rFonts w:eastAsia="仿宋_GB2312" w:hint="eastAsia"/>
          <w:sz w:val="32"/>
          <w:szCs w:val="32"/>
        </w:rPr>
        <w:t>，打造数字化转型标杆，带领更多制造企业开展创新实践，加快产业整体转型升级</w:t>
      </w:r>
      <w:r>
        <w:rPr>
          <w:rFonts w:eastAsia="仿宋_GB2312"/>
          <w:sz w:val="32"/>
          <w:szCs w:val="32"/>
        </w:rPr>
        <w:t>。</w:t>
      </w:r>
    </w:p>
    <w:p w14:paraId="369F0F36" w14:textId="77777777" w:rsidR="00E23ED6" w:rsidRDefault="00000000">
      <w:pPr>
        <w:spacing w:line="560" w:lineRule="exact"/>
        <w:ind w:firstLineChars="200" w:firstLine="643"/>
        <w:rPr>
          <w:rFonts w:eastAsia="楷体_GB2312"/>
          <w:b/>
          <w:bCs/>
          <w:sz w:val="32"/>
          <w:szCs w:val="32"/>
        </w:rPr>
      </w:pPr>
      <w:r>
        <w:rPr>
          <w:rFonts w:eastAsia="楷体_GB2312"/>
          <w:b/>
          <w:bCs/>
          <w:sz w:val="32"/>
          <w:szCs w:val="32"/>
        </w:rPr>
        <w:t>（二）两化融合管理体系贯标</w:t>
      </w:r>
    </w:p>
    <w:p w14:paraId="0F17589F" w14:textId="77777777" w:rsidR="00E23ED6" w:rsidRDefault="00000000">
      <w:pPr>
        <w:spacing w:line="560" w:lineRule="exact"/>
        <w:ind w:firstLineChars="200" w:firstLine="640"/>
        <w:rPr>
          <w:rFonts w:eastAsia="仿宋_GB2312"/>
          <w:sz w:val="32"/>
          <w:szCs w:val="32"/>
        </w:rPr>
      </w:pPr>
      <w:r>
        <w:rPr>
          <w:rFonts w:eastAsia="仿宋_GB2312"/>
          <w:sz w:val="32"/>
          <w:szCs w:val="32"/>
        </w:rPr>
        <w:t>鼓励</w:t>
      </w:r>
      <w:r>
        <w:rPr>
          <w:rFonts w:eastAsia="仿宋_GB2312" w:hint="eastAsia"/>
          <w:sz w:val="32"/>
          <w:szCs w:val="32"/>
        </w:rPr>
        <w:t>开展</w:t>
      </w:r>
      <w:r>
        <w:rPr>
          <w:rFonts w:eastAsia="仿宋_GB2312"/>
          <w:sz w:val="32"/>
          <w:szCs w:val="32"/>
        </w:rPr>
        <w:t>两化融合管理体系</w:t>
      </w:r>
      <w:proofErr w:type="gramStart"/>
      <w:r>
        <w:rPr>
          <w:rFonts w:eastAsia="仿宋_GB2312" w:hint="eastAsia"/>
          <w:sz w:val="32"/>
          <w:szCs w:val="32"/>
        </w:rPr>
        <w:t>贯</w:t>
      </w:r>
      <w:proofErr w:type="gramEnd"/>
      <w:r>
        <w:rPr>
          <w:rFonts w:eastAsia="仿宋_GB2312" w:hint="eastAsia"/>
          <w:sz w:val="32"/>
          <w:szCs w:val="32"/>
        </w:rPr>
        <w:t>标的</w:t>
      </w:r>
      <w:r>
        <w:rPr>
          <w:rFonts w:eastAsia="仿宋_GB2312"/>
          <w:sz w:val="32"/>
          <w:szCs w:val="32"/>
        </w:rPr>
        <w:t>企业总结提炼贯</w:t>
      </w:r>
      <w:proofErr w:type="gramStart"/>
      <w:r>
        <w:rPr>
          <w:rFonts w:eastAsia="仿宋_GB2312"/>
          <w:sz w:val="32"/>
          <w:szCs w:val="32"/>
        </w:rPr>
        <w:t>标实践</w:t>
      </w:r>
      <w:proofErr w:type="gramEnd"/>
      <w:r>
        <w:rPr>
          <w:rFonts w:eastAsia="仿宋_GB2312"/>
          <w:sz w:val="32"/>
          <w:szCs w:val="32"/>
        </w:rPr>
        <w:t>经验成果，按照两化融合管理体系标准的导向、原则和要求，系统开展战略转型、管理变革、流程优化、技术创新和数据开发利用，</w:t>
      </w:r>
      <w:r>
        <w:rPr>
          <w:rFonts w:eastAsia="仿宋_GB2312" w:hint="eastAsia"/>
          <w:sz w:val="32"/>
          <w:szCs w:val="32"/>
        </w:rPr>
        <w:t>深化中德智能制造合作，</w:t>
      </w:r>
      <w:r>
        <w:rPr>
          <w:rFonts w:eastAsia="仿宋_GB2312"/>
          <w:sz w:val="32"/>
          <w:szCs w:val="32"/>
        </w:rPr>
        <w:t>系统性构建、运行、优化数字经济时代的新型能力体系</w:t>
      </w:r>
      <w:r>
        <w:rPr>
          <w:rFonts w:eastAsia="仿宋_GB2312" w:hint="eastAsia"/>
          <w:sz w:val="32"/>
          <w:szCs w:val="32"/>
        </w:rPr>
        <w:t>，促进生产方式、发展模式和企业形态深刻变革，加快制造业数字化转型与高质量发展，</w:t>
      </w:r>
      <w:proofErr w:type="gramStart"/>
      <w:r>
        <w:rPr>
          <w:rFonts w:eastAsia="仿宋_GB2312" w:hint="eastAsia"/>
          <w:sz w:val="32"/>
          <w:szCs w:val="32"/>
        </w:rPr>
        <w:t>助力新型</w:t>
      </w:r>
      <w:proofErr w:type="gramEnd"/>
      <w:r>
        <w:rPr>
          <w:rFonts w:eastAsia="仿宋_GB2312" w:hint="eastAsia"/>
          <w:sz w:val="32"/>
          <w:szCs w:val="32"/>
        </w:rPr>
        <w:t>工业化建设</w:t>
      </w:r>
      <w:r>
        <w:rPr>
          <w:rFonts w:eastAsia="仿宋_GB2312"/>
          <w:sz w:val="32"/>
          <w:szCs w:val="32"/>
        </w:rPr>
        <w:t>。</w:t>
      </w:r>
    </w:p>
    <w:p w14:paraId="0DAF829D" w14:textId="77777777" w:rsidR="00E23ED6" w:rsidRDefault="00000000">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面向数字化供应链的新型能力建设。鼓励企业参考《两化融合管理体系</w:t>
      </w:r>
      <w:r>
        <w:rPr>
          <w:rFonts w:eastAsia="仿宋_GB2312"/>
          <w:sz w:val="32"/>
          <w:szCs w:val="32"/>
        </w:rPr>
        <w:t xml:space="preserve"> </w:t>
      </w:r>
      <w:r>
        <w:rPr>
          <w:rFonts w:eastAsia="仿宋_GB2312"/>
          <w:sz w:val="32"/>
          <w:szCs w:val="32"/>
        </w:rPr>
        <w:t>供应链数字化管理指南》（</w:t>
      </w:r>
      <w:r>
        <w:rPr>
          <w:rFonts w:eastAsia="仿宋_GB2312" w:hint="eastAsia"/>
          <w:sz w:val="32"/>
          <w:szCs w:val="32"/>
        </w:rPr>
        <w:t>GB</w:t>
      </w:r>
      <w:r>
        <w:rPr>
          <w:rFonts w:eastAsia="仿宋_GB2312"/>
          <w:sz w:val="32"/>
          <w:szCs w:val="32"/>
        </w:rPr>
        <w:t>/T 23050-2022</w:t>
      </w:r>
      <w:r>
        <w:rPr>
          <w:rFonts w:eastAsia="仿宋_GB2312"/>
          <w:sz w:val="32"/>
          <w:szCs w:val="32"/>
        </w:rPr>
        <w:t>）国家标准，开展供应</w:t>
      </w:r>
      <w:proofErr w:type="gramStart"/>
      <w:r>
        <w:rPr>
          <w:rFonts w:eastAsia="仿宋_GB2312"/>
          <w:sz w:val="32"/>
          <w:szCs w:val="32"/>
        </w:rPr>
        <w:t>链网络</w:t>
      </w:r>
      <w:proofErr w:type="gramEnd"/>
      <w:r>
        <w:rPr>
          <w:rFonts w:eastAsia="仿宋_GB2312"/>
          <w:sz w:val="32"/>
          <w:szCs w:val="32"/>
        </w:rPr>
        <w:t>设计、计划优化、多元化采购寻源、订单协同、智慧物流、仓储管理与供应</w:t>
      </w:r>
      <w:proofErr w:type="gramStart"/>
      <w:r>
        <w:rPr>
          <w:rFonts w:eastAsia="仿宋_GB2312"/>
          <w:sz w:val="32"/>
          <w:szCs w:val="32"/>
        </w:rPr>
        <w:t>链金融</w:t>
      </w:r>
      <w:proofErr w:type="gramEnd"/>
      <w:r>
        <w:rPr>
          <w:rFonts w:eastAsia="仿宋_GB2312" w:hint="eastAsia"/>
          <w:sz w:val="32"/>
          <w:szCs w:val="32"/>
        </w:rPr>
        <w:t>等典型数字化场景应用实践</w:t>
      </w:r>
      <w:r>
        <w:rPr>
          <w:rFonts w:eastAsia="仿宋_GB2312"/>
          <w:sz w:val="32"/>
          <w:szCs w:val="32"/>
        </w:rPr>
        <w:t>，推进数字化供应链全程追溯、风险预警与安全管控，实现以客户为中心、以平台为依托的数字化供应</w:t>
      </w:r>
      <w:proofErr w:type="gramStart"/>
      <w:r>
        <w:rPr>
          <w:rFonts w:eastAsia="仿宋_GB2312"/>
          <w:sz w:val="32"/>
          <w:szCs w:val="32"/>
        </w:rPr>
        <w:t>链网络</w:t>
      </w:r>
      <w:proofErr w:type="gramEnd"/>
      <w:r>
        <w:rPr>
          <w:rFonts w:eastAsia="仿宋_GB2312"/>
          <w:sz w:val="32"/>
          <w:szCs w:val="32"/>
        </w:rPr>
        <w:t>体系建设。</w:t>
      </w:r>
    </w:p>
    <w:p w14:paraId="21327304" w14:textId="77777777" w:rsidR="00E23ED6" w:rsidRDefault="00000000">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面向智能产品设计与服务的新型能力建设。鼓励企业推动人工智能、</w:t>
      </w:r>
      <w:r>
        <w:rPr>
          <w:rFonts w:eastAsia="仿宋_GB2312"/>
          <w:sz w:val="32"/>
          <w:szCs w:val="32"/>
        </w:rPr>
        <w:t>5G</w:t>
      </w:r>
      <w:r>
        <w:rPr>
          <w:rFonts w:eastAsia="仿宋_GB2312"/>
          <w:sz w:val="32"/>
          <w:szCs w:val="32"/>
        </w:rPr>
        <w:t>、智能传感、数字样机、</w:t>
      </w:r>
      <w:r>
        <w:rPr>
          <w:rFonts w:eastAsia="仿宋_GB2312"/>
          <w:sz w:val="32"/>
          <w:szCs w:val="32"/>
        </w:rPr>
        <w:t>AR/VR/MR</w:t>
      </w:r>
      <w:r>
        <w:rPr>
          <w:rFonts w:eastAsia="仿宋_GB2312"/>
          <w:sz w:val="32"/>
          <w:szCs w:val="32"/>
        </w:rPr>
        <w:t>、自</w:t>
      </w:r>
      <w:r>
        <w:rPr>
          <w:rFonts w:eastAsia="仿宋_GB2312"/>
          <w:sz w:val="32"/>
          <w:szCs w:val="32"/>
        </w:rPr>
        <w:lastRenderedPageBreak/>
        <w:t>适应检测等新技术与工业产品融合应用，开展产品仿真建模、协同研发、数字验证、在线调优、预测性维护及产品全生命周期追溯等</w:t>
      </w:r>
      <w:r>
        <w:rPr>
          <w:rFonts w:eastAsia="仿宋_GB2312" w:hint="eastAsia"/>
          <w:sz w:val="32"/>
          <w:szCs w:val="32"/>
        </w:rPr>
        <w:t>典型数字化场景应用实践</w:t>
      </w:r>
      <w:r>
        <w:rPr>
          <w:rFonts w:eastAsia="仿宋_GB2312"/>
          <w:sz w:val="32"/>
          <w:szCs w:val="32"/>
        </w:rPr>
        <w:t>，实现产品全生命周期质量优化与价值挖掘。</w:t>
      </w:r>
    </w:p>
    <w:p w14:paraId="277319DA" w14:textId="77777777" w:rsidR="00E23ED6" w:rsidRDefault="00000000">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面向生产制造数字孪生的新型能力建设。鼓励企业以柔性制造系统、数字化车间、智能工厂为载体</w:t>
      </w:r>
      <w:r>
        <w:rPr>
          <w:rFonts w:eastAsia="仿宋_GB2312" w:hint="eastAsia"/>
          <w:sz w:val="32"/>
          <w:szCs w:val="32"/>
        </w:rPr>
        <w:t>，开展生产计划排产优化、生产资源灵活配置、生产现场智能管控</w:t>
      </w:r>
      <w:r>
        <w:rPr>
          <w:rFonts w:eastAsia="仿宋_GB2312"/>
          <w:sz w:val="32"/>
          <w:szCs w:val="32"/>
        </w:rPr>
        <w:t>等</w:t>
      </w:r>
      <w:r>
        <w:rPr>
          <w:rFonts w:eastAsia="仿宋_GB2312" w:hint="eastAsia"/>
          <w:sz w:val="32"/>
          <w:szCs w:val="32"/>
        </w:rPr>
        <w:t>典型数字化场景应用实践</w:t>
      </w:r>
      <w:r>
        <w:rPr>
          <w:rFonts w:eastAsia="仿宋_GB2312"/>
          <w:sz w:val="32"/>
          <w:szCs w:val="32"/>
        </w:rPr>
        <w:t>，依据《两化融合管理体系</w:t>
      </w:r>
      <w:r>
        <w:rPr>
          <w:rFonts w:eastAsia="仿宋_GB2312"/>
          <w:sz w:val="32"/>
          <w:szCs w:val="32"/>
        </w:rPr>
        <w:t xml:space="preserve"> </w:t>
      </w:r>
      <w:r>
        <w:rPr>
          <w:rFonts w:eastAsia="仿宋_GB2312"/>
          <w:sz w:val="32"/>
          <w:szCs w:val="32"/>
        </w:rPr>
        <w:t>生产设备管理能力成熟度评价》</w:t>
      </w:r>
      <w:r>
        <w:rPr>
          <w:rFonts w:eastAsia="仿宋_GB2312" w:hint="eastAsia"/>
          <w:sz w:val="32"/>
          <w:szCs w:val="32"/>
        </w:rPr>
        <w:t>（</w:t>
      </w:r>
      <w:r>
        <w:rPr>
          <w:rFonts w:eastAsia="仿宋_GB2312" w:hint="eastAsia"/>
          <w:sz w:val="32"/>
          <w:szCs w:val="32"/>
        </w:rPr>
        <w:t>GB/T</w:t>
      </w:r>
      <w:r>
        <w:rPr>
          <w:rFonts w:eastAsia="仿宋_GB2312"/>
          <w:sz w:val="32"/>
          <w:szCs w:val="32"/>
        </w:rPr>
        <w:t xml:space="preserve"> 23021</w:t>
      </w:r>
      <w:r>
        <w:rPr>
          <w:rFonts w:eastAsia="仿宋_GB2312" w:hint="eastAsia"/>
          <w:sz w:val="32"/>
          <w:szCs w:val="32"/>
        </w:rPr>
        <w:t>-</w:t>
      </w:r>
      <w:r>
        <w:rPr>
          <w:rFonts w:eastAsia="仿宋_GB2312"/>
          <w:sz w:val="32"/>
          <w:szCs w:val="32"/>
        </w:rPr>
        <w:t>2022</w:t>
      </w:r>
      <w:r>
        <w:rPr>
          <w:rFonts w:eastAsia="仿宋_GB2312" w:hint="eastAsia"/>
          <w:sz w:val="32"/>
          <w:szCs w:val="32"/>
        </w:rPr>
        <w:t>）</w:t>
      </w:r>
      <w:r>
        <w:rPr>
          <w:rFonts w:eastAsia="仿宋_GB2312"/>
          <w:sz w:val="32"/>
          <w:szCs w:val="32"/>
        </w:rPr>
        <w:t>提升生产设备数字化管理能力，推进基于数字孪生的关键设备数字化改造、上云用云、运行管理与绩效改善，实现生产制造环节的互联感知、虚实映射、精准控制与预测优化。</w:t>
      </w:r>
    </w:p>
    <w:p w14:paraId="05B378EB" w14:textId="77777777" w:rsidR="00E23ED6" w:rsidRDefault="00000000">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面向数字化转型的数据管理能力建设。鼓励企业围绕数据战略、数据治理、数据架构、数据应用、数据安全、数据质量、数据标准、数据生存周期等方面开展数据综合管理，充分挖掘数据创新驱动潜能，基于数据模型</w:t>
      </w:r>
      <w:r>
        <w:rPr>
          <w:rFonts w:eastAsia="仿宋_GB2312" w:hint="eastAsia"/>
          <w:sz w:val="32"/>
          <w:szCs w:val="32"/>
        </w:rPr>
        <w:t>或人工智能大模型，</w:t>
      </w:r>
      <w:r>
        <w:rPr>
          <w:rFonts w:eastAsia="仿宋_GB2312"/>
          <w:sz w:val="32"/>
          <w:szCs w:val="32"/>
        </w:rPr>
        <w:t>开展高效运营管控、创新研发生产、智能运维服务</w:t>
      </w:r>
      <w:r>
        <w:rPr>
          <w:rFonts w:eastAsia="仿宋_GB2312" w:hint="eastAsia"/>
          <w:sz w:val="32"/>
          <w:szCs w:val="32"/>
        </w:rPr>
        <w:t>等典型数字化场景应用实践</w:t>
      </w:r>
      <w:r>
        <w:rPr>
          <w:rFonts w:eastAsia="仿宋_GB2312"/>
          <w:sz w:val="32"/>
          <w:szCs w:val="32"/>
        </w:rPr>
        <w:t>，打造企业数字化管理驾驶舱，实现业务全过程的数据集约化管控与生产管理方式的数字化转型。</w:t>
      </w:r>
    </w:p>
    <w:p w14:paraId="5132961A" w14:textId="77777777" w:rsidR="00E23ED6" w:rsidRDefault="00000000">
      <w:pPr>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中德智能制造合作。支持两国企业、行业协会、科研院所围绕产业、标准、人才培养、示范园区等领域开展合作，增强智能制造解决方案能力，推动智能制造标准体系互联互通，提升中高级技术人员、企业管理人员、职业技工的智能</w:t>
      </w:r>
      <w:r>
        <w:rPr>
          <w:rFonts w:eastAsia="仿宋_GB2312"/>
          <w:sz w:val="32"/>
          <w:szCs w:val="32"/>
        </w:rPr>
        <w:lastRenderedPageBreak/>
        <w:t>制造技术和管理能力，发挥示范园区带动作用和地区辐射作用，培育完整的智能制造产业生态。</w:t>
      </w:r>
    </w:p>
    <w:p w14:paraId="1CB54F45" w14:textId="77777777" w:rsidR="00E23ED6" w:rsidRDefault="00000000">
      <w:pPr>
        <w:spacing w:line="560" w:lineRule="exact"/>
        <w:ind w:firstLineChars="200" w:firstLine="643"/>
        <w:rPr>
          <w:rFonts w:eastAsia="楷体_GB2312"/>
          <w:b/>
          <w:bCs/>
          <w:sz w:val="32"/>
          <w:szCs w:val="32"/>
        </w:rPr>
      </w:pPr>
      <w:r>
        <w:rPr>
          <w:rFonts w:eastAsia="楷体_GB2312"/>
          <w:b/>
          <w:bCs/>
          <w:sz w:val="32"/>
          <w:szCs w:val="32"/>
        </w:rPr>
        <w:t>（三）特色专业型工业互联网平台</w:t>
      </w:r>
    </w:p>
    <w:p w14:paraId="72AECC27" w14:textId="77777777" w:rsidR="00E23ED6" w:rsidRDefault="00000000">
      <w:pPr>
        <w:spacing w:line="560" w:lineRule="exact"/>
        <w:ind w:firstLineChars="200" w:firstLine="640"/>
        <w:rPr>
          <w:rFonts w:eastAsia="仿宋_GB2312"/>
          <w:sz w:val="32"/>
          <w:szCs w:val="32"/>
        </w:rPr>
      </w:pPr>
      <w:r>
        <w:rPr>
          <w:rFonts w:eastAsia="仿宋_GB2312"/>
          <w:sz w:val="32"/>
          <w:szCs w:val="32"/>
        </w:rPr>
        <w:t>鼓励制造企业、信息技术企业、互联网企业等建设面向重点行业的特色型工业互联网平台、面向重点区域的特色型工业互联网平台和面向特定技术领域的专业型工业互联网平台，开发和推广基于工业互联网平台的解决方案，</w:t>
      </w:r>
      <w:r>
        <w:rPr>
          <w:rFonts w:eastAsia="仿宋_GB2312" w:hint="eastAsia"/>
          <w:sz w:val="32"/>
          <w:szCs w:val="32"/>
        </w:rPr>
        <w:t>推动完善“综合型</w:t>
      </w:r>
      <w:r>
        <w:rPr>
          <w:rFonts w:eastAsia="仿宋_GB2312" w:hint="eastAsia"/>
          <w:sz w:val="32"/>
          <w:szCs w:val="32"/>
        </w:rPr>
        <w:t>+</w:t>
      </w:r>
      <w:r>
        <w:rPr>
          <w:rFonts w:eastAsia="仿宋_GB2312" w:hint="eastAsia"/>
          <w:sz w:val="32"/>
          <w:szCs w:val="32"/>
        </w:rPr>
        <w:t>特色型</w:t>
      </w:r>
      <w:r>
        <w:rPr>
          <w:rFonts w:eastAsia="仿宋_GB2312" w:hint="eastAsia"/>
          <w:sz w:val="32"/>
          <w:szCs w:val="32"/>
        </w:rPr>
        <w:t>+</w:t>
      </w:r>
      <w:r>
        <w:rPr>
          <w:rFonts w:eastAsia="仿宋_GB2312" w:hint="eastAsia"/>
          <w:sz w:val="32"/>
          <w:szCs w:val="32"/>
        </w:rPr>
        <w:t>专业型”平台体系，构建</w:t>
      </w:r>
      <w:r>
        <w:rPr>
          <w:rFonts w:eastAsia="仿宋_GB2312"/>
          <w:sz w:val="32"/>
          <w:szCs w:val="32"/>
        </w:rPr>
        <w:t>制造业数字化</w:t>
      </w:r>
      <w:r>
        <w:rPr>
          <w:rFonts w:eastAsia="仿宋_GB2312" w:hint="eastAsia"/>
          <w:sz w:val="32"/>
          <w:szCs w:val="32"/>
        </w:rPr>
        <w:t>转型支撑体系，推动产业链变革和优化升级</w:t>
      </w:r>
      <w:r>
        <w:rPr>
          <w:rFonts w:eastAsia="仿宋_GB2312"/>
          <w:sz w:val="32"/>
          <w:szCs w:val="32"/>
        </w:rPr>
        <w:t>。</w:t>
      </w:r>
    </w:p>
    <w:p w14:paraId="36DAD5F3" w14:textId="77777777" w:rsidR="00E23ED6" w:rsidRDefault="00000000">
      <w:pPr>
        <w:spacing w:line="560" w:lineRule="exact"/>
        <w:ind w:firstLineChars="200" w:firstLine="640"/>
        <w:rPr>
          <w:rFonts w:eastAsia="仿宋_GB2312"/>
          <w:sz w:val="32"/>
          <w:szCs w:val="32"/>
        </w:rPr>
      </w:pPr>
      <w:r>
        <w:rPr>
          <w:rFonts w:eastAsia="仿宋_GB2312"/>
          <w:sz w:val="32"/>
          <w:szCs w:val="32"/>
        </w:rPr>
        <w:t>6.</w:t>
      </w:r>
      <w:r>
        <w:rPr>
          <w:rFonts w:eastAsia="仿宋_GB2312"/>
          <w:sz w:val="32"/>
          <w:szCs w:val="32"/>
        </w:rPr>
        <w:t>面向重点行业的特色型工业互联网平台。聚焦原材料、装备制造、消费品、绿色制造、安全生产等领域，鼓励建设面向重点行业的特色型工业互联网平台，深化平台在垂直行业的应用，推动技术融合应用、数据价值挖掘、金融模式创新和组织管理变革等，提升劳动力、资本、技术、数据等制造业</w:t>
      </w:r>
      <w:r>
        <w:rPr>
          <w:rFonts w:eastAsia="仿宋_GB2312" w:hint="eastAsia"/>
          <w:sz w:val="32"/>
          <w:szCs w:val="32"/>
        </w:rPr>
        <w:t>全要素连接水平</w:t>
      </w:r>
      <w:r>
        <w:rPr>
          <w:rFonts w:eastAsia="仿宋_GB2312"/>
          <w:sz w:val="32"/>
          <w:szCs w:val="32"/>
        </w:rPr>
        <w:t>。</w:t>
      </w:r>
    </w:p>
    <w:p w14:paraId="044EA6C5" w14:textId="77777777" w:rsidR="00E23ED6" w:rsidRDefault="00000000">
      <w:pPr>
        <w:spacing w:line="560" w:lineRule="exact"/>
        <w:ind w:firstLineChars="200" w:firstLine="640"/>
        <w:rPr>
          <w:rFonts w:eastAsia="仿宋_GB2312"/>
          <w:sz w:val="32"/>
          <w:szCs w:val="32"/>
        </w:rPr>
      </w:pPr>
      <w:r>
        <w:rPr>
          <w:rFonts w:eastAsia="仿宋_GB2312"/>
          <w:sz w:val="32"/>
          <w:szCs w:val="32"/>
        </w:rPr>
        <w:t>7.</w:t>
      </w:r>
      <w:r>
        <w:rPr>
          <w:rFonts w:eastAsia="仿宋_GB2312"/>
          <w:sz w:val="32"/>
          <w:szCs w:val="32"/>
        </w:rPr>
        <w:t>面向重点区域的特色型工业互联网平台。聚焦制造资源集聚程度高、产业转型需求迫切的区域，鼓励建设面向重点区域的特色型工业互联网平台。推动平台在产业园区等</w:t>
      </w:r>
      <w:r>
        <w:rPr>
          <w:rFonts w:eastAsia="仿宋_GB2312"/>
          <w:sz w:val="32"/>
          <w:szCs w:val="32"/>
        </w:rPr>
        <w:t>“</w:t>
      </w:r>
      <w:r>
        <w:rPr>
          <w:rFonts w:eastAsia="仿宋_GB2312"/>
          <w:sz w:val="32"/>
          <w:szCs w:val="32"/>
        </w:rPr>
        <w:t>块状经济</w:t>
      </w:r>
      <w:r>
        <w:rPr>
          <w:rFonts w:eastAsia="仿宋_GB2312"/>
          <w:sz w:val="32"/>
          <w:szCs w:val="32"/>
        </w:rPr>
        <w:t>”</w:t>
      </w:r>
      <w:r>
        <w:rPr>
          <w:rFonts w:eastAsia="仿宋_GB2312"/>
          <w:sz w:val="32"/>
          <w:szCs w:val="32"/>
        </w:rPr>
        <w:t>产业集聚区落地，为地方政府提供基于平台的安全</w:t>
      </w:r>
      <w:r>
        <w:rPr>
          <w:rFonts w:eastAsia="仿宋_GB2312" w:hint="eastAsia"/>
          <w:sz w:val="32"/>
          <w:szCs w:val="32"/>
        </w:rPr>
        <w:t>生产</w:t>
      </w:r>
      <w:r>
        <w:rPr>
          <w:rFonts w:eastAsia="仿宋_GB2312"/>
          <w:sz w:val="32"/>
          <w:szCs w:val="32"/>
        </w:rPr>
        <w:t>监管、</w:t>
      </w:r>
      <w:r>
        <w:rPr>
          <w:rFonts w:eastAsia="仿宋_GB2312"/>
          <w:sz w:val="32"/>
          <w:szCs w:val="32"/>
        </w:rPr>
        <w:t>“</w:t>
      </w:r>
      <w:r>
        <w:rPr>
          <w:rFonts w:eastAsia="仿宋_GB2312"/>
          <w:sz w:val="32"/>
          <w:szCs w:val="32"/>
        </w:rPr>
        <w:t>双碳</w:t>
      </w:r>
      <w:r>
        <w:rPr>
          <w:rFonts w:eastAsia="仿宋_GB2312"/>
          <w:sz w:val="32"/>
          <w:szCs w:val="32"/>
        </w:rPr>
        <w:t>”</w:t>
      </w:r>
      <w:r>
        <w:rPr>
          <w:rFonts w:eastAsia="仿宋_GB2312"/>
          <w:sz w:val="32"/>
          <w:szCs w:val="32"/>
        </w:rPr>
        <w:t>监测、</w:t>
      </w:r>
      <w:r>
        <w:rPr>
          <w:rFonts w:eastAsia="仿宋_GB2312" w:hint="eastAsia"/>
          <w:sz w:val="32"/>
          <w:szCs w:val="32"/>
        </w:rPr>
        <w:t>产业全景图谱、</w:t>
      </w:r>
      <w:r>
        <w:rPr>
          <w:rFonts w:eastAsia="仿宋_GB2312"/>
          <w:sz w:val="32"/>
          <w:szCs w:val="32"/>
        </w:rPr>
        <w:t>企业画像、精准招商等监测监管型或综合</w:t>
      </w:r>
      <w:r>
        <w:rPr>
          <w:rFonts w:eastAsia="仿宋_GB2312" w:hint="eastAsia"/>
          <w:sz w:val="32"/>
          <w:szCs w:val="32"/>
        </w:rPr>
        <w:t>治理</w:t>
      </w:r>
      <w:r>
        <w:rPr>
          <w:rFonts w:eastAsia="仿宋_GB2312"/>
          <w:sz w:val="32"/>
          <w:szCs w:val="32"/>
        </w:rPr>
        <w:t>型赋能服务，为企业提供基于平台的备品备件管理、集采集销、评估监测、</w:t>
      </w:r>
      <w:r>
        <w:rPr>
          <w:rFonts w:eastAsia="仿宋_GB2312" w:hint="eastAsia"/>
          <w:sz w:val="32"/>
          <w:szCs w:val="32"/>
        </w:rPr>
        <w:t>工业设备上云</w:t>
      </w:r>
      <w:r>
        <w:rPr>
          <w:rFonts w:eastAsia="仿宋_GB2312"/>
          <w:sz w:val="32"/>
          <w:szCs w:val="32"/>
        </w:rPr>
        <w:t>等公共型或专业型赋能服务</w:t>
      </w:r>
      <w:r>
        <w:rPr>
          <w:rFonts w:eastAsia="仿宋_GB2312" w:hint="eastAsia"/>
          <w:sz w:val="32"/>
          <w:szCs w:val="32"/>
        </w:rPr>
        <w:t>，提升重点区域数字化分析决策能力。</w:t>
      </w:r>
    </w:p>
    <w:p w14:paraId="58607EB9" w14:textId="77777777" w:rsidR="00E23ED6" w:rsidRDefault="00000000">
      <w:pPr>
        <w:spacing w:line="560" w:lineRule="exact"/>
        <w:ind w:firstLineChars="200" w:firstLine="640"/>
        <w:rPr>
          <w:rFonts w:eastAsia="仿宋_GB2312"/>
          <w:sz w:val="32"/>
          <w:szCs w:val="32"/>
        </w:rPr>
      </w:pPr>
      <w:r>
        <w:rPr>
          <w:rFonts w:eastAsia="仿宋_GB2312"/>
          <w:sz w:val="32"/>
          <w:szCs w:val="32"/>
        </w:rPr>
        <w:t>8.</w:t>
      </w:r>
      <w:r>
        <w:rPr>
          <w:rFonts w:eastAsia="仿宋_GB2312"/>
          <w:sz w:val="32"/>
          <w:szCs w:val="32"/>
        </w:rPr>
        <w:t>面向特定技术领域的专业型工业互联网平台。面向</w:t>
      </w:r>
      <w:r>
        <w:rPr>
          <w:rFonts w:eastAsia="仿宋_GB2312"/>
          <w:sz w:val="32"/>
          <w:szCs w:val="32"/>
        </w:rPr>
        <w:t>“</w:t>
      </w:r>
      <w:r>
        <w:rPr>
          <w:rFonts w:eastAsia="仿宋_GB2312"/>
          <w:sz w:val="32"/>
          <w:szCs w:val="32"/>
        </w:rPr>
        <w:t>平</w:t>
      </w:r>
      <w:r>
        <w:rPr>
          <w:rFonts w:eastAsia="仿宋_GB2312"/>
          <w:sz w:val="32"/>
          <w:szCs w:val="32"/>
        </w:rPr>
        <w:lastRenderedPageBreak/>
        <w:t>台</w:t>
      </w:r>
      <w:r>
        <w:rPr>
          <w:rFonts w:eastAsia="仿宋_GB2312"/>
          <w:sz w:val="32"/>
          <w:szCs w:val="32"/>
        </w:rPr>
        <w:t>+5G”“</w:t>
      </w:r>
      <w:r>
        <w:rPr>
          <w:rFonts w:eastAsia="仿宋_GB2312"/>
          <w:sz w:val="32"/>
          <w:szCs w:val="32"/>
        </w:rPr>
        <w:t>平台</w:t>
      </w:r>
      <w:r>
        <w:rPr>
          <w:rFonts w:eastAsia="仿宋_GB2312"/>
          <w:sz w:val="32"/>
          <w:szCs w:val="32"/>
        </w:rPr>
        <w:t>+</w:t>
      </w:r>
      <w:r>
        <w:rPr>
          <w:rFonts w:eastAsia="仿宋_GB2312"/>
          <w:sz w:val="32"/>
          <w:szCs w:val="32"/>
        </w:rPr>
        <w:t>人工智能</w:t>
      </w:r>
      <w:r>
        <w:rPr>
          <w:rFonts w:eastAsia="仿宋_GB2312"/>
          <w:sz w:val="32"/>
          <w:szCs w:val="32"/>
        </w:rPr>
        <w:t>”“</w:t>
      </w:r>
      <w:r>
        <w:rPr>
          <w:rFonts w:eastAsia="仿宋_GB2312"/>
          <w:sz w:val="32"/>
          <w:szCs w:val="32"/>
        </w:rPr>
        <w:t>平台</w:t>
      </w:r>
      <w:r>
        <w:rPr>
          <w:rFonts w:eastAsia="仿宋_GB2312"/>
          <w:sz w:val="32"/>
          <w:szCs w:val="32"/>
        </w:rPr>
        <w:t>+</w:t>
      </w:r>
      <w:r>
        <w:rPr>
          <w:rFonts w:eastAsia="仿宋_GB2312"/>
          <w:sz w:val="32"/>
          <w:szCs w:val="32"/>
        </w:rPr>
        <w:t>区块链</w:t>
      </w:r>
      <w:r>
        <w:rPr>
          <w:rFonts w:eastAsia="仿宋_GB2312"/>
          <w:sz w:val="32"/>
          <w:szCs w:val="32"/>
        </w:rPr>
        <w:t>”“</w:t>
      </w:r>
      <w:r>
        <w:rPr>
          <w:rFonts w:eastAsia="仿宋_GB2312"/>
          <w:sz w:val="32"/>
          <w:szCs w:val="32"/>
        </w:rPr>
        <w:t>平台</w:t>
      </w:r>
      <w:r>
        <w:rPr>
          <w:rFonts w:eastAsia="仿宋_GB2312"/>
          <w:sz w:val="32"/>
          <w:szCs w:val="32"/>
        </w:rPr>
        <w:t>+</w:t>
      </w:r>
      <w:r>
        <w:rPr>
          <w:rFonts w:eastAsia="仿宋_GB2312"/>
          <w:sz w:val="32"/>
          <w:szCs w:val="32"/>
        </w:rPr>
        <w:t>数字孪生</w:t>
      </w:r>
      <w:r>
        <w:rPr>
          <w:rFonts w:eastAsia="仿宋_GB2312"/>
          <w:sz w:val="32"/>
          <w:szCs w:val="32"/>
        </w:rPr>
        <w:t>”“</w:t>
      </w:r>
      <w:r>
        <w:rPr>
          <w:rFonts w:eastAsia="仿宋_GB2312"/>
          <w:sz w:val="32"/>
          <w:szCs w:val="32"/>
        </w:rPr>
        <w:t>平台</w:t>
      </w:r>
      <w:r>
        <w:rPr>
          <w:rFonts w:eastAsia="仿宋_GB2312"/>
          <w:sz w:val="32"/>
          <w:szCs w:val="32"/>
        </w:rPr>
        <w:t>+</w:t>
      </w:r>
      <w:r>
        <w:rPr>
          <w:rFonts w:eastAsia="仿宋_GB2312"/>
          <w:sz w:val="32"/>
          <w:szCs w:val="32"/>
        </w:rPr>
        <w:t>设备上云</w:t>
      </w:r>
      <w:r>
        <w:rPr>
          <w:rFonts w:eastAsia="仿宋_GB2312"/>
          <w:sz w:val="32"/>
          <w:szCs w:val="32"/>
        </w:rPr>
        <w:t>”</w:t>
      </w:r>
      <w:r>
        <w:rPr>
          <w:rFonts w:eastAsia="仿宋_GB2312"/>
          <w:sz w:val="32"/>
          <w:szCs w:val="32"/>
        </w:rPr>
        <w:t>等领域，鼓励企业整合高校、科研院所等各方资源</w:t>
      </w:r>
      <w:r>
        <w:rPr>
          <w:rFonts w:eastAsia="仿宋_GB2312" w:hint="eastAsia"/>
          <w:sz w:val="32"/>
          <w:szCs w:val="32"/>
        </w:rPr>
        <w:t>加快</w:t>
      </w:r>
      <w:r>
        <w:rPr>
          <w:rFonts w:eastAsia="仿宋_GB2312"/>
          <w:sz w:val="32"/>
          <w:szCs w:val="32"/>
        </w:rPr>
        <w:t>技术专业型工业互联网平台</w:t>
      </w:r>
      <w:r>
        <w:rPr>
          <w:rFonts w:eastAsia="仿宋_GB2312" w:hint="eastAsia"/>
          <w:sz w:val="32"/>
          <w:szCs w:val="32"/>
        </w:rPr>
        <w:t>建设和生态培育</w:t>
      </w:r>
      <w:r>
        <w:rPr>
          <w:rFonts w:eastAsia="仿宋_GB2312"/>
          <w:sz w:val="32"/>
          <w:szCs w:val="32"/>
        </w:rPr>
        <w:t>，基于平台解决企业特定技术领域痛点问题，深化新一代信息技术在工业场景的应用，降低高技术门槛和试错风险，促进专业应用的规模化复用。</w:t>
      </w:r>
    </w:p>
    <w:p w14:paraId="08EA7107" w14:textId="77777777" w:rsidR="00E23ED6" w:rsidRDefault="00000000">
      <w:pPr>
        <w:spacing w:line="560" w:lineRule="exact"/>
        <w:ind w:firstLineChars="200" w:firstLine="640"/>
        <w:outlineLvl w:val="1"/>
        <w:rPr>
          <w:rFonts w:eastAsia="黑体"/>
          <w:sz w:val="32"/>
          <w:szCs w:val="32"/>
        </w:rPr>
      </w:pPr>
      <w:r>
        <w:rPr>
          <w:rFonts w:eastAsia="黑体"/>
          <w:sz w:val="32"/>
          <w:szCs w:val="32"/>
        </w:rPr>
        <w:t>三、申报条件</w:t>
      </w:r>
    </w:p>
    <w:p w14:paraId="24FEC9A6" w14:textId="77777777" w:rsidR="00E23ED6" w:rsidRDefault="00000000">
      <w:pPr>
        <w:spacing w:line="560" w:lineRule="exact"/>
        <w:ind w:firstLineChars="200" w:firstLine="643"/>
        <w:rPr>
          <w:rFonts w:eastAsia="楷体_GB2312"/>
          <w:b/>
          <w:bCs/>
          <w:sz w:val="32"/>
          <w:szCs w:val="32"/>
        </w:rPr>
      </w:pPr>
      <w:r>
        <w:rPr>
          <w:rFonts w:eastAsia="楷体_GB2312"/>
          <w:b/>
          <w:bCs/>
          <w:sz w:val="32"/>
          <w:szCs w:val="32"/>
        </w:rPr>
        <w:t>（一）申报主体</w:t>
      </w:r>
    </w:p>
    <w:p w14:paraId="5D8AB04E" w14:textId="77777777" w:rsidR="00E23ED6" w:rsidRDefault="00000000">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数字领航</w:t>
      </w:r>
      <w:r>
        <w:rPr>
          <w:rFonts w:eastAsia="仿宋_GB2312"/>
          <w:sz w:val="32"/>
          <w:szCs w:val="32"/>
        </w:rPr>
        <w:t>”</w:t>
      </w:r>
      <w:r>
        <w:rPr>
          <w:rFonts w:eastAsia="仿宋_GB2312"/>
          <w:sz w:val="32"/>
          <w:szCs w:val="32"/>
        </w:rPr>
        <w:t>企业方向申报主体为近</w:t>
      </w:r>
      <w:r>
        <w:rPr>
          <w:rFonts w:eastAsia="仿宋_GB2312"/>
          <w:sz w:val="32"/>
          <w:szCs w:val="32"/>
        </w:rPr>
        <w:t>5</w:t>
      </w:r>
      <w:r>
        <w:rPr>
          <w:rFonts w:eastAsia="仿宋_GB2312"/>
          <w:sz w:val="32"/>
          <w:szCs w:val="32"/>
        </w:rPr>
        <w:t>年入选工业和信息化部制造业数字化转型领域相关试点示范的制造企业，包括新一代信息技术与制造业融合发展示范、制造业与互联网融合发展试点示范、工业互联网试点示范、</w:t>
      </w:r>
      <w:r>
        <w:rPr>
          <w:rFonts w:eastAsia="仿宋_GB2312" w:hint="eastAsia"/>
          <w:sz w:val="32"/>
          <w:szCs w:val="32"/>
        </w:rPr>
        <w:t>智能制造试点示范</w:t>
      </w:r>
      <w:r>
        <w:rPr>
          <w:rFonts w:eastAsia="仿宋_GB2312"/>
          <w:sz w:val="32"/>
          <w:szCs w:val="32"/>
        </w:rPr>
        <w:t>等，不接受联合体申报。两化融合管理体系贯标和特色专业型工业互联网平台方向申报主体包括制造企业、信息技术企业、互联网企业、电信运营商、科研院所或其联合体等，应在中华人民共和国境内注册，具备独立法人资格，具有较好的经济实力、技术研发和融合发展能力。</w:t>
      </w:r>
    </w:p>
    <w:p w14:paraId="2C9A99B9" w14:textId="77777777" w:rsidR="00E23ED6" w:rsidRDefault="00000000">
      <w:pPr>
        <w:spacing w:line="560" w:lineRule="exact"/>
        <w:ind w:firstLineChars="200" w:firstLine="643"/>
        <w:rPr>
          <w:rFonts w:eastAsia="楷体_GB2312"/>
          <w:b/>
          <w:bCs/>
          <w:sz w:val="32"/>
          <w:szCs w:val="32"/>
        </w:rPr>
      </w:pPr>
      <w:r>
        <w:rPr>
          <w:rFonts w:eastAsia="楷体_GB2312"/>
          <w:b/>
          <w:bCs/>
          <w:sz w:val="32"/>
          <w:szCs w:val="32"/>
        </w:rPr>
        <w:t>（二）推荐单位</w:t>
      </w:r>
    </w:p>
    <w:p w14:paraId="42080B93" w14:textId="77777777" w:rsidR="00E23ED6" w:rsidRDefault="00000000">
      <w:pPr>
        <w:spacing w:line="560" w:lineRule="exact"/>
        <w:ind w:firstLineChars="200" w:firstLine="640"/>
        <w:rPr>
          <w:rFonts w:eastAsia="仿宋_GB2312"/>
          <w:sz w:val="32"/>
          <w:szCs w:val="32"/>
        </w:rPr>
      </w:pPr>
      <w:r>
        <w:rPr>
          <w:rFonts w:eastAsia="仿宋_GB2312"/>
          <w:sz w:val="32"/>
          <w:szCs w:val="32"/>
        </w:rPr>
        <w:t>部机关相关司局推荐项目数量一般不超过</w:t>
      </w:r>
      <w:r>
        <w:rPr>
          <w:rFonts w:eastAsia="仿宋_GB2312"/>
          <w:sz w:val="32"/>
          <w:szCs w:val="32"/>
        </w:rPr>
        <w:t>5</w:t>
      </w:r>
      <w:r>
        <w:rPr>
          <w:rFonts w:eastAsia="仿宋_GB2312"/>
          <w:sz w:val="32"/>
          <w:szCs w:val="32"/>
        </w:rPr>
        <w:t>个。各省、自治区、直辖市工业和信息化主管部门推荐项目原则上不超过</w:t>
      </w:r>
      <w:r>
        <w:rPr>
          <w:rFonts w:eastAsia="仿宋_GB2312"/>
          <w:sz w:val="32"/>
          <w:szCs w:val="32"/>
        </w:rPr>
        <w:t>10</w:t>
      </w:r>
      <w:r>
        <w:rPr>
          <w:rFonts w:eastAsia="仿宋_GB2312"/>
          <w:sz w:val="32"/>
          <w:szCs w:val="32"/>
        </w:rPr>
        <w:t>个；各计划单列市工业和信息化主管部门推荐项目数量原则上不超过</w:t>
      </w:r>
      <w:r>
        <w:rPr>
          <w:rFonts w:eastAsia="仿宋_GB2312"/>
          <w:sz w:val="32"/>
          <w:szCs w:val="32"/>
        </w:rPr>
        <w:t>5</w:t>
      </w:r>
      <w:r>
        <w:rPr>
          <w:rFonts w:eastAsia="仿宋_GB2312"/>
          <w:sz w:val="32"/>
          <w:szCs w:val="32"/>
        </w:rPr>
        <w:t>个，且需经省级主管部门审核后报送。中央企业不占属地指标，可直接报送，推荐项目原则上不超过</w:t>
      </w:r>
      <w:r>
        <w:rPr>
          <w:rFonts w:eastAsia="仿宋_GB2312"/>
          <w:sz w:val="32"/>
          <w:szCs w:val="32"/>
        </w:rPr>
        <w:t>3</w:t>
      </w:r>
      <w:r>
        <w:rPr>
          <w:rFonts w:eastAsia="仿宋_GB2312"/>
          <w:sz w:val="32"/>
          <w:szCs w:val="32"/>
        </w:rPr>
        <w:t>个。</w:t>
      </w:r>
      <w:r>
        <w:rPr>
          <w:rFonts w:eastAsia="仿宋_GB2312"/>
          <w:sz w:val="32"/>
          <w:szCs w:val="32"/>
        </w:rPr>
        <w:t>“</w:t>
      </w:r>
      <w:r>
        <w:rPr>
          <w:rFonts w:eastAsia="仿宋_GB2312"/>
          <w:sz w:val="32"/>
          <w:szCs w:val="32"/>
        </w:rPr>
        <w:t>数字领航</w:t>
      </w:r>
      <w:r>
        <w:rPr>
          <w:rFonts w:eastAsia="仿宋_GB2312"/>
          <w:sz w:val="32"/>
          <w:szCs w:val="32"/>
        </w:rPr>
        <w:t>”</w:t>
      </w:r>
      <w:r>
        <w:rPr>
          <w:rFonts w:eastAsia="仿宋_GB2312"/>
          <w:sz w:val="32"/>
          <w:szCs w:val="32"/>
        </w:rPr>
        <w:t>企业方向不占上述推荐名额，各推荐主体</w:t>
      </w:r>
      <w:r>
        <w:rPr>
          <w:rFonts w:eastAsia="仿宋_GB2312"/>
          <w:sz w:val="32"/>
          <w:szCs w:val="32"/>
        </w:rPr>
        <w:lastRenderedPageBreak/>
        <w:t>在</w:t>
      </w:r>
      <w:proofErr w:type="gramStart"/>
      <w:r>
        <w:rPr>
          <w:rFonts w:eastAsia="仿宋_GB2312"/>
          <w:sz w:val="32"/>
          <w:szCs w:val="32"/>
        </w:rPr>
        <w:t>本方向</w:t>
      </w:r>
      <w:proofErr w:type="gramEnd"/>
      <w:r>
        <w:rPr>
          <w:rFonts w:eastAsia="仿宋_GB2312"/>
          <w:sz w:val="32"/>
          <w:szCs w:val="32"/>
        </w:rPr>
        <w:t>的推荐项目数量不超过各自上述推荐项目数量的</w:t>
      </w:r>
      <w:r>
        <w:rPr>
          <w:rFonts w:eastAsia="仿宋_GB2312"/>
          <w:sz w:val="32"/>
          <w:szCs w:val="32"/>
        </w:rPr>
        <w:t>1/3</w:t>
      </w:r>
      <w:r>
        <w:rPr>
          <w:rFonts w:eastAsia="仿宋_GB2312"/>
          <w:sz w:val="32"/>
          <w:szCs w:val="32"/>
        </w:rPr>
        <w:t>。推荐项目须按优先级先后顺序进行排列。</w:t>
      </w:r>
    </w:p>
    <w:p w14:paraId="49B0D72D" w14:textId="77777777" w:rsidR="00E23ED6" w:rsidRDefault="00000000">
      <w:pPr>
        <w:spacing w:line="560" w:lineRule="exact"/>
        <w:ind w:firstLineChars="200" w:firstLine="643"/>
        <w:rPr>
          <w:rFonts w:eastAsia="楷体_GB2312"/>
          <w:b/>
          <w:bCs/>
          <w:sz w:val="32"/>
          <w:szCs w:val="32"/>
        </w:rPr>
      </w:pPr>
      <w:r>
        <w:rPr>
          <w:rFonts w:eastAsia="楷体_GB2312"/>
          <w:b/>
          <w:bCs/>
          <w:sz w:val="32"/>
          <w:szCs w:val="32"/>
        </w:rPr>
        <w:t>（三）申报条件</w:t>
      </w:r>
    </w:p>
    <w:p w14:paraId="203BABD9" w14:textId="6761DA37" w:rsidR="00E23ED6" w:rsidRDefault="00000000">
      <w:pPr>
        <w:widowControl/>
        <w:snapToGrid w:val="0"/>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数字领航</w:t>
      </w:r>
      <w:r>
        <w:rPr>
          <w:rFonts w:eastAsia="仿宋_GB2312"/>
          <w:color w:val="000000"/>
          <w:sz w:val="32"/>
          <w:szCs w:val="32"/>
        </w:rPr>
        <w:t>”</w:t>
      </w:r>
      <w:r>
        <w:rPr>
          <w:rFonts w:eastAsia="仿宋_GB2312"/>
          <w:color w:val="000000"/>
          <w:sz w:val="32"/>
          <w:szCs w:val="32"/>
        </w:rPr>
        <w:t>企业方向</w:t>
      </w:r>
      <w:r>
        <w:rPr>
          <w:rFonts w:eastAsia="仿宋_GB2312" w:hint="eastAsia"/>
          <w:color w:val="000000"/>
          <w:sz w:val="32"/>
          <w:szCs w:val="32"/>
        </w:rPr>
        <w:t>不支持已入选的企业</w:t>
      </w:r>
      <w:r w:rsidR="00B87E2D">
        <w:rPr>
          <w:rFonts w:eastAsia="仿宋_GB2312" w:hint="eastAsia"/>
          <w:color w:val="000000"/>
          <w:sz w:val="32"/>
          <w:szCs w:val="32"/>
        </w:rPr>
        <w:t>重复</w:t>
      </w:r>
      <w:r>
        <w:rPr>
          <w:rFonts w:eastAsia="仿宋_GB2312" w:hint="eastAsia"/>
          <w:color w:val="000000"/>
          <w:sz w:val="32"/>
          <w:szCs w:val="32"/>
        </w:rPr>
        <w:t>申报。两化融合管理体系贯标和特色专业型工业互联网平台方向不支持</w:t>
      </w:r>
      <w:r>
        <w:rPr>
          <w:rFonts w:eastAsia="仿宋_GB2312"/>
          <w:color w:val="000000"/>
          <w:sz w:val="32"/>
          <w:szCs w:val="32"/>
        </w:rPr>
        <w:t>已列入前期同类试点示范的项目或仍在示范期的项目重复申报，</w:t>
      </w:r>
      <w:r>
        <w:rPr>
          <w:rFonts w:eastAsia="仿宋_GB2312" w:hint="eastAsia"/>
          <w:color w:val="000000"/>
          <w:sz w:val="32"/>
          <w:szCs w:val="32"/>
        </w:rPr>
        <w:t>不支持</w:t>
      </w:r>
      <w:r>
        <w:rPr>
          <w:rFonts w:eastAsia="仿宋_GB2312"/>
          <w:color w:val="000000"/>
          <w:sz w:val="32"/>
          <w:szCs w:val="32"/>
        </w:rPr>
        <w:t>未建或在建项目申报。中德智能制造合作方向不</w:t>
      </w:r>
      <w:proofErr w:type="gramStart"/>
      <w:r>
        <w:rPr>
          <w:rFonts w:eastAsia="仿宋_GB2312"/>
          <w:color w:val="000000"/>
          <w:sz w:val="32"/>
          <w:szCs w:val="32"/>
        </w:rPr>
        <w:t>接收仅</w:t>
      </w:r>
      <w:proofErr w:type="gramEnd"/>
      <w:r>
        <w:rPr>
          <w:rFonts w:eastAsia="仿宋_GB2312"/>
          <w:color w:val="000000"/>
          <w:sz w:val="32"/>
          <w:szCs w:val="32"/>
        </w:rPr>
        <w:t>购买产品但未进行实质性合作的项目。</w:t>
      </w:r>
    </w:p>
    <w:p w14:paraId="21DA2447" w14:textId="77777777" w:rsidR="00E23ED6" w:rsidRDefault="00000000" w:rsidP="00A267D6">
      <w:pPr>
        <w:spacing w:line="560" w:lineRule="exact"/>
        <w:ind w:firstLineChars="200" w:firstLine="640"/>
        <w:rPr>
          <w:rFonts w:eastAsia="黑体"/>
          <w:sz w:val="32"/>
          <w:szCs w:val="32"/>
        </w:rPr>
      </w:pPr>
      <w:r>
        <w:rPr>
          <w:rFonts w:eastAsia="黑体"/>
          <w:sz w:val="32"/>
          <w:szCs w:val="32"/>
        </w:rPr>
        <w:t>四、申报程序</w:t>
      </w:r>
    </w:p>
    <w:p w14:paraId="48AE87AB" w14:textId="77777777" w:rsidR="00E23ED6" w:rsidRDefault="00000000">
      <w:pPr>
        <w:spacing w:line="560" w:lineRule="exact"/>
        <w:ind w:firstLineChars="200" w:firstLine="643"/>
        <w:rPr>
          <w:rFonts w:eastAsia="楷体_GB2312"/>
          <w:b/>
          <w:bCs/>
          <w:sz w:val="32"/>
          <w:szCs w:val="32"/>
        </w:rPr>
      </w:pPr>
      <w:r>
        <w:rPr>
          <w:rFonts w:eastAsia="楷体_GB2312"/>
          <w:b/>
          <w:bCs/>
          <w:sz w:val="32"/>
          <w:szCs w:val="32"/>
        </w:rPr>
        <w:t>（一）申报</w:t>
      </w:r>
    </w:p>
    <w:p w14:paraId="6A9776B9" w14:textId="2D86A7C0" w:rsidR="00E23ED6" w:rsidRDefault="00000000">
      <w:pPr>
        <w:spacing w:line="560" w:lineRule="exact"/>
        <w:ind w:firstLineChars="200" w:firstLine="640"/>
        <w:rPr>
          <w:rFonts w:eastAsia="仿宋_GB2312"/>
          <w:sz w:val="32"/>
          <w:szCs w:val="32"/>
        </w:rPr>
      </w:pPr>
      <w:r>
        <w:rPr>
          <w:rFonts w:eastAsia="仿宋_GB2312"/>
          <w:sz w:val="32"/>
          <w:szCs w:val="32"/>
        </w:rPr>
        <w:t>企业准备申报材料，填写申报书（申报书详见附件</w:t>
      </w:r>
      <w:r w:rsidR="00B87E2D">
        <w:rPr>
          <w:rFonts w:eastAsia="仿宋_GB2312"/>
          <w:sz w:val="32"/>
          <w:szCs w:val="32"/>
        </w:rPr>
        <w:t>2</w:t>
      </w:r>
      <w:r>
        <w:rPr>
          <w:rFonts w:eastAsia="仿宋_GB2312" w:hint="eastAsia"/>
          <w:sz w:val="32"/>
          <w:szCs w:val="32"/>
        </w:rPr>
        <w:t>、</w:t>
      </w:r>
      <w:r w:rsidR="00B87E2D">
        <w:rPr>
          <w:rFonts w:eastAsia="仿宋_GB2312"/>
          <w:sz w:val="32"/>
          <w:szCs w:val="32"/>
        </w:rPr>
        <w:t>3</w:t>
      </w:r>
      <w:r>
        <w:rPr>
          <w:rFonts w:eastAsia="仿宋_GB2312"/>
          <w:sz w:val="32"/>
          <w:szCs w:val="32"/>
        </w:rPr>
        <w:t>、</w:t>
      </w:r>
      <w:r w:rsidR="00B87E2D">
        <w:rPr>
          <w:rFonts w:eastAsia="仿宋_GB2312"/>
          <w:sz w:val="32"/>
          <w:szCs w:val="32"/>
        </w:rPr>
        <w:t>4</w:t>
      </w:r>
      <w:r>
        <w:rPr>
          <w:rFonts w:eastAsia="仿宋_GB2312"/>
          <w:sz w:val="32"/>
          <w:szCs w:val="32"/>
        </w:rPr>
        <w:t>、</w:t>
      </w:r>
      <w:r w:rsidR="00B87E2D">
        <w:rPr>
          <w:rFonts w:eastAsia="仿宋_GB2312"/>
          <w:sz w:val="32"/>
          <w:szCs w:val="32"/>
        </w:rPr>
        <w:t>5</w:t>
      </w:r>
      <w:r>
        <w:rPr>
          <w:rFonts w:eastAsia="仿宋_GB2312"/>
          <w:sz w:val="32"/>
          <w:szCs w:val="32"/>
        </w:rPr>
        <w:t>），经推荐单位</w:t>
      </w:r>
      <w:r>
        <w:rPr>
          <w:rFonts w:eastAsia="仿宋_GB2312" w:hint="eastAsia"/>
          <w:sz w:val="32"/>
          <w:szCs w:val="32"/>
        </w:rPr>
        <w:t>审核</w:t>
      </w:r>
      <w:r>
        <w:rPr>
          <w:rFonts w:eastAsia="仿宋_GB2312"/>
          <w:sz w:val="32"/>
          <w:szCs w:val="32"/>
        </w:rPr>
        <w:t>、签署推荐意见后，提交</w:t>
      </w:r>
      <w:proofErr w:type="gramStart"/>
      <w:r>
        <w:rPr>
          <w:rFonts w:eastAsia="仿宋_GB2312"/>
          <w:sz w:val="32"/>
          <w:szCs w:val="32"/>
        </w:rPr>
        <w:t>至工业</w:t>
      </w:r>
      <w:proofErr w:type="gramEnd"/>
      <w:r>
        <w:rPr>
          <w:rFonts w:eastAsia="仿宋_GB2312"/>
          <w:sz w:val="32"/>
          <w:szCs w:val="32"/>
        </w:rPr>
        <w:t>和信息化部信息技术发展司。</w:t>
      </w:r>
    </w:p>
    <w:p w14:paraId="4FB27B9C" w14:textId="77777777" w:rsidR="00E23ED6" w:rsidRDefault="00000000">
      <w:pPr>
        <w:spacing w:line="560" w:lineRule="exact"/>
        <w:ind w:firstLineChars="200" w:firstLine="643"/>
        <w:rPr>
          <w:rFonts w:eastAsia="楷体_GB2312"/>
          <w:b/>
          <w:bCs/>
          <w:sz w:val="32"/>
          <w:szCs w:val="32"/>
        </w:rPr>
      </w:pPr>
      <w:r>
        <w:rPr>
          <w:rFonts w:eastAsia="楷体_GB2312"/>
          <w:b/>
          <w:bCs/>
          <w:sz w:val="32"/>
          <w:szCs w:val="32"/>
        </w:rPr>
        <w:t>（二）评审</w:t>
      </w:r>
    </w:p>
    <w:p w14:paraId="0D3CF8CD" w14:textId="77777777" w:rsidR="00E23ED6" w:rsidRDefault="00000000">
      <w:pPr>
        <w:spacing w:line="560" w:lineRule="exact"/>
        <w:ind w:firstLineChars="200" w:firstLine="640"/>
        <w:rPr>
          <w:rFonts w:eastAsia="仿宋_GB2312"/>
          <w:sz w:val="32"/>
          <w:szCs w:val="32"/>
        </w:rPr>
      </w:pPr>
      <w:r>
        <w:rPr>
          <w:rFonts w:eastAsia="仿宋_GB2312"/>
          <w:sz w:val="32"/>
          <w:szCs w:val="32"/>
        </w:rPr>
        <w:t>工业和信息化部信息技术发展司组织专家进行评审，确定</w:t>
      </w:r>
      <w:proofErr w:type="gramStart"/>
      <w:r>
        <w:rPr>
          <w:rFonts w:eastAsia="仿宋_GB2312"/>
          <w:sz w:val="32"/>
          <w:szCs w:val="32"/>
        </w:rPr>
        <w:t>拟支持</w:t>
      </w:r>
      <w:proofErr w:type="gramEnd"/>
      <w:r>
        <w:rPr>
          <w:rFonts w:eastAsia="仿宋_GB2312"/>
          <w:sz w:val="32"/>
          <w:szCs w:val="32"/>
        </w:rPr>
        <w:t>的示范项目名单。</w:t>
      </w:r>
    </w:p>
    <w:p w14:paraId="77217DE0" w14:textId="77777777" w:rsidR="00E23ED6" w:rsidRDefault="00000000">
      <w:pPr>
        <w:spacing w:line="560" w:lineRule="exact"/>
        <w:ind w:firstLineChars="200" w:firstLine="643"/>
        <w:rPr>
          <w:rFonts w:eastAsia="楷体_GB2312"/>
          <w:b/>
          <w:bCs/>
          <w:sz w:val="32"/>
          <w:szCs w:val="32"/>
        </w:rPr>
      </w:pPr>
      <w:r>
        <w:rPr>
          <w:rFonts w:eastAsia="楷体_GB2312"/>
          <w:b/>
          <w:bCs/>
          <w:sz w:val="32"/>
          <w:szCs w:val="32"/>
        </w:rPr>
        <w:t>（三）公示</w:t>
      </w:r>
    </w:p>
    <w:p w14:paraId="5AE6FD6C" w14:textId="77777777" w:rsidR="00E23ED6" w:rsidRDefault="00000000">
      <w:pPr>
        <w:spacing w:line="560" w:lineRule="exact"/>
        <w:ind w:firstLineChars="200" w:firstLine="640"/>
        <w:rPr>
          <w:rFonts w:eastAsia="仿宋_GB2312"/>
          <w:sz w:val="32"/>
          <w:szCs w:val="32"/>
        </w:rPr>
      </w:pPr>
      <w:r>
        <w:rPr>
          <w:rFonts w:eastAsia="仿宋_GB2312"/>
          <w:sz w:val="32"/>
          <w:szCs w:val="32"/>
        </w:rPr>
        <w:t>对</w:t>
      </w:r>
      <w:proofErr w:type="gramStart"/>
      <w:r>
        <w:rPr>
          <w:rFonts w:eastAsia="仿宋_GB2312"/>
          <w:sz w:val="32"/>
          <w:szCs w:val="32"/>
        </w:rPr>
        <w:t>拟支持</w:t>
      </w:r>
      <w:proofErr w:type="gramEnd"/>
      <w:r>
        <w:rPr>
          <w:rFonts w:eastAsia="仿宋_GB2312"/>
          <w:sz w:val="32"/>
          <w:szCs w:val="32"/>
        </w:rPr>
        <w:t>的示范项目名单在工业和信息化部门户网站进行公示，公示期为</w:t>
      </w:r>
      <w:r>
        <w:rPr>
          <w:rFonts w:eastAsia="仿宋_GB2312"/>
          <w:sz w:val="32"/>
          <w:szCs w:val="32"/>
        </w:rPr>
        <w:t>7</w:t>
      </w:r>
      <w:r>
        <w:rPr>
          <w:rFonts w:eastAsia="仿宋_GB2312"/>
          <w:sz w:val="32"/>
          <w:szCs w:val="32"/>
        </w:rPr>
        <w:t>日。</w:t>
      </w:r>
    </w:p>
    <w:p w14:paraId="6A950C99" w14:textId="77777777" w:rsidR="00E23ED6" w:rsidRDefault="00000000">
      <w:pPr>
        <w:spacing w:line="560" w:lineRule="exact"/>
        <w:ind w:firstLineChars="200" w:firstLine="643"/>
        <w:rPr>
          <w:rFonts w:eastAsia="楷体_GB2312"/>
          <w:b/>
          <w:bCs/>
          <w:sz w:val="32"/>
          <w:szCs w:val="32"/>
        </w:rPr>
      </w:pPr>
      <w:r>
        <w:rPr>
          <w:rFonts w:eastAsia="楷体_GB2312"/>
          <w:b/>
          <w:bCs/>
          <w:sz w:val="32"/>
          <w:szCs w:val="32"/>
        </w:rPr>
        <w:t>（四）认定</w:t>
      </w:r>
    </w:p>
    <w:p w14:paraId="731126CA" w14:textId="77777777" w:rsidR="00E23ED6" w:rsidRDefault="00000000">
      <w:pPr>
        <w:spacing w:line="560" w:lineRule="exact"/>
        <w:ind w:firstLineChars="200" w:firstLine="640"/>
        <w:rPr>
          <w:rFonts w:eastAsia="仿宋_GB2312"/>
          <w:sz w:val="32"/>
          <w:szCs w:val="32"/>
        </w:rPr>
      </w:pPr>
      <w:r>
        <w:rPr>
          <w:rFonts w:eastAsia="仿宋_GB2312"/>
          <w:sz w:val="32"/>
          <w:szCs w:val="32"/>
        </w:rPr>
        <w:t>经公示无异议的，认定为</w:t>
      </w:r>
      <w:r>
        <w:rPr>
          <w:rFonts w:eastAsia="仿宋_GB2312"/>
          <w:sz w:val="32"/>
          <w:szCs w:val="32"/>
        </w:rPr>
        <w:t>2023</w:t>
      </w:r>
      <w:r>
        <w:rPr>
          <w:rFonts w:eastAsia="仿宋_GB2312"/>
          <w:sz w:val="32"/>
          <w:szCs w:val="32"/>
        </w:rPr>
        <w:t>年新一代信息技术与制造业融合发展示范项目。示范期</w:t>
      </w:r>
      <w:r>
        <w:rPr>
          <w:rFonts w:eastAsia="仿宋_GB2312"/>
          <w:sz w:val="32"/>
          <w:szCs w:val="32"/>
        </w:rPr>
        <w:t>2</w:t>
      </w:r>
      <w:r>
        <w:rPr>
          <w:rFonts w:eastAsia="仿宋_GB2312"/>
          <w:sz w:val="32"/>
          <w:szCs w:val="32"/>
        </w:rPr>
        <w:t>年。</w:t>
      </w:r>
    </w:p>
    <w:p w14:paraId="740A1215" w14:textId="77777777" w:rsidR="00E23ED6" w:rsidRDefault="00000000">
      <w:pPr>
        <w:spacing w:line="560" w:lineRule="exact"/>
        <w:ind w:firstLineChars="200" w:firstLine="640"/>
        <w:rPr>
          <w:rFonts w:eastAsia="黑体"/>
          <w:sz w:val="32"/>
          <w:szCs w:val="32"/>
        </w:rPr>
      </w:pPr>
      <w:r>
        <w:rPr>
          <w:rFonts w:eastAsia="黑体"/>
          <w:sz w:val="32"/>
          <w:szCs w:val="32"/>
        </w:rPr>
        <w:t>五、工作组织保障</w:t>
      </w:r>
    </w:p>
    <w:p w14:paraId="4164B5D3" w14:textId="77777777" w:rsidR="00E23ED6" w:rsidRDefault="00000000">
      <w:pPr>
        <w:spacing w:line="560" w:lineRule="exact"/>
        <w:ind w:firstLineChars="200" w:firstLine="643"/>
        <w:rPr>
          <w:rFonts w:eastAsia="楷体_GB2312"/>
          <w:b/>
          <w:bCs/>
          <w:sz w:val="32"/>
          <w:szCs w:val="32"/>
        </w:rPr>
      </w:pPr>
      <w:r>
        <w:rPr>
          <w:rFonts w:eastAsia="楷体_GB2312"/>
          <w:b/>
          <w:bCs/>
          <w:sz w:val="32"/>
          <w:szCs w:val="32"/>
        </w:rPr>
        <w:t>（一）加强领导，精心组织</w:t>
      </w:r>
    </w:p>
    <w:p w14:paraId="4FA045C7" w14:textId="77777777" w:rsidR="00E23ED6" w:rsidRDefault="00000000">
      <w:pPr>
        <w:spacing w:line="560" w:lineRule="exact"/>
        <w:ind w:firstLineChars="200" w:firstLine="640"/>
        <w:rPr>
          <w:rFonts w:eastAsia="仿宋_GB2312"/>
          <w:sz w:val="32"/>
          <w:szCs w:val="32"/>
        </w:rPr>
      </w:pPr>
      <w:r>
        <w:rPr>
          <w:rFonts w:eastAsia="仿宋_GB2312"/>
          <w:sz w:val="32"/>
          <w:szCs w:val="32"/>
        </w:rPr>
        <w:lastRenderedPageBreak/>
        <w:t>各推荐单位应充分重视</w:t>
      </w:r>
      <w:r>
        <w:rPr>
          <w:rFonts w:eastAsia="仿宋_GB2312" w:hint="eastAsia"/>
          <w:sz w:val="32"/>
          <w:szCs w:val="32"/>
        </w:rPr>
        <w:t>2</w:t>
      </w:r>
      <w:r>
        <w:rPr>
          <w:rFonts w:eastAsia="仿宋_GB2312"/>
          <w:sz w:val="32"/>
          <w:szCs w:val="32"/>
        </w:rPr>
        <w:t>023</w:t>
      </w:r>
      <w:r>
        <w:rPr>
          <w:rFonts w:eastAsia="仿宋_GB2312" w:hint="eastAsia"/>
          <w:sz w:val="32"/>
          <w:szCs w:val="32"/>
        </w:rPr>
        <w:t>年</w:t>
      </w:r>
      <w:r>
        <w:rPr>
          <w:rFonts w:eastAsia="仿宋_GB2312"/>
          <w:sz w:val="32"/>
          <w:szCs w:val="32"/>
        </w:rPr>
        <w:t>新一代信息技术与制造业融合发展示范遴选工作，结合本领域或本区域实际情况，制定切实可行的遴选方案，精心筛选和组织具有良好基础和特色的企业申报</w:t>
      </w:r>
      <w:r>
        <w:rPr>
          <w:rFonts w:eastAsia="仿宋_GB2312" w:hint="eastAsia"/>
          <w:sz w:val="32"/>
          <w:szCs w:val="32"/>
        </w:rPr>
        <w:t>示范项目</w:t>
      </w:r>
      <w:r>
        <w:rPr>
          <w:rFonts w:eastAsia="仿宋_GB2312"/>
          <w:sz w:val="32"/>
          <w:szCs w:val="32"/>
        </w:rPr>
        <w:t>。</w:t>
      </w:r>
    </w:p>
    <w:p w14:paraId="52A1D33C" w14:textId="77777777" w:rsidR="00E23ED6" w:rsidRDefault="00000000">
      <w:pPr>
        <w:spacing w:line="560" w:lineRule="exact"/>
        <w:ind w:firstLineChars="200" w:firstLine="643"/>
        <w:rPr>
          <w:rFonts w:eastAsia="楷体_GB2312"/>
          <w:b/>
          <w:bCs/>
          <w:sz w:val="32"/>
          <w:szCs w:val="32"/>
        </w:rPr>
      </w:pPr>
      <w:r>
        <w:rPr>
          <w:rFonts w:eastAsia="楷体_GB2312"/>
          <w:b/>
          <w:bCs/>
          <w:sz w:val="32"/>
          <w:szCs w:val="32"/>
        </w:rPr>
        <w:t>（二）严格标准，务求实效</w:t>
      </w:r>
    </w:p>
    <w:p w14:paraId="25318CE0" w14:textId="77777777" w:rsidR="00E23ED6" w:rsidRDefault="00000000">
      <w:pPr>
        <w:spacing w:line="560" w:lineRule="exact"/>
        <w:ind w:firstLineChars="200" w:firstLine="640"/>
        <w:rPr>
          <w:rFonts w:eastAsia="仿宋_GB2312"/>
          <w:sz w:val="32"/>
          <w:szCs w:val="32"/>
        </w:rPr>
      </w:pPr>
      <w:r>
        <w:rPr>
          <w:rFonts w:eastAsia="仿宋_GB2312"/>
          <w:sz w:val="32"/>
          <w:szCs w:val="32"/>
        </w:rPr>
        <w:t>坚持公平、公正、公开原则，实事求是，推荐真正在新一代信息技术与制造业融合发展领域有特色、有示范意义的企业申报</w:t>
      </w:r>
      <w:r>
        <w:rPr>
          <w:rFonts w:eastAsia="仿宋_GB2312" w:hint="eastAsia"/>
          <w:sz w:val="32"/>
          <w:szCs w:val="32"/>
        </w:rPr>
        <w:t>2</w:t>
      </w:r>
      <w:r>
        <w:rPr>
          <w:rFonts w:eastAsia="仿宋_GB2312"/>
          <w:sz w:val="32"/>
          <w:szCs w:val="32"/>
        </w:rPr>
        <w:t>023</w:t>
      </w:r>
      <w:r>
        <w:rPr>
          <w:rFonts w:eastAsia="仿宋_GB2312" w:hint="eastAsia"/>
          <w:sz w:val="32"/>
          <w:szCs w:val="32"/>
        </w:rPr>
        <w:t>年示范</w:t>
      </w:r>
      <w:r>
        <w:rPr>
          <w:rFonts w:eastAsia="仿宋_GB2312"/>
          <w:sz w:val="32"/>
          <w:szCs w:val="32"/>
        </w:rPr>
        <w:t>。</w:t>
      </w:r>
    </w:p>
    <w:p w14:paraId="78F62C50" w14:textId="77777777" w:rsidR="00E23ED6" w:rsidRDefault="00000000">
      <w:pPr>
        <w:spacing w:line="560" w:lineRule="exact"/>
        <w:ind w:firstLineChars="200" w:firstLine="643"/>
        <w:rPr>
          <w:rFonts w:eastAsia="楷体_GB2312"/>
          <w:b/>
          <w:bCs/>
          <w:sz w:val="32"/>
          <w:szCs w:val="32"/>
        </w:rPr>
      </w:pPr>
      <w:r>
        <w:rPr>
          <w:rFonts w:eastAsia="楷体_GB2312"/>
          <w:b/>
          <w:bCs/>
          <w:sz w:val="32"/>
          <w:szCs w:val="32"/>
        </w:rPr>
        <w:t>（三）部门联动，统筹推进</w:t>
      </w:r>
    </w:p>
    <w:p w14:paraId="08F174C0" w14:textId="3AB42504" w:rsidR="00E23ED6" w:rsidRDefault="00000000">
      <w:pPr>
        <w:spacing w:line="560" w:lineRule="exact"/>
        <w:ind w:firstLineChars="200" w:firstLine="640"/>
        <w:rPr>
          <w:rFonts w:eastAsia="仿宋_GB2312"/>
          <w:sz w:val="32"/>
          <w:szCs w:val="32"/>
        </w:rPr>
      </w:pPr>
      <w:r>
        <w:rPr>
          <w:rFonts w:eastAsia="仿宋_GB2312"/>
          <w:sz w:val="32"/>
          <w:szCs w:val="32"/>
        </w:rPr>
        <w:t>各推荐单位要加强与有关联盟、协会的沟通配合，协调一致</w:t>
      </w:r>
      <w:r>
        <w:rPr>
          <w:rFonts w:eastAsia="仿宋_GB2312" w:hint="eastAsia"/>
          <w:sz w:val="32"/>
          <w:szCs w:val="32"/>
        </w:rPr>
        <w:t>，</w:t>
      </w:r>
      <w:r>
        <w:rPr>
          <w:rFonts w:eastAsia="仿宋_GB2312"/>
          <w:sz w:val="32"/>
          <w:szCs w:val="32"/>
        </w:rPr>
        <w:t>形成合力，共同选出标杆典型企业</w:t>
      </w:r>
      <w:r>
        <w:rPr>
          <w:rFonts w:eastAsia="仿宋_GB2312" w:hint="eastAsia"/>
          <w:sz w:val="32"/>
          <w:szCs w:val="32"/>
        </w:rPr>
        <w:t>，</w:t>
      </w:r>
      <w:r>
        <w:rPr>
          <w:rFonts w:eastAsia="仿宋_GB2312"/>
          <w:sz w:val="32"/>
          <w:szCs w:val="32"/>
        </w:rPr>
        <w:t>联合开展</w:t>
      </w:r>
      <w:r>
        <w:rPr>
          <w:rFonts w:eastAsia="仿宋_GB2312" w:hint="eastAsia"/>
          <w:sz w:val="32"/>
          <w:szCs w:val="32"/>
        </w:rPr>
        <w:t>2</w:t>
      </w:r>
      <w:r>
        <w:rPr>
          <w:rFonts w:eastAsia="仿宋_GB2312"/>
          <w:sz w:val="32"/>
          <w:szCs w:val="32"/>
        </w:rPr>
        <w:t>023</w:t>
      </w:r>
      <w:r>
        <w:rPr>
          <w:rFonts w:eastAsia="仿宋_GB2312" w:hint="eastAsia"/>
          <w:sz w:val="32"/>
          <w:szCs w:val="32"/>
        </w:rPr>
        <w:t>年</w:t>
      </w:r>
      <w:r>
        <w:rPr>
          <w:rFonts w:eastAsia="仿宋_GB2312"/>
          <w:sz w:val="32"/>
          <w:szCs w:val="32"/>
        </w:rPr>
        <w:t>新一代信息技术与制造业融合发展示范工作。</w:t>
      </w:r>
    </w:p>
    <w:sectPr w:rsidR="00E23ED6" w:rsidSect="0068126F">
      <w:footerReference w:type="default" r:id="rId9"/>
      <w:pgSz w:w="11906" w:h="16838"/>
      <w:pgMar w:top="1440" w:right="1800" w:bottom="1440" w:left="1800" w:header="851" w:footer="850"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48AE" w14:textId="77777777" w:rsidR="00525024" w:rsidRDefault="00525024">
      <w:r>
        <w:separator/>
      </w:r>
    </w:p>
  </w:endnote>
  <w:endnote w:type="continuationSeparator" w:id="0">
    <w:p w14:paraId="189C8CB6" w14:textId="77777777" w:rsidR="00525024" w:rsidRDefault="0052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F820" w14:textId="77777777" w:rsidR="00E23ED6" w:rsidRDefault="00000000">
    <w:pPr>
      <w:pStyle w:val="ad"/>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w:t>
    </w:r>
    <w:r>
      <w:rPr>
        <w:sz w:val="21"/>
        <w:szCs w:val="21"/>
      </w:rPr>
      <w:fldChar w:fldCharType="end"/>
    </w:r>
  </w:p>
  <w:p w14:paraId="2FD7CBDA" w14:textId="77777777" w:rsidR="00E23ED6" w:rsidRDefault="00E23ED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7136" w14:textId="77777777" w:rsidR="00525024" w:rsidRDefault="00525024">
      <w:r>
        <w:separator/>
      </w:r>
    </w:p>
  </w:footnote>
  <w:footnote w:type="continuationSeparator" w:id="0">
    <w:p w14:paraId="63FD568C" w14:textId="77777777" w:rsidR="00525024" w:rsidRDefault="00525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F14A8"/>
    <w:multiLevelType w:val="multilevel"/>
    <w:tmpl w:val="687F14A8"/>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16cid:durableId="136481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VjODlhZjEwN2VkOTVkOWM2N2EwNzU3YTgzMTdlY2YifQ=="/>
  </w:docVars>
  <w:rsids>
    <w:rsidRoot w:val="00292793"/>
    <w:rsid w:val="00002429"/>
    <w:rsid w:val="00007503"/>
    <w:rsid w:val="00010FF5"/>
    <w:rsid w:val="00011F3D"/>
    <w:rsid w:val="000218B0"/>
    <w:rsid w:val="00022DB0"/>
    <w:rsid w:val="000242D7"/>
    <w:rsid w:val="00034185"/>
    <w:rsid w:val="00035CF5"/>
    <w:rsid w:val="00042BFE"/>
    <w:rsid w:val="0005252C"/>
    <w:rsid w:val="00061762"/>
    <w:rsid w:val="00070D22"/>
    <w:rsid w:val="00075C1A"/>
    <w:rsid w:val="00090571"/>
    <w:rsid w:val="00090B03"/>
    <w:rsid w:val="000B73B6"/>
    <w:rsid w:val="000C150E"/>
    <w:rsid w:val="000C2115"/>
    <w:rsid w:val="000C410C"/>
    <w:rsid w:val="000C5AF9"/>
    <w:rsid w:val="000D00F2"/>
    <w:rsid w:val="000D42AB"/>
    <w:rsid w:val="000D460B"/>
    <w:rsid w:val="000D4DDB"/>
    <w:rsid w:val="000D5C1A"/>
    <w:rsid w:val="000E065F"/>
    <w:rsid w:val="000F1111"/>
    <w:rsid w:val="000F1AE5"/>
    <w:rsid w:val="000F405D"/>
    <w:rsid w:val="00103659"/>
    <w:rsid w:val="00127A93"/>
    <w:rsid w:val="00133034"/>
    <w:rsid w:val="0014037C"/>
    <w:rsid w:val="0014243D"/>
    <w:rsid w:val="001529E7"/>
    <w:rsid w:val="00152EC6"/>
    <w:rsid w:val="001540C4"/>
    <w:rsid w:val="0015618E"/>
    <w:rsid w:val="00157CF5"/>
    <w:rsid w:val="0016159C"/>
    <w:rsid w:val="00163D7A"/>
    <w:rsid w:val="00167B90"/>
    <w:rsid w:val="00174A77"/>
    <w:rsid w:val="00191EE2"/>
    <w:rsid w:val="001A1EFE"/>
    <w:rsid w:val="001A62E1"/>
    <w:rsid w:val="001A695E"/>
    <w:rsid w:val="001B0B2C"/>
    <w:rsid w:val="001B0F52"/>
    <w:rsid w:val="001C46C5"/>
    <w:rsid w:val="001C6602"/>
    <w:rsid w:val="001E04CF"/>
    <w:rsid w:val="0020101B"/>
    <w:rsid w:val="00206B93"/>
    <w:rsid w:val="00214E78"/>
    <w:rsid w:val="002165C0"/>
    <w:rsid w:val="00216C5C"/>
    <w:rsid w:val="00222DE7"/>
    <w:rsid w:val="00232869"/>
    <w:rsid w:val="00244705"/>
    <w:rsid w:val="00246006"/>
    <w:rsid w:val="002544BC"/>
    <w:rsid w:val="00255011"/>
    <w:rsid w:val="00261D22"/>
    <w:rsid w:val="002649B9"/>
    <w:rsid w:val="00265F23"/>
    <w:rsid w:val="0028486D"/>
    <w:rsid w:val="00285828"/>
    <w:rsid w:val="00292793"/>
    <w:rsid w:val="00294CA8"/>
    <w:rsid w:val="002A00F6"/>
    <w:rsid w:val="002A086F"/>
    <w:rsid w:val="002B2548"/>
    <w:rsid w:val="002B6FE6"/>
    <w:rsid w:val="002C2A52"/>
    <w:rsid w:val="002C3A7B"/>
    <w:rsid w:val="002C49C1"/>
    <w:rsid w:val="002E0C33"/>
    <w:rsid w:val="002E3FE0"/>
    <w:rsid w:val="002F1828"/>
    <w:rsid w:val="002F7C08"/>
    <w:rsid w:val="0030021C"/>
    <w:rsid w:val="00303E73"/>
    <w:rsid w:val="00311E72"/>
    <w:rsid w:val="00322BE6"/>
    <w:rsid w:val="0032666E"/>
    <w:rsid w:val="00331782"/>
    <w:rsid w:val="00333562"/>
    <w:rsid w:val="00342CB1"/>
    <w:rsid w:val="0035044C"/>
    <w:rsid w:val="003507E4"/>
    <w:rsid w:val="00356A0D"/>
    <w:rsid w:val="00361C80"/>
    <w:rsid w:val="00366E2C"/>
    <w:rsid w:val="00373E9F"/>
    <w:rsid w:val="00376A3D"/>
    <w:rsid w:val="0038212F"/>
    <w:rsid w:val="00391B23"/>
    <w:rsid w:val="00394FAB"/>
    <w:rsid w:val="00395221"/>
    <w:rsid w:val="00397E17"/>
    <w:rsid w:val="003A293C"/>
    <w:rsid w:val="003A3F24"/>
    <w:rsid w:val="003A49A5"/>
    <w:rsid w:val="003B1818"/>
    <w:rsid w:val="003B33CE"/>
    <w:rsid w:val="003B69B2"/>
    <w:rsid w:val="003B727A"/>
    <w:rsid w:val="003C54D0"/>
    <w:rsid w:val="003D501F"/>
    <w:rsid w:val="003F31BA"/>
    <w:rsid w:val="003F74A4"/>
    <w:rsid w:val="00406257"/>
    <w:rsid w:val="004248C8"/>
    <w:rsid w:val="004314AC"/>
    <w:rsid w:val="004425A9"/>
    <w:rsid w:val="004448D0"/>
    <w:rsid w:val="00467C46"/>
    <w:rsid w:val="004770D4"/>
    <w:rsid w:val="00477FDE"/>
    <w:rsid w:val="004813F2"/>
    <w:rsid w:val="0048300C"/>
    <w:rsid w:val="00487750"/>
    <w:rsid w:val="004A1010"/>
    <w:rsid w:val="004A1AF0"/>
    <w:rsid w:val="004A5525"/>
    <w:rsid w:val="004B3010"/>
    <w:rsid w:val="004B4BC3"/>
    <w:rsid w:val="004C6209"/>
    <w:rsid w:val="004C6AAE"/>
    <w:rsid w:val="004D4B8A"/>
    <w:rsid w:val="004E2CC4"/>
    <w:rsid w:val="004E7913"/>
    <w:rsid w:val="004F1622"/>
    <w:rsid w:val="00500648"/>
    <w:rsid w:val="00505B75"/>
    <w:rsid w:val="00512D62"/>
    <w:rsid w:val="0052000E"/>
    <w:rsid w:val="00520DFF"/>
    <w:rsid w:val="00525024"/>
    <w:rsid w:val="00535779"/>
    <w:rsid w:val="0053634D"/>
    <w:rsid w:val="00540958"/>
    <w:rsid w:val="00553A17"/>
    <w:rsid w:val="005554EE"/>
    <w:rsid w:val="00561E02"/>
    <w:rsid w:val="00573A93"/>
    <w:rsid w:val="00573B2A"/>
    <w:rsid w:val="0058705E"/>
    <w:rsid w:val="005B00BF"/>
    <w:rsid w:val="005B41E5"/>
    <w:rsid w:val="005C0E24"/>
    <w:rsid w:val="005C34B8"/>
    <w:rsid w:val="005D2EE4"/>
    <w:rsid w:val="005D5902"/>
    <w:rsid w:val="005E09FA"/>
    <w:rsid w:val="005E478E"/>
    <w:rsid w:val="005F19EB"/>
    <w:rsid w:val="005F7176"/>
    <w:rsid w:val="00600842"/>
    <w:rsid w:val="00601E6D"/>
    <w:rsid w:val="006028FB"/>
    <w:rsid w:val="006223D2"/>
    <w:rsid w:val="006267A7"/>
    <w:rsid w:val="00633C77"/>
    <w:rsid w:val="00637B5F"/>
    <w:rsid w:val="0064253F"/>
    <w:rsid w:val="006668E9"/>
    <w:rsid w:val="0068126F"/>
    <w:rsid w:val="006813BF"/>
    <w:rsid w:val="006818C2"/>
    <w:rsid w:val="00681A5A"/>
    <w:rsid w:val="00685A0C"/>
    <w:rsid w:val="00686EFD"/>
    <w:rsid w:val="0068757B"/>
    <w:rsid w:val="00687DE8"/>
    <w:rsid w:val="006A06CF"/>
    <w:rsid w:val="006A0B55"/>
    <w:rsid w:val="006A795B"/>
    <w:rsid w:val="006C4BE2"/>
    <w:rsid w:val="006C571E"/>
    <w:rsid w:val="006D40F5"/>
    <w:rsid w:val="006D7B96"/>
    <w:rsid w:val="006E20C4"/>
    <w:rsid w:val="006E4706"/>
    <w:rsid w:val="006E5050"/>
    <w:rsid w:val="006E50B7"/>
    <w:rsid w:val="00704ABE"/>
    <w:rsid w:val="0071402E"/>
    <w:rsid w:val="0072245F"/>
    <w:rsid w:val="007231FC"/>
    <w:rsid w:val="007255D7"/>
    <w:rsid w:val="00727F69"/>
    <w:rsid w:val="007346EB"/>
    <w:rsid w:val="00734A9C"/>
    <w:rsid w:val="00735016"/>
    <w:rsid w:val="00746716"/>
    <w:rsid w:val="00752B00"/>
    <w:rsid w:val="00756A2C"/>
    <w:rsid w:val="00767051"/>
    <w:rsid w:val="00770E9F"/>
    <w:rsid w:val="00781292"/>
    <w:rsid w:val="00793115"/>
    <w:rsid w:val="0079649A"/>
    <w:rsid w:val="007A091E"/>
    <w:rsid w:val="007A41CE"/>
    <w:rsid w:val="007B4CAA"/>
    <w:rsid w:val="007B6862"/>
    <w:rsid w:val="007D1DFC"/>
    <w:rsid w:val="007D4307"/>
    <w:rsid w:val="007F08C4"/>
    <w:rsid w:val="00800691"/>
    <w:rsid w:val="00804589"/>
    <w:rsid w:val="008068E6"/>
    <w:rsid w:val="00810A29"/>
    <w:rsid w:val="00813F96"/>
    <w:rsid w:val="00817337"/>
    <w:rsid w:val="0081763F"/>
    <w:rsid w:val="00821401"/>
    <w:rsid w:val="008240FD"/>
    <w:rsid w:val="00825C2B"/>
    <w:rsid w:val="00834EBB"/>
    <w:rsid w:val="00837F07"/>
    <w:rsid w:val="0084786B"/>
    <w:rsid w:val="0085115E"/>
    <w:rsid w:val="0085426C"/>
    <w:rsid w:val="00862B1D"/>
    <w:rsid w:val="00862CA4"/>
    <w:rsid w:val="00872E11"/>
    <w:rsid w:val="0087664B"/>
    <w:rsid w:val="008777CC"/>
    <w:rsid w:val="00881C63"/>
    <w:rsid w:val="008824AC"/>
    <w:rsid w:val="00895A82"/>
    <w:rsid w:val="008A0760"/>
    <w:rsid w:val="008B0510"/>
    <w:rsid w:val="008B0E1F"/>
    <w:rsid w:val="008B777F"/>
    <w:rsid w:val="008C7E41"/>
    <w:rsid w:val="008D228B"/>
    <w:rsid w:val="008E6BD3"/>
    <w:rsid w:val="008F63A4"/>
    <w:rsid w:val="008F7E1F"/>
    <w:rsid w:val="00904987"/>
    <w:rsid w:val="009172EA"/>
    <w:rsid w:val="00927D28"/>
    <w:rsid w:val="009314E4"/>
    <w:rsid w:val="009404E8"/>
    <w:rsid w:val="009429CE"/>
    <w:rsid w:val="00945E88"/>
    <w:rsid w:val="0096071F"/>
    <w:rsid w:val="00960AA1"/>
    <w:rsid w:val="00973E30"/>
    <w:rsid w:val="009915B7"/>
    <w:rsid w:val="009A0783"/>
    <w:rsid w:val="009A17DB"/>
    <w:rsid w:val="009B2CA2"/>
    <w:rsid w:val="009B7E7B"/>
    <w:rsid w:val="009C74DE"/>
    <w:rsid w:val="009D7291"/>
    <w:rsid w:val="009F1566"/>
    <w:rsid w:val="009F24EF"/>
    <w:rsid w:val="009F5649"/>
    <w:rsid w:val="009F6FA9"/>
    <w:rsid w:val="00A13443"/>
    <w:rsid w:val="00A16337"/>
    <w:rsid w:val="00A25821"/>
    <w:rsid w:val="00A267D6"/>
    <w:rsid w:val="00A32B81"/>
    <w:rsid w:val="00A36245"/>
    <w:rsid w:val="00A5539F"/>
    <w:rsid w:val="00A6299D"/>
    <w:rsid w:val="00A648AD"/>
    <w:rsid w:val="00A704E3"/>
    <w:rsid w:val="00A77025"/>
    <w:rsid w:val="00A82F2F"/>
    <w:rsid w:val="00A93B14"/>
    <w:rsid w:val="00AA161D"/>
    <w:rsid w:val="00AA362C"/>
    <w:rsid w:val="00AD049A"/>
    <w:rsid w:val="00AD26D1"/>
    <w:rsid w:val="00AD4843"/>
    <w:rsid w:val="00AE003D"/>
    <w:rsid w:val="00AE01F3"/>
    <w:rsid w:val="00AE2010"/>
    <w:rsid w:val="00AF3466"/>
    <w:rsid w:val="00AF42CF"/>
    <w:rsid w:val="00AF7159"/>
    <w:rsid w:val="00B130D0"/>
    <w:rsid w:val="00B136A6"/>
    <w:rsid w:val="00B20EDF"/>
    <w:rsid w:val="00B25717"/>
    <w:rsid w:val="00B27452"/>
    <w:rsid w:val="00B30B02"/>
    <w:rsid w:val="00B35FD6"/>
    <w:rsid w:val="00B36E7C"/>
    <w:rsid w:val="00B4249E"/>
    <w:rsid w:val="00B52EBC"/>
    <w:rsid w:val="00B57221"/>
    <w:rsid w:val="00B67E39"/>
    <w:rsid w:val="00B71616"/>
    <w:rsid w:val="00B75DE4"/>
    <w:rsid w:val="00B77D8A"/>
    <w:rsid w:val="00B87E2D"/>
    <w:rsid w:val="00B9106A"/>
    <w:rsid w:val="00B91A4B"/>
    <w:rsid w:val="00BA688A"/>
    <w:rsid w:val="00BC20A2"/>
    <w:rsid w:val="00BD0133"/>
    <w:rsid w:val="00BD52E9"/>
    <w:rsid w:val="00BD6AA2"/>
    <w:rsid w:val="00BF13BE"/>
    <w:rsid w:val="00BF7FF2"/>
    <w:rsid w:val="00C10528"/>
    <w:rsid w:val="00C1091B"/>
    <w:rsid w:val="00C176E1"/>
    <w:rsid w:val="00C26981"/>
    <w:rsid w:val="00C35BA4"/>
    <w:rsid w:val="00C36BA1"/>
    <w:rsid w:val="00C4512C"/>
    <w:rsid w:val="00C53336"/>
    <w:rsid w:val="00C60366"/>
    <w:rsid w:val="00C6275A"/>
    <w:rsid w:val="00C634A0"/>
    <w:rsid w:val="00C65755"/>
    <w:rsid w:val="00C80655"/>
    <w:rsid w:val="00C85478"/>
    <w:rsid w:val="00C858C5"/>
    <w:rsid w:val="00C87E42"/>
    <w:rsid w:val="00C9736A"/>
    <w:rsid w:val="00CA4DD0"/>
    <w:rsid w:val="00CA54AB"/>
    <w:rsid w:val="00CA75C6"/>
    <w:rsid w:val="00CB5023"/>
    <w:rsid w:val="00CB719D"/>
    <w:rsid w:val="00CC6701"/>
    <w:rsid w:val="00CC7351"/>
    <w:rsid w:val="00CC7875"/>
    <w:rsid w:val="00CD3443"/>
    <w:rsid w:val="00CD714F"/>
    <w:rsid w:val="00CE2543"/>
    <w:rsid w:val="00D02FAE"/>
    <w:rsid w:val="00D13C7B"/>
    <w:rsid w:val="00D14946"/>
    <w:rsid w:val="00D3436F"/>
    <w:rsid w:val="00D37430"/>
    <w:rsid w:val="00D45120"/>
    <w:rsid w:val="00D46FCF"/>
    <w:rsid w:val="00D475AA"/>
    <w:rsid w:val="00D50002"/>
    <w:rsid w:val="00D517B9"/>
    <w:rsid w:val="00D60C15"/>
    <w:rsid w:val="00D82F73"/>
    <w:rsid w:val="00D95EC6"/>
    <w:rsid w:val="00D97EF6"/>
    <w:rsid w:val="00DA22C5"/>
    <w:rsid w:val="00DA2500"/>
    <w:rsid w:val="00DA60F6"/>
    <w:rsid w:val="00DB5DD7"/>
    <w:rsid w:val="00DE172A"/>
    <w:rsid w:val="00DF3520"/>
    <w:rsid w:val="00E01D97"/>
    <w:rsid w:val="00E11005"/>
    <w:rsid w:val="00E12427"/>
    <w:rsid w:val="00E12B04"/>
    <w:rsid w:val="00E14699"/>
    <w:rsid w:val="00E20344"/>
    <w:rsid w:val="00E23ED6"/>
    <w:rsid w:val="00E35DA5"/>
    <w:rsid w:val="00E36057"/>
    <w:rsid w:val="00E379CB"/>
    <w:rsid w:val="00E509F6"/>
    <w:rsid w:val="00E61FE4"/>
    <w:rsid w:val="00E66138"/>
    <w:rsid w:val="00E66CD3"/>
    <w:rsid w:val="00E70616"/>
    <w:rsid w:val="00E72448"/>
    <w:rsid w:val="00E75AD1"/>
    <w:rsid w:val="00E82505"/>
    <w:rsid w:val="00E851A5"/>
    <w:rsid w:val="00E878B0"/>
    <w:rsid w:val="00E904AE"/>
    <w:rsid w:val="00E95D9E"/>
    <w:rsid w:val="00EC539E"/>
    <w:rsid w:val="00EC5E3D"/>
    <w:rsid w:val="00EE2CBA"/>
    <w:rsid w:val="00EE4F08"/>
    <w:rsid w:val="00EF2345"/>
    <w:rsid w:val="00EF260B"/>
    <w:rsid w:val="00F0363D"/>
    <w:rsid w:val="00F037DA"/>
    <w:rsid w:val="00F14B5C"/>
    <w:rsid w:val="00F320CA"/>
    <w:rsid w:val="00F37B78"/>
    <w:rsid w:val="00F41E3E"/>
    <w:rsid w:val="00F4340F"/>
    <w:rsid w:val="00F45221"/>
    <w:rsid w:val="00F5532F"/>
    <w:rsid w:val="00F71FEA"/>
    <w:rsid w:val="00F752CB"/>
    <w:rsid w:val="00F770FF"/>
    <w:rsid w:val="00F8391E"/>
    <w:rsid w:val="00F904D0"/>
    <w:rsid w:val="00F93265"/>
    <w:rsid w:val="00F97481"/>
    <w:rsid w:val="00FB04F8"/>
    <w:rsid w:val="00FB1A1F"/>
    <w:rsid w:val="00FB3B58"/>
    <w:rsid w:val="00FB755F"/>
    <w:rsid w:val="00FC0381"/>
    <w:rsid w:val="00FC39DE"/>
    <w:rsid w:val="00FC6519"/>
    <w:rsid w:val="00FD77A9"/>
    <w:rsid w:val="00FE14BC"/>
    <w:rsid w:val="00FE46BA"/>
    <w:rsid w:val="00FE7298"/>
    <w:rsid w:val="00FF2262"/>
    <w:rsid w:val="00FF3945"/>
    <w:rsid w:val="00FF7A70"/>
    <w:rsid w:val="010C48CA"/>
    <w:rsid w:val="01194B91"/>
    <w:rsid w:val="01231F47"/>
    <w:rsid w:val="01366EA2"/>
    <w:rsid w:val="014455A5"/>
    <w:rsid w:val="01690EE1"/>
    <w:rsid w:val="0175018D"/>
    <w:rsid w:val="019F4D97"/>
    <w:rsid w:val="01A77F23"/>
    <w:rsid w:val="01BB6F47"/>
    <w:rsid w:val="01CD2E98"/>
    <w:rsid w:val="01D608E2"/>
    <w:rsid w:val="022542A5"/>
    <w:rsid w:val="02463684"/>
    <w:rsid w:val="026B4209"/>
    <w:rsid w:val="026E459F"/>
    <w:rsid w:val="02853694"/>
    <w:rsid w:val="029C330B"/>
    <w:rsid w:val="02AD4029"/>
    <w:rsid w:val="02B80804"/>
    <w:rsid w:val="02BF6293"/>
    <w:rsid w:val="02D5736B"/>
    <w:rsid w:val="0319430B"/>
    <w:rsid w:val="03217780"/>
    <w:rsid w:val="032E161C"/>
    <w:rsid w:val="03404836"/>
    <w:rsid w:val="0346120E"/>
    <w:rsid w:val="03485CE6"/>
    <w:rsid w:val="034B3F12"/>
    <w:rsid w:val="034C1719"/>
    <w:rsid w:val="0353187A"/>
    <w:rsid w:val="03605AB3"/>
    <w:rsid w:val="0375469C"/>
    <w:rsid w:val="037D11BE"/>
    <w:rsid w:val="037D3E66"/>
    <w:rsid w:val="039A5542"/>
    <w:rsid w:val="039F1F79"/>
    <w:rsid w:val="03A1505A"/>
    <w:rsid w:val="03A64117"/>
    <w:rsid w:val="03AC04D2"/>
    <w:rsid w:val="03C5698A"/>
    <w:rsid w:val="03E7165F"/>
    <w:rsid w:val="03F40F65"/>
    <w:rsid w:val="040D4D65"/>
    <w:rsid w:val="04193851"/>
    <w:rsid w:val="0421685A"/>
    <w:rsid w:val="045C1F42"/>
    <w:rsid w:val="046B546F"/>
    <w:rsid w:val="048D5795"/>
    <w:rsid w:val="04912702"/>
    <w:rsid w:val="0493631C"/>
    <w:rsid w:val="04945793"/>
    <w:rsid w:val="049A4368"/>
    <w:rsid w:val="049B40AC"/>
    <w:rsid w:val="049C6046"/>
    <w:rsid w:val="04B03D70"/>
    <w:rsid w:val="04BC3761"/>
    <w:rsid w:val="04CC408C"/>
    <w:rsid w:val="04DC0D3A"/>
    <w:rsid w:val="04E03FD9"/>
    <w:rsid w:val="04EC7497"/>
    <w:rsid w:val="04EE1B78"/>
    <w:rsid w:val="04F62EC9"/>
    <w:rsid w:val="04FB5F47"/>
    <w:rsid w:val="054305EE"/>
    <w:rsid w:val="054E7B5B"/>
    <w:rsid w:val="05564C94"/>
    <w:rsid w:val="056255CC"/>
    <w:rsid w:val="056505CC"/>
    <w:rsid w:val="0588764B"/>
    <w:rsid w:val="058B4597"/>
    <w:rsid w:val="059832BF"/>
    <w:rsid w:val="05A13809"/>
    <w:rsid w:val="05BC3D89"/>
    <w:rsid w:val="05EF436C"/>
    <w:rsid w:val="060069C0"/>
    <w:rsid w:val="0609356D"/>
    <w:rsid w:val="061C0755"/>
    <w:rsid w:val="062849FA"/>
    <w:rsid w:val="06372E28"/>
    <w:rsid w:val="063D2A22"/>
    <w:rsid w:val="065D3588"/>
    <w:rsid w:val="066E16E2"/>
    <w:rsid w:val="069365A7"/>
    <w:rsid w:val="0698574F"/>
    <w:rsid w:val="06AC61C2"/>
    <w:rsid w:val="06B24D2F"/>
    <w:rsid w:val="06C9739B"/>
    <w:rsid w:val="06D01C61"/>
    <w:rsid w:val="06DB2664"/>
    <w:rsid w:val="06DF2AB9"/>
    <w:rsid w:val="06EF704A"/>
    <w:rsid w:val="06FC1329"/>
    <w:rsid w:val="070937F1"/>
    <w:rsid w:val="070A333B"/>
    <w:rsid w:val="07101A83"/>
    <w:rsid w:val="07205081"/>
    <w:rsid w:val="07247196"/>
    <w:rsid w:val="07316A04"/>
    <w:rsid w:val="073C5909"/>
    <w:rsid w:val="07480594"/>
    <w:rsid w:val="074817B9"/>
    <w:rsid w:val="075178CD"/>
    <w:rsid w:val="07621C73"/>
    <w:rsid w:val="076C6C37"/>
    <w:rsid w:val="078E15A9"/>
    <w:rsid w:val="078F6172"/>
    <w:rsid w:val="079110BB"/>
    <w:rsid w:val="07945527"/>
    <w:rsid w:val="07A54556"/>
    <w:rsid w:val="07AD7C4D"/>
    <w:rsid w:val="07B41684"/>
    <w:rsid w:val="07BB2D9C"/>
    <w:rsid w:val="07BB41E1"/>
    <w:rsid w:val="07C30FF1"/>
    <w:rsid w:val="07CD7474"/>
    <w:rsid w:val="07D047CF"/>
    <w:rsid w:val="07D2768A"/>
    <w:rsid w:val="07E63040"/>
    <w:rsid w:val="07EE3CA4"/>
    <w:rsid w:val="08184655"/>
    <w:rsid w:val="0819490F"/>
    <w:rsid w:val="082966EC"/>
    <w:rsid w:val="08297A21"/>
    <w:rsid w:val="08316051"/>
    <w:rsid w:val="0832175B"/>
    <w:rsid w:val="08322285"/>
    <w:rsid w:val="086A15FB"/>
    <w:rsid w:val="086A3853"/>
    <w:rsid w:val="08717971"/>
    <w:rsid w:val="08840457"/>
    <w:rsid w:val="089063BC"/>
    <w:rsid w:val="08910912"/>
    <w:rsid w:val="08A10A86"/>
    <w:rsid w:val="08C01A5F"/>
    <w:rsid w:val="08C218F1"/>
    <w:rsid w:val="08C403F4"/>
    <w:rsid w:val="08C844F1"/>
    <w:rsid w:val="08D212C4"/>
    <w:rsid w:val="08E2763A"/>
    <w:rsid w:val="090E2564"/>
    <w:rsid w:val="09297A9E"/>
    <w:rsid w:val="09352E32"/>
    <w:rsid w:val="095A2424"/>
    <w:rsid w:val="095D0B49"/>
    <w:rsid w:val="096E2322"/>
    <w:rsid w:val="09714A52"/>
    <w:rsid w:val="097B66BD"/>
    <w:rsid w:val="097C0866"/>
    <w:rsid w:val="097D15CD"/>
    <w:rsid w:val="0990619B"/>
    <w:rsid w:val="09972C66"/>
    <w:rsid w:val="099A7FB4"/>
    <w:rsid w:val="09B10949"/>
    <w:rsid w:val="09B74ED1"/>
    <w:rsid w:val="09C06662"/>
    <w:rsid w:val="09C13DA7"/>
    <w:rsid w:val="09E26A58"/>
    <w:rsid w:val="09E6299F"/>
    <w:rsid w:val="09E817F2"/>
    <w:rsid w:val="09EB7122"/>
    <w:rsid w:val="09F87405"/>
    <w:rsid w:val="09FB5F8E"/>
    <w:rsid w:val="0A024DB0"/>
    <w:rsid w:val="0A0312D2"/>
    <w:rsid w:val="0A0A64DB"/>
    <w:rsid w:val="0A0D7B84"/>
    <w:rsid w:val="0A2503B5"/>
    <w:rsid w:val="0A270387"/>
    <w:rsid w:val="0A2E7B9C"/>
    <w:rsid w:val="0A3F67D1"/>
    <w:rsid w:val="0A4143B7"/>
    <w:rsid w:val="0A461747"/>
    <w:rsid w:val="0A4D472E"/>
    <w:rsid w:val="0ABF28A0"/>
    <w:rsid w:val="0AC211B2"/>
    <w:rsid w:val="0AC83307"/>
    <w:rsid w:val="0AD24A3B"/>
    <w:rsid w:val="0AD27F3E"/>
    <w:rsid w:val="0B05445D"/>
    <w:rsid w:val="0B0F119C"/>
    <w:rsid w:val="0B29611E"/>
    <w:rsid w:val="0B2F4F28"/>
    <w:rsid w:val="0B3D4982"/>
    <w:rsid w:val="0B4707C0"/>
    <w:rsid w:val="0BAC2DC8"/>
    <w:rsid w:val="0BB65A58"/>
    <w:rsid w:val="0BC757CA"/>
    <w:rsid w:val="0C012BDC"/>
    <w:rsid w:val="0C1E0D2C"/>
    <w:rsid w:val="0C27301C"/>
    <w:rsid w:val="0C2E351A"/>
    <w:rsid w:val="0C2F36DE"/>
    <w:rsid w:val="0C377619"/>
    <w:rsid w:val="0C467DCA"/>
    <w:rsid w:val="0C48300B"/>
    <w:rsid w:val="0C531459"/>
    <w:rsid w:val="0C535857"/>
    <w:rsid w:val="0C566CAA"/>
    <w:rsid w:val="0C6D30BA"/>
    <w:rsid w:val="0C78410B"/>
    <w:rsid w:val="0C9406AD"/>
    <w:rsid w:val="0C9728A0"/>
    <w:rsid w:val="0CA12169"/>
    <w:rsid w:val="0CA93A71"/>
    <w:rsid w:val="0CB53C1A"/>
    <w:rsid w:val="0CBF2442"/>
    <w:rsid w:val="0CC01A8A"/>
    <w:rsid w:val="0CEB5B5C"/>
    <w:rsid w:val="0CEE2569"/>
    <w:rsid w:val="0D0F0AFE"/>
    <w:rsid w:val="0D161CDF"/>
    <w:rsid w:val="0D260FEC"/>
    <w:rsid w:val="0D393782"/>
    <w:rsid w:val="0D413D40"/>
    <w:rsid w:val="0D414766"/>
    <w:rsid w:val="0D4366A6"/>
    <w:rsid w:val="0D4A2D55"/>
    <w:rsid w:val="0D543188"/>
    <w:rsid w:val="0D553BBB"/>
    <w:rsid w:val="0D5A2D25"/>
    <w:rsid w:val="0D7166E7"/>
    <w:rsid w:val="0DF13FC5"/>
    <w:rsid w:val="0DF36CCF"/>
    <w:rsid w:val="0E195207"/>
    <w:rsid w:val="0E1E2EB1"/>
    <w:rsid w:val="0E2504D5"/>
    <w:rsid w:val="0E257BC5"/>
    <w:rsid w:val="0E3978A0"/>
    <w:rsid w:val="0E3A5484"/>
    <w:rsid w:val="0E3E2F00"/>
    <w:rsid w:val="0E3E390B"/>
    <w:rsid w:val="0E4A6882"/>
    <w:rsid w:val="0E51278C"/>
    <w:rsid w:val="0E603593"/>
    <w:rsid w:val="0E6B35BF"/>
    <w:rsid w:val="0E7031E4"/>
    <w:rsid w:val="0E9518BF"/>
    <w:rsid w:val="0EB71449"/>
    <w:rsid w:val="0EBC02DF"/>
    <w:rsid w:val="0ECB152B"/>
    <w:rsid w:val="0EED525C"/>
    <w:rsid w:val="0EFB01CD"/>
    <w:rsid w:val="0F064DCB"/>
    <w:rsid w:val="0F3717DC"/>
    <w:rsid w:val="0F4940CF"/>
    <w:rsid w:val="0F4E747B"/>
    <w:rsid w:val="0F5C7A39"/>
    <w:rsid w:val="0F6B0697"/>
    <w:rsid w:val="0F6D692D"/>
    <w:rsid w:val="0F71448F"/>
    <w:rsid w:val="0F794F13"/>
    <w:rsid w:val="0F9F2725"/>
    <w:rsid w:val="0FAE2A05"/>
    <w:rsid w:val="0FB82636"/>
    <w:rsid w:val="0FCE6807"/>
    <w:rsid w:val="0FE036EF"/>
    <w:rsid w:val="0FED275E"/>
    <w:rsid w:val="10014B44"/>
    <w:rsid w:val="100462DB"/>
    <w:rsid w:val="10207C9A"/>
    <w:rsid w:val="1021323B"/>
    <w:rsid w:val="102365E1"/>
    <w:rsid w:val="103D53FF"/>
    <w:rsid w:val="103E736B"/>
    <w:rsid w:val="104D1A96"/>
    <w:rsid w:val="105E4A94"/>
    <w:rsid w:val="106711F7"/>
    <w:rsid w:val="106D79DA"/>
    <w:rsid w:val="107210D0"/>
    <w:rsid w:val="1073004A"/>
    <w:rsid w:val="10812B3E"/>
    <w:rsid w:val="10824D12"/>
    <w:rsid w:val="109C4A10"/>
    <w:rsid w:val="10A57672"/>
    <w:rsid w:val="10C212BF"/>
    <w:rsid w:val="10C4784B"/>
    <w:rsid w:val="10C73AE1"/>
    <w:rsid w:val="10D56D7F"/>
    <w:rsid w:val="10D92474"/>
    <w:rsid w:val="10F22684"/>
    <w:rsid w:val="11050DE4"/>
    <w:rsid w:val="11240775"/>
    <w:rsid w:val="112F7E5B"/>
    <w:rsid w:val="11305FC1"/>
    <w:rsid w:val="114D35F3"/>
    <w:rsid w:val="117627D9"/>
    <w:rsid w:val="11A0454B"/>
    <w:rsid w:val="11B641B2"/>
    <w:rsid w:val="11CA1B31"/>
    <w:rsid w:val="11CB33D2"/>
    <w:rsid w:val="11D00751"/>
    <w:rsid w:val="11D91879"/>
    <w:rsid w:val="11F23BC9"/>
    <w:rsid w:val="11FC4553"/>
    <w:rsid w:val="12001B16"/>
    <w:rsid w:val="120A5E0B"/>
    <w:rsid w:val="121B63D6"/>
    <w:rsid w:val="12295D6F"/>
    <w:rsid w:val="124D69CE"/>
    <w:rsid w:val="124E2227"/>
    <w:rsid w:val="124E463A"/>
    <w:rsid w:val="127A3F0F"/>
    <w:rsid w:val="127C59C9"/>
    <w:rsid w:val="12836607"/>
    <w:rsid w:val="128B17E0"/>
    <w:rsid w:val="129E232C"/>
    <w:rsid w:val="129F7EA1"/>
    <w:rsid w:val="12A66FDC"/>
    <w:rsid w:val="12B14F58"/>
    <w:rsid w:val="12C16166"/>
    <w:rsid w:val="12C3099E"/>
    <w:rsid w:val="12CC108F"/>
    <w:rsid w:val="12D716D0"/>
    <w:rsid w:val="12F03F2D"/>
    <w:rsid w:val="130629E1"/>
    <w:rsid w:val="1307310E"/>
    <w:rsid w:val="13080CF2"/>
    <w:rsid w:val="1347280C"/>
    <w:rsid w:val="134B1501"/>
    <w:rsid w:val="134B213A"/>
    <w:rsid w:val="134F323B"/>
    <w:rsid w:val="13707C5B"/>
    <w:rsid w:val="13762CEF"/>
    <w:rsid w:val="137D736A"/>
    <w:rsid w:val="13907997"/>
    <w:rsid w:val="139F0ED9"/>
    <w:rsid w:val="13A17D72"/>
    <w:rsid w:val="13A61FBD"/>
    <w:rsid w:val="13A97C58"/>
    <w:rsid w:val="13E17DA3"/>
    <w:rsid w:val="13E7191E"/>
    <w:rsid w:val="13ED6588"/>
    <w:rsid w:val="13F356E3"/>
    <w:rsid w:val="13F46DBA"/>
    <w:rsid w:val="13F6762B"/>
    <w:rsid w:val="13F96EB4"/>
    <w:rsid w:val="140478DD"/>
    <w:rsid w:val="141474D1"/>
    <w:rsid w:val="14435293"/>
    <w:rsid w:val="14447DD2"/>
    <w:rsid w:val="145F184E"/>
    <w:rsid w:val="14695218"/>
    <w:rsid w:val="147F59D2"/>
    <w:rsid w:val="1485723C"/>
    <w:rsid w:val="14A431D0"/>
    <w:rsid w:val="14AC144F"/>
    <w:rsid w:val="14D21030"/>
    <w:rsid w:val="14D30701"/>
    <w:rsid w:val="14D3072F"/>
    <w:rsid w:val="14DF63AF"/>
    <w:rsid w:val="14F218FF"/>
    <w:rsid w:val="15024E1D"/>
    <w:rsid w:val="15055F42"/>
    <w:rsid w:val="150E4E1F"/>
    <w:rsid w:val="15211AC9"/>
    <w:rsid w:val="153574EF"/>
    <w:rsid w:val="15387DEB"/>
    <w:rsid w:val="155B065B"/>
    <w:rsid w:val="15612B0B"/>
    <w:rsid w:val="15652BD2"/>
    <w:rsid w:val="157D5BE8"/>
    <w:rsid w:val="15836319"/>
    <w:rsid w:val="158A105A"/>
    <w:rsid w:val="158D63BC"/>
    <w:rsid w:val="158D7E6E"/>
    <w:rsid w:val="159277AA"/>
    <w:rsid w:val="159339ED"/>
    <w:rsid w:val="15956EF9"/>
    <w:rsid w:val="15B116BC"/>
    <w:rsid w:val="15BC45EB"/>
    <w:rsid w:val="15D148B4"/>
    <w:rsid w:val="15E37187"/>
    <w:rsid w:val="15E67EE4"/>
    <w:rsid w:val="15EF45EC"/>
    <w:rsid w:val="161400A0"/>
    <w:rsid w:val="162A53DF"/>
    <w:rsid w:val="16332C15"/>
    <w:rsid w:val="16353EF3"/>
    <w:rsid w:val="16380051"/>
    <w:rsid w:val="163A73CD"/>
    <w:rsid w:val="165F3F41"/>
    <w:rsid w:val="167B4492"/>
    <w:rsid w:val="169469DA"/>
    <w:rsid w:val="16974B68"/>
    <w:rsid w:val="16A67A8A"/>
    <w:rsid w:val="16BD4EBC"/>
    <w:rsid w:val="16C556FF"/>
    <w:rsid w:val="16C66A1F"/>
    <w:rsid w:val="16CB71AB"/>
    <w:rsid w:val="16D26727"/>
    <w:rsid w:val="16EC0E25"/>
    <w:rsid w:val="16F83893"/>
    <w:rsid w:val="1708408A"/>
    <w:rsid w:val="17093EC5"/>
    <w:rsid w:val="170D1833"/>
    <w:rsid w:val="1726508F"/>
    <w:rsid w:val="17294941"/>
    <w:rsid w:val="172F57FD"/>
    <w:rsid w:val="173658F7"/>
    <w:rsid w:val="174D6B4D"/>
    <w:rsid w:val="17520338"/>
    <w:rsid w:val="175A522D"/>
    <w:rsid w:val="179D53CA"/>
    <w:rsid w:val="17AD7211"/>
    <w:rsid w:val="17B81F60"/>
    <w:rsid w:val="17B82742"/>
    <w:rsid w:val="17C408E7"/>
    <w:rsid w:val="17C52BEE"/>
    <w:rsid w:val="17FB7ADA"/>
    <w:rsid w:val="17FE56AE"/>
    <w:rsid w:val="180947A3"/>
    <w:rsid w:val="18161DE9"/>
    <w:rsid w:val="181D1FC0"/>
    <w:rsid w:val="182724EF"/>
    <w:rsid w:val="182D60A7"/>
    <w:rsid w:val="182F2693"/>
    <w:rsid w:val="1835317A"/>
    <w:rsid w:val="183D5A57"/>
    <w:rsid w:val="186A12EA"/>
    <w:rsid w:val="187D345D"/>
    <w:rsid w:val="188E00FF"/>
    <w:rsid w:val="18B22C38"/>
    <w:rsid w:val="18C307FA"/>
    <w:rsid w:val="18C95BEB"/>
    <w:rsid w:val="18D63D7B"/>
    <w:rsid w:val="18FC1272"/>
    <w:rsid w:val="1908118A"/>
    <w:rsid w:val="192756B4"/>
    <w:rsid w:val="19301BB0"/>
    <w:rsid w:val="193D1B41"/>
    <w:rsid w:val="194621AF"/>
    <w:rsid w:val="19490EC9"/>
    <w:rsid w:val="19513990"/>
    <w:rsid w:val="195612B2"/>
    <w:rsid w:val="19734881"/>
    <w:rsid w:val="197801DA"/>
    <w:rsid w:val="1979383D"/>
    <w:rsid w:val="198B6370"/>
    <w:rsid w:val="198C6FAE"/>
    <w:rsid w:val="1995389E"/>
    <w:rsid w:val="19954619"/>
    <w:rsid w:val="19963E98"/>
    <w:rsid w:val="199B5B4E"/>
    <w:rsid w:val="19B130F4"/>
    <w:rsid w:val="19BA6251"/>
    <w:rsid w:val="19CC100B"/>
    <w:rsid w:val="19CE67BC"/>
    <w:rsid w:val="19E71774"/>
    <w:rsid w:val="1A013EB9"/>
    <w:rsid w:val="1A0B66E5"/>
    <w:rsid w:val="1A15446B"/>
    <w:rsid w:val="1A185864"/>
    <w:rsid w:val="1A283F50"/>
    <w:rsid w:val="1A35262B"/>
    <w:rsid w:val="1A3624B3"/>
    <w:rsid w:val="1A4978EA"/>
    <w:rsid w:val="1A4A18DB"/>
    <w:rsid w:val="1A6C0CF8"/>
    <w:rsid w:val="1A7029BA"/>
    <w:rsid w:val="1A8523AB"/>
    <w:rsid w:val="1A8800E3"/>
    <w:rsid w:val="1A8D38F4"/>
    <w:rsid w:val="1A9104AE"/>
    <w:rsid w:val="1A945100"/>
    <w:rsid w:val="1AB25E7C"/>
    <w:rsid w:val="1ADF204A"/>
    <w:rsid w:val="1AF943A0"/>
    <w:rsid w:val="1AFE7192"/>
    <w:rsid w:val="1B0322C1"/>
    <w:rsid w:val="1B11049B"/>
    <w:rsid w:val="1B1240D9"/>
    <w:rsid w:val="1B1A0AC0"/>
    <w:rsid w:val="1B21299C"/>
    <w:rsid w:val="1B261A66"/>
    <w:rsid w:val="1B30181A"/>
    <w:rsid w:val="1B3C41F3"/>
    <w:rsid w:val="1B442054"/>
    <w:rsid w:val="1B443DD5"/>
    <w:rsid w:val="1B6B483A"/>
    <w:rsid w:val="1B6E2A0D"/>
    <w:rsid w:val="1B6E45D5"/>
    <w:rsid w:val="1B770F2A"/>
    <w:rsid w:val="1B8727DD"/>
    <w:rsid w:val="1BB346DD"/>
    <w:rsid w:val="1BE96943"/>
    <w:rsid w:val="1C0C52E6"/>
    <w:rsid w:val="1C1758A2"/>
    <w:rsid w:val="1C3467DF"/>
    <w:rsid w:val="1C57538D"/>
    <w:rsid w:val="1C5C50C4"/>
    <w:rsid w:val="1C5F22AB"/>
    <w:rsid w:val="1CA20BA0"/>
    <w:rsid w:val="1CC11D23"/>
    <w:rsid w:val="1CC606C3"/>
    <w:rsid w:val="1CCB299A"/>
    <w:rsid w:val="1CCD4A64"/>
    <w:rsid w:val="1CE72E98"/>
    <w:rsid w:val="1D024C73"/>
    <w:rsid w:val="1D0D6931"/>
    <w:rsid w:val="1D0E20F9"/>
    <w:rsid w:val="1D2F1B49"/>
    <w:rsid w:val="1D3D6F40"/>
    <w:rsid w:val="1D44797D"/>
    <w:rsid w:val="1D4E32D7"/>
    <w:rsid w:val="1D544F62"/>
    <w:rsid w:val="1D5849B6"/>
    <w:rsid w:val="1D661B70"/>
    <w:rsid w:val="1D6764E7"/>
    <w:rsid w:val="1D78065B"/>
    <w:rsid w:val="1D814E1A"/>
    <w:rsid w:val="1D980E47"/>
    <w:rsid w:val="1DA55235"/>
    <w:rsid w:val="1DB0751D"/>
    <w:rsid w:val="1DB318B7"/>
    <w:rsid w:val="1DB466F2"/>
    <w:rsid w:val="1DBA2840"/>
    <w:rsid w:val="1DCC0918"/>
    <w:rsid w:val="1DCD0D91"/>
    <w:rsid w:val="1DF654F6"/>
    <w:rsid w:val="1DFE3DB5"/>
    <w:rsid w:val="1E2106CB"/>
    <w:rsid w:val="1E217B5D"/>
    <w:rsid w:val="1E2664AA"/>
    <w:rsid w:val="1E2F5937"/>
    <w:rsid w:val="1E357917"/>
    <w:rsid w:val="1E40234E"/>
    <w:rsid w:val="1E473CA8"/>
    <w:rsid w:val="1E4A7EC6"/>
    <w:rsid w:val="1E62798D"/>
    <w:rsid w:val="1E64290C"/>
    <w:rsid w:val="1E747605"/>
    <w:rsid w:val="1EA469D2"/>
    <w:rsid w:val="1EAA7071"/>
    <w:rsid w:val="1EAC4A9E"/>
    <w:rsid w:val="1EB77270"/>
    <w:rsid w:val="1EC006A2"/>
    <w:rsid w:val="1ED01AD0"/>
    <w:rsid w:val="1EFE672E"/>
    <w:rsid w:val="1F1074C8"/>
    <w:rsid w:val="1F2D221E"/>
    <w:rsid w:val="1F2F6940"/>
    <w:rsid w:val="1F3302B2"/>
    <w:rsid w:val="1F352ECE"/>
    <w:rsid w:val="1F526221"/>
    <w:rsid w:val="1F6F16ED"/>
    <w:rsid w:val="1F7C13B4"/>
    <w:rsid w:val="1F9C308E"/>
    <w:rsid w:val="1FB810EB"/>
    <w:rsid w:val="1FCA4E4F"/>
    <w:rsid w:val="1FCD3CAB"/>
    <w:rsid w:val="1FD27576"/>
    <w:rsid w:val="1FD76CE3"/>
    <w:rsid w:val="1FDA06B4"/>
    <w:rsid w:val="1FF00DF3"/>
    <w:rsid w:val="20016BE6"/>
    <w:rsid w:val="20041EF6"/>
    <w:rsid w:val="200B7139"/>
    <w:rsid w:val="20210CDE"/>
    <w:rsid w:val="2035630B"/>
    <w:rsid w:val="203632ED"/>
    <w:rsid w:val="20446723"/>
    <w:rsid w:val="20491ACB"/>
    <w:rsid w:val="204B6F92"/>
    <w:rsid w:val="204E1C76"/>
    <w:rsid w:val="206802F1"/>
    <w:rsid w:val="206A49A5"/>
    <w:rsid w:val="208A7F6B"/>
    <w:rsid w:val="208E1A31"/>
    <w:rsid w:val="209746C7"/>
    <w:rsid w:val="209E0F93"/>
    <w:rsid w:val="209F4902"/>
    <w:rsid w:val="20C47763"/>
    <w:rsid w:val="20E42E56"/>
    <w:rsid w:val="20EB6F6D"/>
    <w:rsid w:val="210943B5"/>
    <w:rsid w:val="21133ABC"/>
    <w:rsid w:val="21191827"/>
    <w:rsid w:val="212B5B74"/>
    <w:rsid w:val="213707C4"/>
    <w:rsid w:val="215072DD"/>
    <w:rsid w:val="21634948"/>
    <w:rsid w:val="217E270F"/>
    <w:rsid w:val="21924681"/>
    <w:rsid w:val="219B0150"/>
    <w:rsid w:val="21B00EA2"/>
    <w:rsid w:val="21F33FF8"/>
    <w:rsid w:val="22077591"/>
    <w:rsid w:val="2215325E"/>
    <w:rsid w:val="221805C7"/>
    <w:rsid w:val="2235048D"/>
    <w:rsid w:val="22390ABC"/>
    <w:rsid w:val="224269CA"/>
    <w:rsid w:val="2244499C"/>
    <w:rsid w:val="224C297B"/>
    <w:rsid w:val="2264741B"/>
    <w:rsid w:val="2281413C"/>
    <w:rsid w:val="22851D07"/>
    <w:rsid w:val="229E0C4B"/>
    <w:rsid w:val="22AF29E7"/>
    <w:rsid w:val="22B5319E"/>
    <w:rsid w:val="22D02347"/>
    <w:rsid w:val="22D9552A"/>
    <w:rsid w:val="22DB5A0F"/>
    <w:rsid w:val="22E01189"/>
    <w:rsid w:val="23114ACD"/>
    <w:rsid w:val="23233D99"/>
    <w:rsid w:val="23250B06"/>
    <w:rsid w:val="233C6002"/>
    <w:rsid w:val="23401DE3"/>
    <w:rsid w:val="234A3011"/>
    <w:rsid w:val="234C0A33"/>
    <w:rsid w:val="234E0132"/>
    <w:rsid w:val="2358777F"/>
    <w:rsid w:val="237C4DBE"/>
    <w:rsid w:val="23860FE4"/>
    <w:rsid w:val="23861751"/>
    <w:rsid w:val="23936BC6"/>
    <w:rsid w:val="239D2533"/>
    <w:rsid w:val="23A67CFF"/>
    <w:rsid w:val="23A96C17"/>
    <w:rsid w:val="23B44465"/>
    <w:rsid w:val="23EF60E2"/>
    <w:rsid w:val="241D0508"/>
    <w:rsid w:val="244E5F34"/>
    <w:rsid w:val="246411EC"/>
    <w:rsid w:val="246543C2"/>
    <w:rsid w:val="249A334D"/>
    <w:rsid w:val="24A21D9C"/>
    <w:rsid w:val="24A40DAA"/>
    <w:rsid w:val="24B4507D"/>
    <w:rsid w:val="24E20135"/>
    <w:rsid w:val="253664AD"/>
    <w:rsid w:val="25392AAC"/>
    <w:rsid w:val="253E21A8"/>
    <w:rsid w:val="254C5132"/>
    <w:rsid w:val="25501101"/>
    <w:rsid w:val="25556B36"/>
    <w:rsid w:val="255F10F6"/>
    <w:rsid w:val="25750585"/>
    <w:rsid w:val="25861ABD"/>
    <w:rsid w:val="25A42793"/>
    <w:rsid w:val="25AE4E7B"/>
    <w:rsid w:val="25B07453"/>
    <w:rsid w:val="25D5665D"/>
    <w:rsid w:val="25D934E0"/>
    <w:rsid w:val="25F36B82"/>
    <w:rsid w:val="261402FF"/>
    <w:rsid w:val="26174A3D"/>
    <w:rsid w:val="261D0188"/>
    <w:rsid w:val="263F729E"/>
    <w:rsid w:val="26685314"/>
    <w:rsid w:val="266B7AD3"/>
    <w:rsid w:val="267950C8"/>
    <w:rsid w:val="268F232D"/>
    <w:rsid w:val="269421CC"/>
    <w:rsid w:val="269630DE"/>
    <w:rsid w:val="269C1C02"/>
    <w:rsid w:val="26A416DD"/>
    <w:rsid w:val="26B53CC7"/>
    <w:rsid w:val="26C113CB"/>
    <w:rsid w:val="26CE412C"/>
    <w:rsid w:val="26E70EE3"/>
    <w:rsid w:val="26EB29E1"/>
    <w:rsid w:val="26EF2137"/>
    <w:rsid w:val="272010CF"/>
    <w:rsid w:val="27476A9B"/>
    <w:rsid w:val="274F1081"/>
    <w:rsid w:val="275B73A5"/>
    <w:rsid w:val="27650A28"/>
    <w:rsid w:val="27655A55"/>
    <w:rsid w:val="276728BC"/>
    <w:rsid w:val="27711845"/>
    <w:rsid w:val="277944BB"/>
    <w:rsid w:val="278A0544"/>
    <w:rsid w:val="278A3002"/>
    <w:rsid w:val="27A117EE"/>
    <w:rsid w:val="27A4545C"/>
    <w:rsid w:val="27A54161"/>
    <w:rsid w:val="27DD6706"/>
    <w:rsid w:val="27E37520"/>
    <w:rsid w:val="27F115E9"/>
    <w:rsid w:val="27F37833"/>
    <w:rsid w:val="28017205"/>
    <w:rsid w:val="28047012"/>
    <w:rsid w:val="282625FB"/>
    <w:rsid w:val="28360EFB"/>
    <w:rsid w:val="283D3B1C"/>
    <w:rsid w:val="28567905"/>
    <w:rsid w:val="285E666A"/>
    <w:rsid w:val="286D1489"/>
    <w:rsid w:val="287C0348"/>
    <w:rsid w:val="288E4281"/>
    <w:rsid w:val="28946B7B"/>
    <w:rsid w:val="28C318DC"/>
    <w:rsid w:val="28D2495D"/>
    <w:rsid w:val="28E05450"/>
    <w:rsid w:val="28EC6E21"/>
    <w:rsid w:val="28F67041"/>
    <w:rsid w:val="28FD2480"/>
    <w:rsid w:val="290508E2"/>
    <w:rsid w:val="29077610"/>
    <w:rsid w:val="2924208C"/>
    <w:rsid w:val="29317B11"/>
    <w:rsid w:val="29587B8C"/>
    <w:rsid w:val="2964119A"/>
    <w:rsid w:val="29713422"/>
    <w:rsid w:val="297200C7"/>
    <w:rsid w:val="29977B26"/>
    <w:rsid w:val="299D7533"/>
    <w:rsid w:val="29A11952"/>
    <w:rsid w:val="29B15F1D"/>
    <w:rsid w:val="29B304C8"/>
    <w:rsid w:val="29B47CE7"/>
    <w:rsid w:val="29B62A94"/>
    <w:rsid w:val="29C00E66"/>
    <w:rsid w:val="29CD5DB8"/>
    <w:rsid w:val="29EE1333"/>
    <w:rsid w:val="29F529AB"/>
    <w:rsid w:val="2A065B78"/>
    <w:rsid w:val="2A135632"/>
    <w:rsid w:val="2A172E1F"/>
    <w:rsid w:val="2A1A71AC"/>
    <w:rsid w:val="2A1E5755"/>
    <w:rsid w:val="2A232939"/>
    <w:rsid w:val="2A30160A"/>
    <w:rsid w:val="2A4A5E3F"/>
    <w:rsid w:val="2A4D2290"/>
    <w:rsid w:val="2A5B7A0F"/>
    <w:rsid w:val="2A635767"/>
    <w:rsid w:val="2A900BEB"/>
    <w:rsid w:val="2AA66FA3"/>
    <w:rsid w:val="2AB44E1D"/>
    <w:rsid w:val="2AC553BF"/>
    <w:rsid w:val="2AD60530"/>
    <w:rsid w:val="2ADB0ADB"/>
    <w:rsid w:val="2B096665"/>
    <w:rsid w:val="2B0E1D5B"/>
    <w:rsid w:val="2B1F799E"/>
    <w:rsid w:val="2B38627E"/>
    <w:rsid w:val="2B533459"/>
    <w:rsid w:val="2B5A21F0"/>
    <w:rsid w:val="2B6324C0"/>
    <w:rsid w:val="2B637D38"/>
    <w:rsid w:val="2B7F2692"/>
    <w:rsid w:val="2B966DEE"/>
    <w:rsid w:val="2B9E3715"/>
    <w:rsid w:val="2BA1084D"/>
    <w:rsid w:val="2BA65C8A"/>
    <w:rsid w:val="2BAF541A"/>
    <w:rsid w:val="2BBC59FB"/>
    <w:rsid w:val="2BC70311"/>
    <w:rsid w:val="2BD008B0"/>
    <w:rsid w:val="2BD52E52"/>
    <w:rsid w:val="2BF72A75"/>
    <w:rsid w:val="2C06689D"/>
    <w:rsid w:val="2C120F2B"/>
    <w:rsid w:val="2C226BF2"/>
    <w:rsid w:val="2C2B54AE"/>
    <w:rsid w:val="2C2D5D09"/>
    <w:rsid w:val="2C300140"/>
    <w:rsid w:val="2C362638"/>
    <w:rsid w:val="2C375F2C"/>
    <w:rsid w:val="2C3E1565"/>
    <w:rsid w:val="2C615277"/>
    <w:rsid w:val="2C7A086F"/>
    <w:rsid w:val="2C7A0EAE"/>
    <w:rsid w:val="2C80165E"/>
    <w:rsid w:val="2C99645E"/>
    <w:rsid w:val="2CA84607"/>
    <w:rsid w:val="2CC62FB9"/>
    <w:rsid w:val="2CC80DCC"/>
    <w:rsid w:val="2CD65AE9"/>
    <w:rsid w:val="2CF07A91"/>
    <w:rsid w:val="2CF2311B"/>
    <w:rsid w:val="2CF521ED"/>
    <w:rsid w:val="2D183E99"/>
    <w:rsid w:val="2D29756C"/>
    <w:rsid w:val="2D2E38EA"/>
    <w:rsid w:val="2D3A00D9"/>
    <w:rsid w:val="2D4B493F"/>
    <w:rsid w:val="2D4E4DE0"/>
    <w:rsid w:val="2D747F8F"/>
    <w:rsid w:val="2D854EAC"/>
    <w:rsid w:val="2D9F5F47"/>
    <w:rsid w:val="2DA50AE8"/>
    <w:rsid w:val="2DBC3860"/>
    <w:rsid w:val="2DBF69EE"/>
    <w:rsid w:val="2DC402D3"/>
    <w:rsid w:val="2DDA5866"/>
    <w:rsid w:val="2DDC6761"/>
    <w:rsid w:val="2DED4CBA"/>
    <w:rsid w:val="2E0E49C5"/>
    <w:rsid w:val="2E150E0A"/>
    <w:rsid w:val="2E1F02E6"/>
    <w:rsid w:val="2E1F1601"/>
    <w:rsid w:val="2E373BBD"/>
    <w:rsid w:val="2E386CDA"/>
    <w:rsid w:val="2E48226C"/>
    <w:rsid w:val="2E4E5DFD"/>
    <w:rsid w:val="2E574F5E"/>
    <w:rsid w:val="2EAF1140"/>
    <w:rsid w:val="2EB57DC7"/>
    <w:rsid w:val="2EB8186E"/>
    <w:rsid w:val="2EDD3B8F"/>
    <w:rsid w:val="2EF2093E"/>
    <w:rsid w:val="2EFD7D15"/>
    <w:rsid w:val="2F06062C"/>
    <w:rsid w:val="2F064265"/>
    <w:rsid w:val="2F1D17C0"/>
    <w:rsid w:val="2F2250EB"/>
    <w:rsid w:val="2F2C5964"/>
    <w:rsid w:val="2F3904F4"/>
    <w:rsid w:val="2F4A3A47"/>
    <w:rsid w:val="2F4A6FE7"/>
    <w:rsid w:val="2F4C62DB"/>
    <w:rsid w:val="2F703F80"/>
    <w:rsid w:val="2F71529B"/>
    <w:rsid w:val="2F9268F9"/>
    <w:rsid w:val="2F9365FC"/>
    <w:rsid w:val="2FA9232E"/>
    <w:rsid w:val="2FB92357"/>
    <w:rsid w:val="2FBF498B"/>
    <w:rsid w:val="2FC025AB"/>
    <w:rsid w:val="2FC36DDD"/>
    <w:rsid w:val="2FC506A5"/>
    <w:rsid w:val="2FC60465"/>
    <w:rsid w:val="2FD13253"/>
    <w:rsid w:val="2FD83E77"/>
    <w:rsid w:val="2FE07BC3"/>
    <w:rsid w:val="2FF430BB"/>
    <w:rsid w:val="301A4B4C"/>
    <w:rsid w:val="30246EAE"/>
    <w:rsid w:val="303A3CD0"/>
    <w:rsid w:val="30435CB9"/>
    <w:rsid w:val="306A6D96"/>
    <w:rsid w:val="30AD45C7"/>
    <w:rsid w:val="30C80F7A"/>
    <w:rsid w:val="30F67423"/>
    <w:rsid w:val="31232ECF"/>
    <w:rsid w:val="3153168A"/>
    <w:rsid w:val="315667C0"/>
    <w:rsid w:val="315B18DA"/>
    <w:rsid w:val="31891C85"/>
    <w:rsid w:val="318C7148"/>
    <w:rsid w:val="318E4F58"/>
    <w:rsid w:val="319A08E2"/>
    <w:rsid w:val="31AE112D"/>
    <w:rsid w:val="31AF3B84"/>
    <w:rsid w:val="31B664A5"/>
    <w:rsid w:val="31D81E2D"/>
    <w:rsid w:val="31EB3938"/>
    <w:rsid w:val="31EB7D73"/>
    <w:rsid w:val="31EC4975"/>
    <w:rsid w:val="320B2933"/>
    <w:rsid w:val="321919A6"/>
    <w:rsid w:val="32397C18"/>
    <w:rsid w:val="3242167C"/>
    <w:rsid w:val="324A49AA"/>
    <w:rsid w:val="325007CC"/>
    <w:rsid w:val="32501F2C"/>
    <w:rsid w:val="325B5D15"/>
    <w:rsid w:val="325B639C"/>
    <w:rsid w:val="32627AD2"/>
    <w:rsid w:val="326870BE"/>
    <w:rsid w:val="32705C03"/>
    <w:rsid w:val="32780A80"/>
    <w:rsid w:val="328157E0"/>
    <w:rsid w:val="32857E6F"/>
    <w:rsid w:val="32877FA5"/>
    <w:rsid w:val="32A477C1"/>
    <w:rsid w:val="32B37ABD"/>
    <w:rsid w:val="32B563E1"/>
    <w:rsid w:val="32C70310"/>
    <w:rsid w:val="32DD4DEA"/>
    <w:rsid w:val="32E0468B"/>
    <w:rsid w:val="32EF26EC"/>
    <w:rsid w:val="33073535"/>
    <w:rsid w:val="331855EE"/>
    <w:rsid w:val="3342222F"/>
    <w:rsid w:val="334309DC"/>
    <w:rsid w:val="334C5438"/>
    <w:rsid w:val="33591C83"/>
    <w:rsid w:val="337119C8"/>
    <w:rsid w:val="33757158"/>
    <w:rsid w:val="3378588B"/>
    <w:rsid w:val="33815782"/>
    <w:rsid w:val="33A21725"/>
    <w:rsid w:val="33AA7A8B"/>
    <w:rsid w:val="33B77711"/>
    <w:rsid w:val="33C1646B"/>
    <w:rsid w:val="33C45B8E"/>
    <w:rsid w:val="33CD74B1"/>
    <w:rsid w:val="33EE20C9"/>
    <w:rsid w:val="33F172E9"/>
    <w:rsid w:val="340B7965"/>
    <w:rsid w:val="340C33C3"/>
    <w:rsid w:val="340E49CF"/>
    <w:rsid w:val="34234E1E"/>
    <w:rsid w:val="344365DE"/>
    <w:rsid w:val="34463502"/>
    <w:rsid w:val="34691A0B"/>
    <w:rsid w:val="346B3C11"/>
    <w:rsid w:val="347A5401"/>
    <w:rsid w:val="349D46A6"/>
    <w:rsid w:val="34A12469"/>
    <w:rsid w:val="34A23AE5"/>
    <w:rsid w:val="34A43E97"/>
    <w:rsid w:val="34B275F9"/>
    <w:rsid w:val="34B46DC9"/>
    <w:rsid w:val="34E06220"/>
    <w:rsid w:val="34EC3244"/>
    <w:rsid w:val="34ED4D09"/>
    <w:rsid w:val="35025FE7"/>
    <w:rsid w:val="352C4F64"/>
    <w:rsid w:val="35300C6C"/>
    <w:rsid w:val="35340C20"/>
    <w:rsid w:val="35356CFA"/>
    <w:rsid w:val="353810D3"/>
    <w:rsid w:val="353B19DC"/>
    <w:rsid w:val="355D233D"/>
    <w:rsid w:val="35734C49"/>
    <w:rsid w:val="357D5673"/>
    <w:rsid w:val="358E17D1"/>
    <w:rsid w:val="359351DE"/>
    <w:rsid w:val="35E52B4C"/>
    <w:rsid w:val="35EE4B57"/>
    <w:rsid w:val="36067CA5"/>
    <w:rsid w:val="361E0443"/>
    <w:rsid w:val="36221685"/>
    <w:rsid w:val="362A5F90"/>
    <w:rsid w:val="363F679B"/>
    <w:rsid w:val="364C2358"/>
    <w:rsid w:val="364E6E00"/>
    <w:rsid w:val="366726EE"/>
    <w:rsid w:val="368028C6"/>
    <w:rsid w:val="368D3DFB"/>
    <w:rsid w:val="36AB2F71"/>
    <w:rsid w:val="36B67D51"/>
    <w:rsid w:val="36D13E68"/>
    <w:rsid w:val="36DA1323"/>
    <w:rsid w:val="36DB08B4"/>
    <w:rsid w:val="36E94F96"/>
    <w:rsid w:val="3704446F"/>
    <w:rsid w:val="371C0C64"/>
    <w:rsid w:val="37426A9B"/>
    <w:rsid w:val="377932ED"/>
    <w:rsid w:val="37801BD9"/>
    <w:rsid w:val="37852B62"/>
    <w:rsid w:val="378715C6"/>
    <w:rsid w:val="37915914"/>
    <w:rsid w:val="379944C7"/>
    <w:rsid w:val="379B4CC9"/>
    <w:rsid w:val="37A16675"/>
    <w:rsid w:val="37C42D48"/>
    <w:rsid w:val="37D533F2"/>
    <w:rsid w:val="37D74383"/>
    <w:rsid w:val="37E106A2"/>
    <w:rsid w:val="37E138E0"/>
    <w:rsid w:val="37F348AC"/>
    <w:rsid w:val="380435F5"/>
    <w:rsid w:val="38194111"/>
    <w:rsid w:val="382439CA"/>
    <w:rsid w:val="3832058B"/>
    <w:rsid w:val="383442D6"/>
    <w:rsid w:val="384B3BD0"/>
    <w:rsid w:val="38527358"/>
    <w:rsid w:val="385F130B"/>
    <w:rsid w:val="38611F39"/>
    <w:rsid w:val="386532CD"/>
    <w:rsid w:val="38695CC4"/>
    <w:rsid w:val="386C602F"/>
    <w:rsid w:val="387117B4"/>
    <w:rsid w:val="389D1D2C"/>
    <w:rsid w:val="38A17F64"/>
    <w:rsid w:val="38AE598C"/>
    <w:rsid w:val="38D33515"/>
    <w:rsid w:val="38D61ED0"/>
    <w:rsid w:val="38D976AB"/>
    <w:rsid w:val="38DC67AE"/>
    <w:rsid w:val="38EC7EA9"/>
    <w:rsid w:val="390419A1"/>
    <w:rsid w:val="39063530"/>
    <w:rsid w:val="39064753"/>
    <w:rsid w:val="391C357E"/>
    <w:rsid w:val="39384F3B"/>
    <w:rsid w:val="3958093A"/>
    <w:rsid w:val="396445CC"/>
    <w:rsid w:val="3976033D"/>
    <w:rsid w:val="39AF126C"/>
    <w:rsid w:val="39B90A86"/>
    <w:rsid w:val="39BC2EB9"/>
    <w:rsid w:val="39D801C1"/>
    <w:rsid w:val="39E36CB4"/>
    <w:rsid w:val="39E87155"/>
    <w:rsid w:val="39FB79C3"/>
    <w:rsid w:val="3A12061A"/>
    <w:rsid w:val="3A1965C5"/>
    <w:rsid w:val="3A1B70F6"/>
    <w:rsid w:val="3A255561"/>
    <w:rsid w:val="3A5F50F5"/>
    <w:rsid w:val="3A637EE0"/>
    <w:rsid w:val="3A661920"/>
    <w:rsid w:val="3A6962D4"/>
    <w:rsid w:val="3A817851"/>
    <w:rsid w:val="3A8734AA"/>
    <w:rsid w:val="3A890C98"/>
    <w:rsid w:val="3A8A5A68"/>
    <w:rsid w:val="3A970A35"/>
    <w:rsid w:val="3ACA53A8"/>
    <w:rsid w:val="3AD470E1"/>
    <w:rsid w:val="3ADB6118"/>
    <w:rsid w:val="3AE7182B"/>
    <w:rsid w:val="3AF727B5"/>
    <w:rsid w:val="3B0146C9"/>
    <w:rsid w:val="3B115BF2"/>
    <w:rsid w:val="3B2506CC"/>
    <w:rsid w:val="3B2E49A4"/>
    <w:rsid w:val="3B377C7C"/>
    <w:rsid w:val="3B4478FC"/>
    <w:rsid w:val="3B4D620F"/>
    <w:rsid w:val="3B6B23B5"/>
    <w:rsid w:val="3B7E0215"/>
    <w:rsid w:val="3B8475F5"/>
    <w:rsid w:val="3B9E4198"/>
    <w:rsid w:val="3B9E5C30"/>
    <w:rsid w:val="3BA018DB"/>
    <w:rsid w:val="3BBA22B6"/>
    <w:rsid w:val="3BBB5A5D"/>
    <w:rsid w:val="3BC84778"/>
    <w:rsid w:val="3BE66B20"/>
    <w:rsid w:val="3BEF5AE0"/>
    <w:rsid w:val="3BF66AE1"/>
    <w:rsid w:val="3C042715"/>
    <w:rsid w:val="3C0806F1"/>
    <w:rsid w:val="3C0D7859"/>
    <w:rsid w:val="3C256728"/>
    <w:rsid w:val="3C2F0048"/>
    <w:rsid w:val="3C341599"/>
    <w:rsid w:val="3C5236BC"/>
    <w:rsid w:val="3C7905EC"/>
    <w:rsid w:val="3C7A1448"/>
    <w:rsid w:val="3C9236A7"/>
    <w:rsid w:val="3C9F65CE"/>
    <w:rsid w:val="3CB14507"/>
    <w:rsid w:val="3CB22702"/>
    <w:rsid w:val="3CBB565E"/>
    <w:rsid w:val="3D21626B"/>
    <w:rsid w:val="3D442423"/>
    <w:rsid w:val="3D606CCE"/>
    <w:rsid w:val="3D630CFE"/>
    <w:rsid w:val="3D924D9C"/>
    <w:rsid w:val="3D993D1F"/>
    <w:rsid w:val="3DBC0111"/>
    <w:rsid w:val="3DDD376E"/>
    <w:rsid w:val="3DF8799A"/>
    <w:rsid w:val="3E0868F2"/>
    <w:rsid w:val="3E2E379D"/>
    <w:rsid w:val="3E3C203A"/>
    <w:rsid w:val="3E4363E0"/>
    <w:rsid w:val="3E5D407B"/>
    <w:rsid w:val="3E5F0CE6"/>
    <w:rsid w:val="3E7E6BEE"/>
    <w:rsid w:val="3EA54319"/>
    <w:rsid w:val="3EAE4A57"/>
    <w:rsid w:val="3EBB44A0"/>
    <w:rsid w:val="3ED008CE"/>
    <w:rsid w:val="3ED17873"/>
    <w:rsid w:val="3EE334A2"/>
    <w:rsid w:val="3EF34DA7"/>
    <w:rsid w:val="3F0B5DC6"/>
    <w:rsid w:val="3F257252"/>
    <w:rsid w:val="3F3B6D1A"/>
    <w:rsid w:val="3F4F2314"/>
    <w:rsid w:val="3F5B6729"/>
    <w:rsid w:val="3F5B7DBB"/>
    <w:rsid w:val="3F6F69CD"/>
    <w:rsid w:val="3F915BEC"/>
    <w:rsid w:val="3F9B6610"/>
    <w:rsid w:val="3F9C4275"/>
    <w:rsid w:val="3FD1342C"/>
    <w:rsid w:val="3FD7767B"/>
    <w:rsid w:val="3FF12B6B"/>
    <w:rsid w:val="3FF40021"/>
    <w:rsid w:val="3FF7196E"/>
    <w:rsid w:val="400A49C2"/>
    <w:rsid w:val="400D264F"/>
    <w:rsid w:val="40312D83"/>
    <w:rsid w:val="404A607D"/>
    <w:rsid w:val="407777F9"/>
    <w:rsid w:val="40785014"/>
    <w:rsid w:val="408A67F3"/>
    <w:rsid w:val="4091429C"/>
    <w:rsid w:val="40A26741"/>
    <w:rsid w:val="40B060F0"/>
    <w:rsid w:val="40C563C7"/>
    <w:rsid w:val="40D13D59"/>
    <w:rsid w:val="40DA2401"/>
    <w:rsid w:val="40EE542B"/>
    <w:rsid w:val="410C3628"/>
    <w:rsid w:val="410F2497"/>
    <w:rsid w:val="41101F5F"/>
    <w:rsid w:val="41227265"/>
    <w:rsid w:val="415C6920"/>
    <w:rsid w:val="417007D1"/>
    <w:rsid w:val="418F301A"/>
    <w:rsid w:val="418F3BB7"/>
    <w:rsid w:val="419668FA"/>
    <w:rsid w:val="41985AE0"/>
    <w:rsid w:val="41C249C2"/>
    <w:rsid w:val="41D52691"/>
    <w:rsid w:val="42124CC0"/>
    <w:rsid w:val="421E1FC6"/>
    <w:rsid w:val="424F1E4D"/>
    <w:rsid w:val="42517AB2"/>
    <w:rsid w:val="42552B36"/>
    <w:rsid w:val="425B18B9"/>
    <w:rsid w:val="425C7642"/>
    <w:rsid w:val="426432DA"/>
    <w:rsid w:val="42653798"/>
    <w:rsid w:val="4278071E"/>
    <w:rsid w:val="42864A85"/>
    <w:rsid w:val="428E0204"/>
    <w:rsid w:val="42901F61"/>
    <w:rsid w:val="42947740"/>
    <w:rsid w:val="4298583D"/>
    <w:rsid w:val="429A27C1"/>
    <w:rsid w:val="429B70C9"/>
    <w:rsid w:val="429C0A44"/>
    <w:rsid w:val="42DC5D1D"/>
    <w:rsid w:val="43037CC0"/>
    <w:rsid w:val="432D6144"/>
    <w:rsid w:val="43404235"/>
    <w:rsid w:val="43415BE8"/>
    <w:rsid w:val="4343061F"/>
    <w:rsid w:val="4344427F"/>
    <w:rsid w:val="435E4D4F"/>
    <w:rsid w:val="43657557"/>
    <w:rsid w:val="436901AA"/>
    <w:rsid w:val="437121EA"/>
    <w:rsid w:val="43733705"/>
    <w:rsid w:val="43865752"/>
    <w:rsid w:val="43995E04"/>
    <w:rsid w:val="439C4D71"/>
    <w:rsid w:val="43A354CC"/>
    <w:rsid w:val="43B92EC1"/>
    <w:rsid w:val="43C31AA3"/>
    <w:rsid w:val="43C73D9D"/>
    <w:rsid w:val="43CE0B33"/>
    <w:rsid w:val="43D30847"/>
    <w:rsid w:val="43D4296D"/>
    <w:rsid w:val="43DC3EFF"/>
    <w:rsid w:val="43F541D3"/>
    <w:rsid w:val="440E114F"/>
    <w:rsid w:val="44143A04"/>
    <w:rsid w:val="443A7921"/>
    <w:rsid w:val="444D34AA"/>
    <w:rsid w:val="44642FC2"/>
    <w:rsid w:val="446A3986"/>
    <w:rsid w:val="449826C9"/>
    <w:rsid w:val="44A54E57"/>
    <w:rsid w:val="44AF1EE9"/>
    <w:rsid w:val="44C33FF4"/>
    <w:rsid w:val="44F7444E"/>
    <w:rsid w:val="44F868D9"/>
    <w:rsid w:val="45140EF9"/>
    <w:rsid w:val="451B3B0C"/>
    <w:rsid w:val="454B203E"/>
    <w:rsid w:val="454C6FEE"/>
    <w:rsid w:val="455B4569"/>
    <w:rsid w:val="456F6FA7"/>
    <w:rsid w:val="458503C4"/>
    <w:rsid w:val="45900FCE"/>
    <w:rsid w:val="45A761D5"/>
    <w:rsid w:val="45A8780D"/>
    <w:rsid w:val="45AA215A"/>
    <w:rsid w:val="45C14F06"/>
    <w:rsid w:val="45C81C9E"/>
    <w:rsid w:val="45CD462B"/>
    <w:rsid w:val="460833AF"/>
    <w:rsid w:val="46091580"/>
    <w:rsid w:val="462E7082"/>
    <w:rsid w:val="462F61C2"/>
    <w:rsid w:val="46446F79"/>
    <w:rsid w:val="46484DA3"/>
    <w:rsid w:val="46514DFA"/>
    <w:rsid w:val="46595186"/>
    <w:rsid w:val="46635953"/>
    <w:rsid w:val="467419E1"/>
    <w:rsid w:val="467515C9"/>
    <w:rsid w:val="467A6607"/>
    <w:rsid w:val="469F00AA"/>
    <w:rsid w:val="46A52CA9"/>
    <w:rsid w:val="46C541D7"/>
    <w:rsid w:val="46D64105"/>
    <w:rsid w:val="46DE74C6"/>
    <w:rsid w:val="46E7673E"/>
    <w:rsid w:val="46FD3B36"/>
    <w:rsid w:val="470C4F31"/>
    <w:rsid w:val="47102B8E"/>
    <w:rsid w:val="47186A73"/>
    <w:rsid w:val="4732546E"/>
    <w:rsid w:val="47426928"/>
    <w:rsid w:val="474869E2"/>
    <w:rsid w:val="475A4724"/>
    <w:rsid w:val="475B79A9"/>
    <w:rsid w:val="476C73B8"/>
    <w:rsid w:val="477657DF"/>
    <w:rsid w:val="47953277"/>
    <w:rsid w:val="479D5C5B"/>
    <w:rsid w:val="479E086A"/>
    <w:rsid w:val="47A42037"/>
    <w:rsid w:val="47C24FAB"/>
    <w:rsid w:val="47C31660"/>
    <w:rsid w:val="47D11172"/>
    <w:rsid w:val="47DE2171"/>
    <w:rsid w:val="47E4091F"/>
    <w:rsid w:val="48054813"/>
    <w:rsid w:val="480750AD"/>
    <w:rsid w:val="480C4593"/>
    <w:rsid w:val="481F0BC4"/>
    <w:rsid w:val="481F7B4B"/>
    <w:rsid w:val="482E5A5F"/>
    <w:rsid w:val="48330078"/>
    <w:rsid w:val="484C4264"/>
    <w:rsid w:val="48502A08"/>
    <w:rsid w:val="48514C6C"/>
    <w:rsid w:val="486727A8"/>
    <w:rsid w:val="4883604E"/>
    <w:rsid w:val="48966D92"/>
    <w:rsid w:val="489C2092"/>
    <w:rsid w:val="489E04CE"/>
    <w:rsid w:val="48BA333D"/>
    <w:rsid w:val="48C13FA1"/>
    <w:rsid w:val="48D020A8"/>
    <w:rsid w:val="48EB32BC"/>
    <w:rsid w:val="48ED0B45"/>
    <w:rsid w:val="490F7EC6"/>
    <w:rsid w:val="4936246F"/>
    <w:rsid w:val="494426A6"/>
    <w:rsid w:val="494D6A4C"/>
    <w:rsid w:val="49557899"/>
    <w:rsid w:val="49604C55"/>
    <w:rsid w:val="496E64A0"/>
    <w:rsid w:val="4986781E"/>
    <w:rsid w:val="499957D6"/>
    <w:rsid w:val="49B521FE"/>
    <w:rsid w:val="49CF59C1"/>
    <w:rsid w:val="49E52104"/>
    <w:rsid w:val="49F10F8B"/>
    <w:rsid w:val="4A4B01FB"/>
    <w:rsid w:val="4A614F13"/>
    <w:rsid w:val="4A7C58F5"/>
    <w:rsid w:val="4A8302AE"/>
    <w:rsid w:val="4AA516E4"/>
    <w:rsid w:val="4AA8440E"/>
    <w:rsid w:val="4AB61684"/>
    <w:rsid w:val="4AEE7E78"/>
    <w:rsid w:val="4B0E679A"/>
    <w:rsid w:val="4B1B5344"/>
    <w:rsid w:val="4B2308CC"/>
    <w:rsid w:val="4B2F1B4B"/>
    <w:rsid w:val="4B300D92"/>
    <w:rsid w:val="4B524718"/>
    <w:rsid w:val="4B5C0AEA"/>
    <w:rsid w:val="4B6911A6"/>
    <w:rsid w:val="4B764C03"/>
    <w:rsid w:val="4B795256"/>
    <w:rsid w:val="4B7A2C9E"/>
    <w:rsid w:val="4B7C3292"/>
    <w:rsid w:val="4BB6047B"/>
    <w:rsid w:val="4BB974BC"/>
    <w:rsid w:val="4BBB7AA8"/>
    <w:rsid w:val="4BCE2912"/>
    <w:rsid w:val="4BCF563B"/>
    <w:rsid w:val="4BE45F47"/>
    <w:rsid w:val="4BF218EA"/>
    <w:rsid w:val="4BFF2B49"/>
    <w:rsid w:val="4C0512A2"/>
    <w:rsid w:val="4C171E1D"/>
    <w:rsid w:val="4C272580"/>
    <w:rsid w:val="4C404BE8"/>
    <w:rsid w:val="4C475F02"/>
    <w:rsid w:val="4C4B0FC4"/>
    <w:rsid w:val="4C6769EE"/>
    <w:rsid w:val="4C697F56"/>
    <w:rsid w:val="4C724130"/>
    <w:rsid w:val="4C820145"/>
    <w:rsid w:val="4C990AA2"/>
    <w:rsid w:val="4C9A13E9"/>
    <w:rsid w:val="4C9C2155"/>
    <w:rsid w:val="4C9E5520"/>
    <w:rsid w:val="4CAF0625"/>
    <w:rsid w:val="4CC74F81"/>
    <w:rsid w:val="4CD13138"/>
    <w:rsid w:val="4CDB146E"/>
    <w:rsid w:val="4CF63839"/>
    <w:rsid w:val="4D13421A"/>
    <w:rsid w:val="4D1D6A5D"/>
    <w:rsid w:val="4D1E75E1"/>
    <w:rsid w:val="4D2517AB"/>
    <w:rsid w:val="4D28420E"/>
    <w:rsid w:val="4D3A37A9"/>
    <w:rsid w:val="4D40548D"/>
    <w:rsid w:val="4D493400"/>
    <w:rsid w:val="4D4D7B1B"/>
    <w:rsid w:val="4D5E72B3"/>
    <w:rsid w:val="4D626BB5"/>
    <w:rsid w:val="4D7A70EB"/>
    <w:rsid w:val="4D7D24F3"/>
    <w:rsid w:val="4D8D1150"/>
    <w:rsid w:val="4D9B2AD2"/>
    <w:rsid w:val="4D9F3F70"/>
    <w:rsid w:val="4DA230E7"/>
    <w:rsid w:val="4DA41425"/>
    <w:rsid w:val="4DB0328B"/>
    <w:rsid w:val="4DE90F90"/>
    <w:rsid w:val="4E086FAE"/>
    <w:rsid w:val="4E140403"/>
    <w:rsid w:val="4E345526"/>
    <w:rsid w:val="4E370728"/>
    <w:rsid w:val="4E3944CA"/>
    <w:rsid w:val="4E3F7E9B"/>
    <w:rsid w:val="4E454C15"/>
    <w:rsid w:val="4E5236FB"/>
    <w:rsid w:val="4E5D34E3"/>
    <w:rsid w:val="4E6A1D36"/>
    <w:rsid w:val="4E6F2E08"/>
    <w:rsid w:val="4E8F3EA2"/>
    <w:rsid w:val="4EA67ABD"/>
    <w:rsid w:val="4EBC3819"/>
    <w:rsid w:val="4EBD78C7"/>
    <w:rsid w:val="4EBE7F37"/>
    <w:rsid w:val="4EE3071E"/>
    <w:rsid w:val="4EEE4820"/>
    <w:rsid w:val="4EF15117"/>
    <w:rsid w:val="4EFD69E1"/>
    <w:rsid w:val="4F163C3A"/>
    <w:rsid w:val="4F1A5912"/>
    <w:rsid w:val="4F1F1813"/>
    <w:rsid w:val="4F24045A"/>
    <w:rsid w:val="4F313FD0"/>
    <w:rsid w:val="4F394AC2"/>
    <w:rsid w:val="4F3E78D3"/>
    <w:rsid w:val="4F3F0550"/>
    <w:rsid w:val="4F412A66"/>
    <w:rsid w:val="4F491C82"/>
    <w:rsid w:val="4F5671B8"/>
    <w:rsid w:val="4F602117"/>
    <w:rsid w:val="4F645769"/>
    <w:rsid w:val="4F652BBD"/>
    <w:rsid w:val="4F781EBB"/>
    <w:rsid w:val="4F7C4F8D"/>
    <w:rsid w:val="4F8A44CD"/>
    <w:rsid w:val="4F902871"/>
    <w:rsid w:val="4F9616C8"/>
    <w:rsid w:val="4F9848AC"/>
    <w:rsid w:val="4F990326"/>
    <w:rsid w:val="4FA55A75"/>
    <w:rsid w:val="4FB50956"/>
    <w:rsid w:val="4FC227F6"/>
    <w:rsid w:val="4FC64EF1"/>
    <w:rsid w:val="4FC92CD3"/>
    <w:rsid w:val="4FD17B05"/>
    <w:rsid w:val="4FD52E49"/>
    <w:rsid w:val="4FEC42E7"/>
    <w:rsid w:val="4FEE6103"/>
    <w:rsid w:val="4FF74071"/>
    <w:rsid w:val="500467B2"/>
    <w:rsid w:val="501A265B"/>
    <w:rsid w:val="502F2374"/>
    <w:rsid w:val="5041196B"/>
    <w:rsid w:val="5054616A"/>
    <w:rsid w:val="50576B2E"/>
    <w:rsid w:val="506B23CE"/>
    <w:rsid w:val="506B550C"/>
    <w:rsid w:val="50727004"/>
    <w:rsid w:val="507458A4"/>
    <w:rsid w:val="50954B94"/>
    <w:rsid w:val="509A4F7B"/>
    <w:rsid w:val="50A049A5"/>
    <w:rsid w:val="50BC1E66"/>
    <w:rsid w:val="50C575E7"/>
    <w:rsid w:val="50CA0B93"/>
    <w:rsid w:val="50D52E4D"/>
    <w:rsid w:val="50ED5889"/>
    <w:rsid w:val="50F33A1D"/>
    <w:rsid w:val="50FB2E16"/>
    <w:rsid w:val="51100165"/>
    <w:rsid w:val="515E1D9E"/>
    <w:rsid w:val="517D4821"/>
    <w:rsid w:val="51814DA4"/>
    <w:rsid w:val="51A35CAE"/>
    <w:rsid w:val="51B56FA1"/>
    <w:rsid w:val="51C36A3B"/>
    <w:rsid w:val="51C84D10"/>
    <w:rsid w:val="51CA5BAE"/>
    <w:rsid w:val="51D57C15"/>
    <w:rsid w:val="51DA5281"/>
    <w:rsid w:val="51DF5757"/>
    <w:rsid w:val="51E20145"/>
    <w:rsid w:val="520032C1"/>
    <w:rsid w:val="520144B0"/>
    <w:rsid w:val="5210005C"/>
    <w:rsid w:val="52146670"/>
    <w:rsid w:val="521C1331"/>
    <w:rsid w:val="521D1CE8"/>
    <w:rsid w:val="521D600C"/>
    <w:rsid w:val="52217130"/>
    <w:rsid w:val="524110B9"/>
    <w:rsid w:val="52477483"/>
    <w:rsid w:val="524A4185"/>
    <w:rsid w:val="52566B3C"/>
    <w:rsid w:val="525F25A1"/>
    <w:rsid w:val="525F6342"/>
    <w:rsid w:val="52634E53"/>
    <w:rsid w:val="526471C6"/>
    <w:rsid w:val="5271149B"/>
    <w:rsid w:val="52923161"/>
    <w:rsid w:val="52A54A25"/>
    <w:rsid w:val="52C379AC"/>
    <w:rsid w:val="52D254B6"/>
    <w:rsid w:val="52D62E23"/>
    <w:rsid w:val="52DD494F"/>
    <w:rsid w:val="52F656EA"/>
    <w:rsid w:val="53011FF2"/>
    <w:rsid w:val="530F5538"/>
    <w:rsid w:val="53213A9E"/>
    <w:rsid w:val="53272F2A"/>
    <w:rsid w:val="535501EC"/>
    <w:rsid w:val="53577C93"/>
    <w:rsid w:val="535B49FE"/>
    <w:rsid w:val="536A5EF1"/>
    <w:rsid w:val="53AE495A"/>
    <w:rsid w:val="53B84422"/>
    <w:rsid w:val="53B852CC"/>
    <w:rsid w:val="53B9361C"/>
    <w:rsid w:val="53C6664A"/>
    <w:rsid w:val="53D443F9"/>
    <w:rsid w:val="53DA696F"/>
    <w:rsid w:val="53E0306E"/>
    <w:rsid w:val="53EE0F3E"/>
    <w:rsid w:val="54132F3D"/>
    <w:rsid w:val="541A5419"/>
    <w:rsid w:val="5448020C"/>
    <w:rsid w:val="54494F84"/>
    <w:rsid w:val="546F3673"/>
    <w:rsid w:val="54763BAE"/>
    <w:rsid w:val="54903239"/>
    <w:rsid w:val="5497069B"/>
    <w:rsid w:val="54AD20E3"/>
    <w:rsid w:val="54B456D9"/>
    <w:rsid w:val="54BC778C"/>
    <w:rsid w:val="54BD341E"/>
    <w:rsid w:val="54BE5C2F"/>
    <w:rsid w:val="55231A85"/>
    <w:rsid w:val="55246E7A"/>
    <w:rsid w:val="552D07BD"/>
    <w:rsid w:val="55524BA6"/>
    <w:rsid w:val="55820AA2"/>
    <w:rsid w:val="55837A90"/>
    <w:rsid w:val="558B0274"/>
    <w:rsid w:val="55A34835"/>
    <w:rsid w:val="55A36FF7"/>
    <w:rsid w:val="55A373A7"/>
    <w:rsid w:val="55A73FEE"/>
    <w:rsid w:val="55B15078"/>
    <w:rsid w:val="55DA6633"/>
    <w:rsid w:val="55FB597F"/>
    <w:rsid w:val="560E5982"/>
    <w:rsid w:val="562678E3"/>
    <w:rsid w:val="5648290A"/>
    <w:rsid w:val="564A1C65"/>
    <w:rsid w:val="565049D8"/>
    <w:rsid w:val="565216AC"/>
    <w:rsid w:val="56531016"/>
    <w:rsid w:val="567103BF"/>
    <w:rsid w:val="56880557"/>
    <w:rsid w:val="568D3741"/>
    <w:rsid w:val="56A72776"/>
    <w:rsid w:val="56A916B4"/>
    <w:rsid w:val="56B62595"/>
    <w:rsid w:val="56C45B02"/>
    <w:rsid w:val="56DC1A51"/>
    <w:rsid w:val="56DE23F9"/>
    <w:rsid w:val="56E3312F"/>
    <w:rsid w:val="57233F26"/>
    <w:rsid w:val="57395442"/>
    <w:rsid w:val="57656291"/>
    <w:rsid w:val="57674ED7"/>
    <w:rsid w:val="576C1185"/>
    <w:rsid w:val="57736476"/>
    <w:rsid w:val="5790034B"/>
    <w:rsid w:val="57D00705"/>
    <w:rsid w:val="57ED7B49"/>
    <w:rsid w:val="57EE4244"/>
    <w:rsid w:val="57FD5C58"/>
    <w:rsid w:val="58067D32"/>
    <w:rsid w:val="58183765"/>
    <w:rsid w:val="581B3328"/>
    <w:rsid w:val="584D76C5"/>
    <w:rsid w:val="5854265A"/>
    <w:rsid w:val="585C5663"/>
    <w:rsid w:val="58676CA5"/>
    <w:rsid w:val="586E19ED"/>
    <w:rsid w:val="587C0D0B"/>
    <w:rsid w:val="588338B9"/>
    <w:rsid w:val="588512C9"/>
    <w:rsid w:val="58894A3F"/>
    <w:rsid w:val="58B20B15"/>
    <w:rsid w:val="58B877AE"/>
    <w:rsid w:val="58C4348F"/>
    <w:rsid w:val="58CC28AF"/>
    <w:rsid w:val="58D677C7"/>
    <w:rsid w:val="58E913E9"/>
    <w:rsid w:val="59103FE7"/>
    <w:rsid w:val="5931355F"/>
    <w:rsid w:val="59481A54"/>
    <w:rsid w:val="59482124"/>
    <w:rsid w:val="59785326"/>
    <w:rsid w:val="597E2C84"/>
    <w:rsid w:val="5989184F"/>
    <w:rsid w:val="5989446F"/>
    <w:rsid w:val="598F1401"/>
    <w:rsid w:val="599A0270"/>
    <w:rsid w:val="59A91C52"/>
    <w:rsid w:val="59D31908"/>
    <w:rsid w:val="59DA266D"/>
    <w:rsid w:val="5A0A6867"/>
    <w:rsid w:val="5A121144"/>
    <w:rsid w:val="5A6521B8"/>
    <w:rsid w:val="5A7C7A78"/>
    <w:rsid w:val="5A842B1F"/>
    <w:rsid w:val="5A845AFA"/>
    <w:rsid w:val="5A8602B7"/>
    <w:rsid w:val="5A8A5D9B"/>
    <w:rsid w:val="5A8B6BEA"/>
    <w:rsid w:val="5AD118E3"/>
    <w:rsid w:val="5AE251F9"/>
    <w:rsid w:val="5AE77130"/>
    <w:rsid w:val="5AEB4E5B"/>
    <w:rsid w:val="5AF72DB0"/>
    <w:rsid w:val="5B000219"/>
    <w:rsid w:val="5B2F1DA8"/>
    <w:rsid w:val="5B4C0E04"/>
    <w:rsid w:val="5B4D13A3"/>
    <w:rsid w:val="5B7A55A2"/>
    <w:rsid w:val="5B7C13E0"/>
    <w:rsid w:val="5B853BAF"/>
    <w:rsid w:val="5B854936"/>
    <w:rsid w:val="5BA16F8E"/>
    <w:rsid w:val="5BA4489B"/>
    <w:rsid w:val="5BA6246A"/>
    <w:rsid w:val="5BA71498"/>
    <w:rsid w:val="5BAD505B"/>
    <w:rsid w:val="5BAF4953"/>
    <w:rsid w:val="5BBF3B77"/>
    <w:rsid w:val="5BE33E4A"/>
    <w:rsid w:val="5BE438C8"/>
    <w:rsid w:val="5BE475C0"/>
    <w:rsid w:val="5BED5D8D"/>
    <w:rsid w:val="5C15222C"/>
    <w:rsid w:val="5C1636E3"/>
    <w:rsid w:val="5C205405"/>
    <w:rsid w:val="5C247EF4"/>
    <w:rsid w:val="5C281CBF"/>
    <w:rsid w:val="5C2B0216"/>
    <w:rsid w:val="5C4A15D9"/>
    <w:rsid w:val="5C4C44F1"/>
    <w:rsid w:val="5C4F7C49"/>
    <w:rsid w:val="5C5441D6"/>
    <w:rsid w:val="5C653E3D"/>
    <w:rsid w:val="5C7A4CB7"/>
    <w:rsid w:val="5C8E0E8A"/>
    <w:rsid w:val="5C9D4147"/>
    <w:rsid w:val="5CB10C4A"/>
    <w:rsid w:val="5CBF5C4D"/>
    <w:rsid w:val="5CC15A52"/>
    <w:rsid w:val="5CC3053C"/>
    <w:rsid w:val="5CC92251"/>
    <w:rsid w:val="5CCC2782"/>
    <w:rsid w:val="5CCF68D6"/>
    <w:rsid w:val="5CDA2CB8"/>
    <w:rsid w:val="5CDF11FA"/>
    <w:rsid w:val="5D02447A"/>
    <w:rsid w:val="5D075431"/>
    <w:rsid w:val="5D103108"/>
    <w:rsid w:val="5D1155D7"/>
    <w:rsid w:val="5D271F39"/>
    <w:rsid w:val="5D2B7DF6"/>
    <w:rsid w:val="5D2C28DA"/>
    <w:rsid w:val="5D2D4C14"/>
    <w:rsid w:val="5D514B20"/>
    <w:rsid w:val="5D5D7D3A"/>
    <w:rsid w:val="5D7749F3"/>
    <w:rsid w:val="5D831B1C"/>
    <w:rsid w:val="5D845449"/>
    <w:rsid w:val="5D8A1121"/>
    <w:rsid w:val="5D9B14BA"/>
    <w:rsid w:val="5DAB3EDC"/>
    <w:rsid w:val="5DC80CC2"/>
    <w:rsid w:val="5DD13615"/>
    <w:rsid w:val="5DD17B52"/>
    <w:rsid w:val="5DE56905"/>
    <w:rsid w:val="5DE82F8D"/>
    <w:rsid w:val="5DF96383"/>
    <w:rsid w:val="5DFF6772"/>
    <w:rsid w:val="5E040956"/>
    <w:rsid w:val="5E160C23"/>
    <w:rsid w:val="5E1A360D"/>
    <w:rsid w:val="5E1E2C77"/>
    <w:rsid w:val="5E381336"/>
    <w:rsid w:val="5E4B01D4"/>
    <w:rsid w:val="5E514FF2"/>
    <w:rsid w:val="5E6D5231"/>
    <w:rsid w:val="5E74679C"/>
    <w:rsid w:val="5EB33024"/>
    <w:rsid w:val="5EB34A6B"/>
    <w:rsid w:val="5EB94CD9"/>
    <w:rsid w:val="5ED544BD"/>
    <w:rsid w:val="5EEF412B"/>
    <w:rsid w:val="5EFF10DE"/>
    <w:rsid w:val="5EFF653A"/>
    <w:rsid w:val="5F00043B"/>
    <w:rsid w:val="5F01574F"/>
    <w:rsid w:val="5F025305"/>
    <w:rsid w:val="5F082137"/>
    <w:rsid w:val="5F2946ED"/>
    <w:rsid w:val="5F487EEA"/>
    <w:rsid w:val="5F584669"/>
    <w:rsid w:val="5F8063A3"/>
    <w:rsid w:val="5FC40EB7"/>
    <w:rsid w:val="5FF94CDE"/>
    <w:rsid w:val="600A08F0"/>
    <w:rsid w:val="60202E90"/>
    <w:rsid w:val="60280666"/>
    <w:rsid w:val="60353B94"/>
    <w:rsid w:val="603B5A1E"/>
    <w:rsid w:val="6050184A"/>
    <w:rsid w:val="605255B3"/>
    <w:rsid w:val="606569D3"/>
    <w:rsid w:val="606B766A"/>
    <w:rsid w:val="606F7552"/>
    <w:rsid w:val="60734313"/>
    <w:rsid w:val="607A663C"/>
    <w:rsid w:val="608F6985"/>
    <w:rsid w:val="60954378"/>
    <w:rsid w:val="609822A0"/>
    <w:rsid w:val="60B30990"/>
    <w:rsid w:val="60BA4546"/>
    <w:rsid w:val="60C6535F"/>
    <w:rsid w:val="60CC0855"/>
    <w:rsid w:val="60D96000"/>
    <w:rsid w:val="60E660D1"/>
    <w:rsid w:val="60EE4ABD"/>
    <w:rsid w:val="60F42A8B"/>
    <w:rsid w:val="60F72888"/>
    <w:rsid w:val="611C71B2"/>
    <w:rsid w:val="61211B9E"/>
    <w:rsid w:val="6121443E"/>
    <w:rsid w:val="61340044"/>
    <w:rsid w:val="61381930"/>
    <w:rsid w:val="61406586"/>
    <w:rsid w:val="61543E84"/>
    <w:rsid w:val="615B5D3A"/>
    <w:rsid w:val="61622B22"/>
    <w:rsid w:val="61726C40"/>
    <w:rsid w:val="618C6A1A"/>
    <w:rsid w:val="61940A45"/>
    <w:rsid w:val="619C3BA3"/>
    <w:rsid w:val="61A147AE"/>
    <w:rsid w:val="61A53218"/>
    <w:rsid w:val="61DC1ED8"/>
    <w:rsid w:val="61EC4893"/>
    <w:rsid w:val="61F92DD6"/>
    <w:rsid w:val="61FC6EB1"/>
    <w:rsid w:val="61FF1DD5"/>
    <w:rsid w:val="62234782"/>
    <w:rsid w:val="62243314"/>
    <w:rsid w:val="622504A3"/>
    <w:rsid w:val="62396932"/>
    <w:rsid w:val="623D20A9"/>
    <w:rsid w:val="62415DE2"/>
    <w:rsid w:val="624A6CA4"/>
    <w:rsid w:val="62540881"/>
    <w:rsid w:val="625E558F"/>
    <w:rsid w:val="627020E8"/>
    <w:rsid w:val="627E340D"/>
    <w:rsid w:val="62A72A3B"/>
    <w:rsid w:val="62BB5566"/>
    <w:rsid w:val="62BB5ADF"/>
    <w:rsid w:val="62C96892"/>
    <w:rsid w:val="62CB1903"/>
    <w:rsid w:val="62CC5B77"/>
    <w:rsid w:val="62D6496A"/>
    <w:rsid w:val="62F84FF4"/>
    <w:rsid w:val="62FB76CA"/>
    <w:rsid w:val="62FC3FD8"/>
    <w:rsid w:val="63133ABE"/>
    <w:rsid w:val="632016CC"/>
    <w:rsid w:val="63225070"/>
    <w:rsid w:val="632E58A5"/>
    <w:rsid w:val="63341820"/>
    <w:rsid w:val="63385A91"/>
    <w:rsid w:val="634C13D7"/>
    <w:rsid w:val="634F1959"/>
    <w:rsid w:val="635529CE"/>
    <w:rsid w:val="635922FD"/>
    <w:rsid w:val="635A12C8"/>
    <w:rsid w:val="635F1FE7"/>
    <w:rsid w:val="638E0556"/>
    <w:rsid w:val="63A51C26"/>
    <w:rsid w:val="63A72A8F"/>
    <w:rsid w:val="63AA2EAC"/>
    <w:rsid w:val="63AE79F4"/>
    <w:rsid w:val="63B0778E"/>
    <w:rsid w:val="63B22435"/>
    <w:rsid w:val="63CE39A6"/>
    <w:rsid w:val="63D1471D"/>
    <w:rsid w:val="63D174A7"/>
    <w:rsid w:val="63F51D7E"/>
    <w:rsid w:val="63F95872"/>
    <w:rsid w:val="63FC29AA"/>
    <w:rsid w:val="640C4AF8"/>
    <w:rsid w:val="640D41F9"/>
    <w:rsid w:val="641C1FBD"/>
    <w:rsid w:val="64322C2E"/>
    <w:rsid w:val="643A3278"/>
    <w:rsid w:val="643E0079"/>
    <w:rsid w:val="644A75CE"/>
    <w:rsid w:val="644D100F"/>
    <w:rsid w:val="64506DC1"/>
    <w:rsid w:val="64604ED9"/>
    <w:rsid w:val="64FB18B8"/>
    <w:rsid w:val="650670EC"/>
    <w:rsid w:val="651663C9"/>
    <w:rsid w:val="6520279B"/>
    <w:rsid w:val="65467DDB"/>
    <w:rsid w:val="65577AC1"/>
    <w:rsid w:val="655E5A36"/>
    <w:rsid w:val="6569489E"/>
    <w:rsid w:val="657A60F0"/>
    <w:rsid w:val="65827E3C"/>
    <w:rsid w:val="658B1BF4"/>
    <w:rsid w:val="658E27E4"/>
    <w:rsid w:val="659566B3"/>
    <w:rsid w:val="65966770"/>
    <w:rsid w:val="6598232E"/>
    <w:rsid w:val="65A057C9"/>
    <w:rsid w:val="65B24F07"/>
    <w:rsid w:val="65C135C6"/>
    <w:rsid w:val="65D37C82"/>
    <w:rsid w:val="65DE1C8B"/>
    <w:rsid w:val="65F52342"/>
    <w:rsid w:val="661B5E48"/>
    <w:rsid w:val="661F671C"/>
    <w:rsid w:val="662756E7"/>
    <w:rsid w:val="66310DBB"/>
    <w:rsid w:val="66423183"/>
    <w:rsid w:val="664924B6"/>
    <w:rsid w:val="664E66D2"/>
    <w:rsid w:val="665336DF"/>
    <w:rsid w:val="66625E87"/>
    <w:rsid w:val="66687B9B"/>
    <w:rsid w:val="668605F5"/>
    <w:rsid w:val="66867D12"/>
    <w:rsid w:val="668771D6"/>
    <w:rsid w:val="66986A7B"/>
    <w:rsid w:val="66A75B45"/>
    <w:rsid w:val="66AC25B0"/>
    <w:rsid w:val="66B90DB9"/>
    <w:rsid w:val="66E016BC"/>
    <w:rsid w:val="6706671B"/>
    <w:rsid w:val="6715270E"/>
    <w:rsid w:val="671A2904"/>
    <w:rsid w:val="67220E65"/>
    <w:rsid w:val="672A2E70"/>
    <w:rsid w:val="673E4D9E"/>
    <w:rsid w:val="67550846"/>
    <w:rsid w:val="675814B6"/>
    <w:rsid w:val="67617A44"/>
    <w:rsid w:val="677F7505"/>
    <w:rsid w:val="67945F66"/>
    <w:rsid w:val="67A56D81"/>
    <w:rsid w:val="67A625F2"/>
    <w:rsid w:val="67B52C6C"/>
    <w:rsid w:val="67BE7C18"/>
    <w:rsid w:val="67C642E8"/>
    <w:rsid w:val="67CB4E8E"/>
    <w:rsid w:val="67E502FE"/>
    <w:rsid w:val="681A39A7"/>
    <w:rsid w:val="68203711"/>
    <w:rsid w:val="684748F1"/>
    <w:rsid w:val="686868B5"/>
    <w:rsid w:val="686A4B5D"/>
    <w:rsid w:val="68712F45"/>
    <w:rsid w:val="688C2397"/>
    <w:rsid w:val="689E37D7"/>
    <w:rsid w:val="68A9140F"/>
    <w:rsid w:val="68B660DC"/>
    <w:rsid w:val="68BB7310"/>
    <w:rsid w:val="68BE1520"/>
    <w:rsid w:val="68FE133E"/>
    <w:rsid w:val="69082CA9"/>
    <w:rsid w:val="690F2033"/>
    <w:rsid w:val="691C511E"/>
    <w:rsid w:val="69277E0E"/>
    <w:rsid w:val="69450107"/>
    <w:rsid w:val="694E305E"/>
    <w:rsid w:val="695926B0"/>
    <w:rsid w:val="69661FCF"/>
    <w:rsid w:val="696D36C3"/>
    <w:rsid w:val="6971433F"/>
    <w:rsid w:val="697B19A5"/>
    <w:rsid w:val="6982493A"/>
    <w:rsid w:val="699D2A20"/>
    <w:rsid w:val="699D7530"/>
    <w:rsid w:val="69B21D76"/>
    <w:rsid w:val="69BF52EE"/>
    <w:rsid w:val="69C974C9"/>
    <w:rsid w:val="69D73BB5"/>
    <w:rsid w:val="69DF2DC0"/>
    <w:rsid w:val="69E261B0"/>
    <w:rsid w:val="6A0549C4"/>
    <w:rsid w:val="6A0C1ADF"/>
    <w:rsid w:val="6A152A87"/>
    <w:rsid w:val="6A165373"/>
    <w:rsid w:val="6A1A1BB5"/>
    <w:rsid w:val="6A1F75E2"/>
    <w:rsid w:val="6A2B4188"/>
    <w:rsid w:val="6A2D5B61"/>
    <w:rsid w:val="6A39450C"/>
    <w:rsid w:val="6A4C4E7A"/>
    <w:rsid w:val="6A5713D5"/>
    <w:rsid w:val="6A7A3E21"/>
    <w:rsid w:val="6A854A83"/>
    <w:rsid w:val="6A861DBF"/>
    <w:rsid w:val="6ABE76E8"/>
    <w:rsid w:val="6AC3089B"/>
    <w:rsid w:val="6AC32007"/>
    <w:rsid w:val="6ACA2FF7"/>
    <w:rsid w:val="6AF64FD0"/>
    <w:rsid w:val="6AF8727D"/>
    <w:rsid w:val="6B4E4EB7"/>
    <w:rsid w:val="6B54028C"/>
    <w:rsid w:val="6B796B22"/>
    <w:rsid w:val="6B9A402C"/>
    <w:rsid w:val="6BBB0BD9"/>
    <w:rsid w:val="6BC03490"/>
    <w:rsid w:val="6BC6394A"/>
    <w:rsid w:val="6BCF5EDE"/>
    <w:rsid w:val="6BD16AF8"/>
    <w:rsid w:val="6BD76EB4"/>
    <w:rsid w:val="6BE76AD7"/>
    <w:rsid w:val="6BE8465E"/>
    <w:rsid w:val="6BF43839"/>
    <w:rsid w:val="6BFD5D02"/>
    <w:rsid w:val="6C05331E"/>
    <w:rsid w:val="6C09369B"/>
    <w:rsid w:val="6C1A6C85"/>
    <w:rsid w:val="6C21731B"/>
    <w:rsid w:val="6C237335"/>
    <w:rsid w:val="6C286EC2"/>
    <w:rsid w:val="6C2A73C4"/>
    <w:rsid w:val="6C2F4D24"/>
    <w:rsid w:val="6C3A2CC1"/>
    <w:rsid w:val="6C485D68"/>
    <w:rsid w:val="6C651A8F"/>
    <w:rsid w:val="6C6860A3"/>
    <w:rsid w:val="6CA60BBE"/>
    <w:rsid w:val="6CAD6643"/>
    <w:rsid w:val="6CBE78C9"/>
    <w:rsid w:val="6CD16A23"/>
    <w:rsid w:val="6CF7264F"/>
    <w:rsid w:val="6D281670"/>
    <w:rsid w:val="6D2E5E9C"/>
    <w:rsid w:val="6D7C2539"/>
    <w:rsid w:val="6D962175"/>
    <w:rsid w:val="6D976A8B"/>
    <w:rsid w:val="6D9965CD"/>
    <w:rsid w:val="6DE24C72"/>
    <w:rsid w:val="6DEB60E7"/>
    <w:rsid w:val="6E3C09B5"/>
    <w:rsid w:val="6E587178"/>
    <w:rsid w:val="6E5B3DF1"/>
    <w:rsid w:val="6E882C99"/>
    <w:rsid w:val="6E9F5C54"/>
    <w:rsid w:val="6EAB2D2E"/>
    <w:rsid w:val="6EB621F5"/>
    <w:rsid w:val="6EBA478E"/>
    <w:rsid w:val="6EC7166F"/>
    <w:rsid w:val="6EE65A07"/>
    <w:rsid w:val="6F1514D8"/>
    <w:rsid w:val="6F1B5DA3"/>
    <w:rsid w:val="6F281CA4"/>
    <w:rsid w:val="6F3A31D8"/>
    <w:rsid w:val="6F584B10"/>
    <w:rsid w:val="6F5B181D"/>
    <w:rsid w:val="6F640D5A"/>
    <w:rsid w:val="6F671222"/>
    <w:rsid w:val="6F7D3210"/>
    <w:rsid w:val="6F7E440A"/>
    <w:rsid w:val="6F966A20"/>
    <w:rsid w:val="6FBF680A"/>
    <w:rsid w:val="6FC1509A"/>
    <w:rsid w:val="6FD0428C"/>
    <w:rsid w:val="6FEF6024"/>
    <w:rsid w:val="6FF93FCD"/>
    <w:rsid w:val="6FFB7EE0"/>
    <w:rsid w:val="6FFD5687"/>
    <w:rsid w:val="6FFD7D59"/>
    <w:rsid w:val="700460E6"/>
    <w:rsid w:val="70152BC8"/>
    <w:rsid w:val="70195750"/>
    <w:rsid w:val="701E5874"/>
    <w:rsid w:val="702006FC"/>
    <w:rsid w:val="702D5036"/>
    <w:rsid w:val="702E0AD6"/>
    <w:rsid w:val="703F75A6"/>
    <w:rsid w:val="706014C9"/>
    <w:rsid w:val="709C666C"/>
    <w:rsid w:val="709E180F"/>
    <w:rsid w:val="70AC7ED4"/>
    <w:rsid w:val="70BF5BD4"/>
    <w:rsid w:val="70E25698"/>
    <w:rsid w:val="70F7038D"/>
    <w:rsid w:val="711C2DA5"/>
    <w:rsid w:val="712E2C33"/>
    <w:rsid w:val="71320148"/>
    <w:rsid w:val="713D7EC9"/>
    <w:rsid w:val="71433A2B"/>
    <w:rsid w:val="71651B30"/>
    <w:rsid w:val="71675B24"/>
    <w:rsid w:val="716F04EF"/>
    <w:rsid w:val="71705641"/>
    <w:rsid w:val="71717D40"/>
    <w:rsid w:val="71864844"/>
    <w:rsid w:val="719B06AA"/>
    <w:rsid w:val="71B00B10"/>
    <w:rsid w:val="71B52946"/>
    <w:rsid w:val="72261CC7"/>
    <w:rsid w:val="722B737C"/>
    <w:rsid w:val="724206D1"/>
    <w:rsid w:val="72464A32"/>
    <w:rsid w:val="724E3AA6"/>
    <w:rsid w:val="724E6FEA"/>
    <w:rsid w:val="726F6812"/>
    <w:rsid w:val="727C744E"/>
    <w:rsid w:val="72903624"/>
    <w:rsid w:val="729A0830"/>
    <w:rsid w:val="72A067A0"/>
    <w:rsid w:val="72AD66AC"/>
    <w:rsid w:val="72B06B1A"/>
    <w:rsid w:val="72B4161F"/>
    <w:rsid w:val="72C03257"/>
    <w:rsid w:val="72F00D74"/>
    <w:rsid w:val="73181804"/>
    <w:rsid w:val="732261D8"/>
    <w:rsid w:val="733A620C"/>
    <w:rsid w:val="73415231"/>
    <w:rsid w:val="736440EC"/>
    <w:rsid w:val="73691F45"/>
    <w:rsid w:val="736B7330"/>
    <w:rsid w:val="737C3409"/>
    <w:rsid w:val="73E06AFF"/>
    <w:rsid w:val="740F0B99"/>
    <w:rsid w:val="740F43DF"/>
    <w:rsid w:val="74351FA4"/>
    <w:rsid w:val="74413D1D"/>
    <w:rsid w:val="744C6CEE"/>
    <w:rsid w:val="746C1B27"/>
    <w:rsid w:val="746E0556"/>
    <w:rsid w:val="74913B9A"/>
    <w:rsid w:val="74B800A3"/>
    <w:rsid w:val="74BB4463"/>
    <w:rsid w:val="74D276BC"/>
    <w:rsid w:val="74D571AB"/>
    <w:rsid w:val="74DE18EF"/>
    <w:rsid w:val="74DF6DD0"/>
    <w:rsid w:val="74E85C97"/>
    <w:rsid w:val="74F8007A"/>
    <w:rsid w:val="7529776D"/>
    <w:rsid w:val="752C0149"/>
    <w:rsid w:val="752F452F"/>
    <w:rsid w:val="75441560"/>
    <w:rsid w:val="75547609"/>
    <w:rsid w:val="75633315"/>
    <w:rsid w:val="756725E3"/>
    <w:rsid w:val="756A56FB"/>
    <w:rsid w:val="757936A9"/>
    <w:rsid w:val="757E645D"/>
    <w:rsid w:val="75B34FB9"/>
    <w:rsid w:val="75D62EBA"/>
    <w:rsid w:val="75E3190C"/>
    <w:rsid w:val="75EB5359"/>
    <w:rsid w:val="75F410CC"/>
    <w:rsid w:val="761C57B5"/>
    <w:rsid w:val="76335A61"/>
    <w:rsid w:val="76431147"/>
    <w:rsid w:val="764B563D"/>
    <w:rsid w:val="765A424C"/>
    <w:rsid w:val="767220B0"/>
    <w:rsid w:val="76A3159C"/>
    <w:rsid w:val="76A7280A"/>
    <w:rsid w:val="76AC11C0"/>
    <w:rsid w:val="76C752D4"/>
    <w:rsid w:val="76D60D76"/>
    <w:rsid w:val="76F16EE8"/>
    <w:rsid w:val="76F40F11"/>
    <w:rsid w:val="76F65B33"/>
    <w:rsid w:val="770508E1"/>
    <w:rsid w:val="771E6DC2"/>
    <w:rsid w:val="77331409"/>
    <w:rsid w:val="774E3284"/>
    <w:rsid w:val="774F634D"/>
    <w:rsid w:val="7766140F"/>
    <w:rsid w:val="776B62D1"/>
    <w:rsid w:val="77E70C8F"/>
    <w:rsid w:val="77FF4960"/>
    <w:rsid w:val="78082073"/>
    <w:rsid w:val="780B6402"/>
    <w:rsid w:val="780C6891"/>
    <w:rsid w:val="780D589A"/>
    <w:rsid w:val="7816027D"/>
    <w:rsid w:val="782B38F4"/>
    <w:rsid w:val="78491141"/>
    <w:rsid w:val="78675259"/>
    <w:rsid w:val="787C460A"/>
    <w:rsid w:val="78A74D1A"/>
    <w:rsid w:val="78B71C53"/>
    <w:rsid w:val="78C55464"/>
    <w:rsid w:val="78D23F49"/>
    <w:rsid w:val="78DE25F0"/>
    <w:rsid w:val="78F76273"/>
    <w:rsid w:val="7902467B"/>
    <w:rsid w:val="790B7F32"/>
    <w:rsid w:val="790C71D8"/>
    <w:rsid w:val="791933F5"/>
    <w:rsid w:val="79231DA4"/>
    <w:rsid w:val="7933355F"/>
    <w:rsid w:val="793F40EC"/>
    <w:rsid w:val="79456DA1"/>
    <w:rsid w:val="794D64EB"/>
    <w:rsid w:val="795B5341"/>
    <w:rsid w:val="795D73E6"/>
    <w:rsid w:val="796C25A2"/>
    <w:rsid w:val="79745452"/>
    <w:rsid w:val="79771CC6"/>
    <w:rsid w:val="79872F6D"/>
    <w:rsid w:val="79AA2155"/>
    <w:rsid w:val="79B7318D"/>
    <w:rsid w:val="79D152FE"/>
    <w:rsid w:val="79D27C25"/>
    <w:rsid w:val="79EE0C07"/>
    <w:rsid w:val="79F2369F"/>
    <w:rsid w:val="7A05314C"/>
    <w:rsid w:val="7A1121D6"/>
    <w:rsid w:val="7A4C55F6"/>
    <w:rsid w:val="7A626E47"/>
    <w:rsid w:val="7A7F19CC"/>
    <w:rsid w:val="7A935047"/>
    <w:rsid w:val="7A9577DF"/>
    <w:rsid w:val="7A9619F5"/>
    <w:rsid w:val="7AA03670"/>
    <w:rsid w:val="7AA34C3E"/>
    <w:rsid w:val="7AA400C3"/>
    <w:rsid w:val="7AB62505"/>
    <w:rsid w:val="7ABC0B27"/>
    <w:rsid w:val="7ABF0552"/>
    <w:rsid w:val="7ADB1892"/>
    <w:rsid w:val="7ADD682A"/>
    <w:rsid w:val="7B0C2AED"/>
    <w:rsid w:val="7B220378"/>
    <w:rsid w:val="7B245ACF"/>
    <w:rsid w:val="7B340E17"/>
    <w:rsid w:val="7B4C2B4C"/>
    <w:rsid w:val="7B580434"/>
    <w:rsid w:val="7B8327BE"/>
    <w:rsid w:val="7B9137C6"/>
    <w:rsid w:val="7BA411BB"/>
    <w:rsid w:val="7BA87705"/>
    <w:rsid w:val="7BB8327C"/>
    <w:rsid w:val="7BFF5629"/>
    <w:rsid w:val="7C0E12BC"/>
    <w:rsid w:val="7C143659"/>
    <w:rsid w:val="7C4B130C"/>
    <w:rsid w:val="7C4B1F33"/>
    <w:rsid w:val="7C532D16"/>
    <w:rsid w:val="7C5B1640"/>
    <w:rsid w:val="7C6A62AB"/>
    <w:rsid w:val="7C6C6584"/>
    <w:rsid w:val="7C74636D"/>
    <w:rsid w:val="7C794EF1"/>
    <w:rsid w:val="7CAA0D15"/>
    <w:rsid w:val="7CBB3304"/>
    <w:rsid w:val="7CC20E4C"/>
    <w:rsid w:val="7CCC3B43"/>
    <w:rsid w:val="7CCC5FE1"/>
    <w:rsid w:val="7CD15A75"/>
    <w:rsid w:val="7CD9704E"/>
    <w:rsid w:val="7CEF0DBF"/>
    <w:rsid w:val="7D107C45"/>
    <w:rsid w:val="7D2F58FC"/>
    <w:rsid w:val="7D314290"/>
    <w:rsid w:val="7D350891"/>
    <w:rsid w:val="7D3E641B"/>
    <w:rsid w:val="7D4C6A09"/>
    <w:rsid w:val="7D7E623B"/>
    <w:rsid w:val="7DAE45EC"/>
    <w:rsid w:val="7DB72FAA"/>
    <w:rsid w:val="7DC43194"/>
    <w:rsid w:val="7DC43FAE"/>
    <w:rsid w:val="7DC815E6"/>
    <w:rsid w:val="7DE32C0F"/>
    <w:rsid w:val="7DEF6BF8"/>
    <w:rsid w:val="7DF35EBE"/>
    <w:rsid w:val="7E0068CB"/>
    <w:rsid w:val="7E082999"/>
    <w:rsid w:val="7E0C71D0"/>
    <w:rsid w:val="7E1133F1"/>
    <w:rsid w:val="7E450AA7"/>
    <w:rsid w:val="7E644231"/>
    <w:rsid w:val="7E6508E5"/>
    <w:rsid w:val="7E7A62DE"/>
    <w:rsid w:val="7E86316C"/>
    <w:rsid w:val="7E8807AE"/>
    <w:rsid w:val="7E933DA9"/>
    <w:rsid w:val="7E956F19"/>
    <w:rsid w:val="7E9D2689"/>
    <w:rsid w:val="7EA773DE"/>
    <w:rsid w:val="7EB5703A"/>
    <w:rsid w:val="7EB87996"/>
    <w:rsid w:val="7EFE43F4"/>
    <w:rsid w:val="7F2A5CA6"/>
    <w:rsid w:val="7F3254A9"/>
    <w:rsid w:val="7F39111D"/>
    <w:rsid w:val="7F3F10CC"/>
    <w:rsid w:val="7F440630"/>
    <w:rsid w:val="7F4C7AE8"/>
    <w:rsid w:val="7F4E7803"/>
    <w:rsid w:val="7F54366D"/>
    <w:rsid w:val="7F751977"/>
    <w:rsid w:val="7F7D1380"/>
    <w:rsid w:val="7F85472A"/>
    <w:rsid w:val="7F937F19"/>
    <w:rsid w:val="7FA01D46"/>
    <w:rsid w:val="7FA17D78"/>
    <w:rsid w:val="7FA51C0A"/>
    <w:rsid w:val="7FA70C95"/>
    <w:rsid w:val="7FBA4954"/>
    <w:rsid w:val="7FBE40A2"/>
    <w:rsid w:val="7FBF1917"/>
    <w:rsid w:val="7FCE6111"/>
    <w:rsid w:val="7FDE0D57"/>
    <w:rsid w:val="7FEE0A17"/>
    <w:rsid w:val="7FFC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EB4E7"/>
  <w15:docId w15:val="{51619B52-2CFF-42B0-85AB-C35522D7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kern w:val="0"/>
      <w:sz w:val="18"/>
      <w:szCs w:val="18"/>
    </w:rPr>
  </w:style>
  <w:style w:type="paragraph" w:styleId="a5">
    <w:name w:val="annotation text"/>
    <w:basedOn w:val="a"/>
    <w:link w:val="a6"/>
    <w:unhideWhenUsed/>
    <w:qFormat/>
    <w:pPr>
      <w:widowControl/>
      <w:jc w:val="left"/>
    </w:pPr>
    <w:rPr>
      <w:rFonts w:ascii="Cambria" w:hAnsi="Cambria"/>
      <w:kern w:val="0"/>
      <w:sz w:val="24"/>
      <w:szCs w:val="24"/>
    </w:rPr>
  </w:style>
  <w:style w:type="paragraph" w:styleId="a7">
    <w:name w:val="Body Text"/>
    <w:basedOn w:val="a"/>
    <w:next w:val="a8"/>
    <w:link w:val="a9"/>
    <w:uiPriority w:val="99"/>
    <w:qFormat/>
    <w:pPr>
      <w:spacing w:after="120"/>
    </w:pPr>
    <w:rPr>
      <w:rFonts w:ascii="等线" w:eastAsia="等线" w:hAnsi="等线"/>
      <w:szCs w:val="24"/>
    </w:rPr>
  </w:style>
  <w:style w:type="paragraph" w:styleId="a8">
    <w:name w:val="Title"/>
    <w:basedOn w:val="a"/>
    <w:next w:val="a"/>
    <w:link w:val="aa"/>
    <w:uiPriority w:val="10"/>
    <w:qFormat/>
    <w:pPr>
      <w:spacing w:before="240" w:after="60"/>
      <w:jc w:val="center"/>
      <w:outlineLvl w:val="0"/>
    </w:pPr>
    <w:rPr>
      <w:rFonts w:ascii="等线 Light" w:eastAsia="等线 Light" w:hAnsi="等线 Light"/>
      <w:b/>
      <w:bCs/>
      <w:sz w:val="32"/>
      <w:szCs w:val="32"/>
    </w:r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
    <w:qFormat/>
    <w:pPr>
      <w:spacing w:beforeAutospacing="1" w:afterAutospacing="1"/>
      <w:jc w:val="left"/>
    </w:pPr>
    <w:rPr>
      <w:rFonts w:ascii="等线" w:eastAsia="等线" w:hAnsi="等线"/>
      <w:kern w:val="0"/>
      <w:sz w:val="24"/>
      <w:szCs w:val="24"/>
    </w:rPr>
  </w:style>
  <w:style w:type="paragraph" w:styleId="af2">
    <w:name w:val="annotation subject"/>
    <w:basedOn w:val="a5"/>
    <w:next w:val="a5"/>
    <w:link w:val="af3"/>
    <w:uiPriority w:val="99"/>
    <w:unhideWhenUsed/>
    <w:qFormat/>
    <w:pPr>
      <w:widowControl w:val="0"/>
    </w:pPr>
    <w:rPr>
      <w:rFonts w:ascii="Calibri" w:hAnsi="Calibri"/>
      <w:b/>
      <w:bCs/>
      <w:kern w:val="2"/>
      <w:sz w:val="21"/>
      <w:szCs w:val="22"/>
    </w:rPr>
  </w:style>
  <w:style w:type="character" w:styleId="af4">
    <w:name w:val="page number"/>
    <w:qFormat/>
    <w:rPr>
      <w:lang w:val="zh-TW" w:eastAsia="zh-TW"/>
    </w:rPr>
  </w:style>
  <w:style w:type="character" w:styleId="af5">
    <w:name w:val="annotation reference"/>
    <w:uiPriority w:val="99"/>
    <w:unhideWhenUsed/>
    <w:qFormat/>
    <w:rPr>
      <w:sz w:val="21"/>
      <w:szCs w:val="21"/>
    </w:rPr>
  </w:style>
  <w:style w:type="character" w:customStyle="1" w:styleId="a4">
    <w:name w:val="文档结构图 字符"/>
    <w:link w:val="a3"/>
    <w:uiPriority w:val="99"/>
    <w:semiHidden/>
    <w:qFormat/>
    <w:rPr>
      <w:rFonts w:ascii="宋体" w:eastAsia="宋体"/>
      <w:sz w:val="18"/>
      <w:szCs w:val="18"/>
    </w:rPr>
  </w:style>
  <w:style w:type="character" w:customStyle="1" w:styleId="a6">
    <w:name w:val="批注文字 字符"/>
    <w:link w:val="a5"/>
    <w:qFormat/>
    <w:rPr>
      <w:rFonts w:ascii="Cambria" w:hAnsi="Cambria"/>
      <w:sz w:val="24"/>
      <w:szCs w:val="24"/>
    </w:rPr>
  </w:style>
  <w:style w:type="character" w:customStyle="1" w:styleId="ac">
    <w:name w:val="批注框文本 字符"/>
    <w:link w:val="ab"/>
    <w:uiPriority w:val="99"/>
    <w:semiHidden/>
    <w:qFormat/>
    <w:rPr>
      <w:kern w:val="2"/>
      <w:sz w:val="18"/>
      <w:szCs w:val="18"/>
    </w:rPr>
  </w:style>
  <w:style w:type="character" w:customStyle="1" w:styleId="ae">
    <w:name w:val="页脚 字符"/>
    <w:link w:val="ad"/>
    <w:uiPriority w:val="99"/>
    <w:qFormat/>
    <w:rPr>
      <w:kern w:val="2"/>
      <w:sz w:val="18"/>
      <w:szCs w:val="18"/>
    </w:rPr>
  </w:style>
  <w:style w:type="character" w:customStyle="1" w:styleId="af0">
    <w:name w:val="页眉 字符"/>
    <w:link w:val="af"/>
    <w:uiPriority w:val="99"/>
    <w:qFormat/>
    <w:rPr>
      <w:kern w:val="2"/>
      <w:sz w:val="18"/>
      <w:szCs w:val="18"/>
    </w:rPr>
  </w:style>
  <w:style w:type="character" w:customStyle="1" w:styleId="HTML0">
    <w:name w:val="HTML 预设格式 字符"/>
    <w:link w:val="HTML"/>
    <w:uiPriority w:val="99"/>
    <w:semiHidden/>
    <w:qFormat/>
    <w:rPr>
      <w:rFonts w:ascii="宋体" w:hAnsi="宋体" w:cs="宋体"/>
      <w:sz w:val="24"/>
      <w:szCs w:val="24"/>
    </w:rPr>
  </w:style>
  <w:style w:type="character" w:customStyle="1" w:styleId="af3">
    <w:name w:val="批注主题 字符"/>
    <w:link w:val="af2"/>
    <w:uiPriority w:val="99"/>
    <w:semiHidden/>
    <w:qFormat/>
    <w:rPr>
      <w:rFonts w:ascii="Cambria" w:hAnsi="Cambria"/>
      <w:b/>
      <w:bCs/>
      <w:kern w:val="2"/>
      <w:sz w:val="21"/>
      <w:szCs w:val="22"/>
    </w:rPr>
  </w:style>
  <w:style w:type="paragraph" w:styleId="af6">
    <w:name w:val="List Paragraph"/>
    <w:basedOn w:val="a"/>
    <w:uiPriority w:val="34"/>
    <w:qFormat/>
    <w:pPr>
      <w:widowControl/>
      <w:jc w:val="left"/>
    </w:pPr>
    <w:rPr>
      <w:rFonts w:ascii="宋体" w:hAnsi="宋体" w:cs="宋体"/>
      <w:kern w:val="0"/>
      <w:sz w:val="24"/>
      <w:szCs w:val="24"/>
    </w:rPr>
  </w:style>
  <w:style w:type="paragraph" w:customStyle="1" w:styleId="Af7">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character" w:customStyle="1" w:styleId="a9">
    <w:name w:val="正文文本 字符"/>
    <w:link w:val="a7"/>
    <w:uiPriority w:val="99"/>
    <w:qFormat/>
    <w:rPr>
      <w:rFonts w:ascii="等线" w:eastAsia="等线" w:hAnsi="等线"/>
      <w:kern w:val="2"/>
      <w:sz w:val="21"/>
      <w:szCs w:val="24"/>
    </w:rPr>
  </w:style>
  <w:style w:type="character" w:customStyle="1" w:styleId="aa">
    <w:name w:val="标题 字符"/>
    <w:link w:val="a8"/>
    <w:uiPriority w:val="10"/>
    <w:qFormat/>
    <w:rPr>
      <w:rFonts w:ascii="等线 Light" w:eastAsia="等线 Light" w:hAnsi="等线 Light"/>
      <w:b/>
      <w:bCs/>
      <w:kern w:val="2"/>
      <w:sz w:val="32"/>
      <w:szCs w:val="32"/>
    </w:rPr>
  </w:style>
  <w:style w:type="character" w:customStyle="1" w:styleId="font21">
    <w:name w:val="font21"/>
    <w:qFormat/>
    <w:rPr>
      <w:rFonts w:ascii="仿宋_GB2312" w:eastAsia="仿宋_GB2312" w:cs="仿宋_GB2312" w:hint="eastAsia"/>
      <w:color w:val="000000"/>
      <w:sz w:val="28"/>
      <w:szCs w:val="28"/>
      <w:u w:val="none"/>
    </w:rPr>
  </w:style>
  <w:style w:type="character" w:customStyle="1" w:styleId="font31">
    <w:name w:val="font31"/>
    <w:qFormat/>
    <w:rPr>
      <w:rFonts w:ascii="Wingdings" w:hAnsi="Wingdings" w:cs="Wingdings" w:hint="default"/>
      <w:color w:val="000000"/>
      <w:sz w:val="28"/>
      <w:szCs w:val="28"/>
      <w:u w:val="none"/>
    </w:rPr>
  </w:style>
  <w:style w:type="paragraph" w:customStyle="1" w:styleId="1">
    <w:name w:val="修订1"/>
    <w:hidden/>
    <w:uiPriority w:val="99"/>
    <w:semiHidden/>
    <w:qFormat/>
    <w:rPr>
      <w:rFonts w:ascii="等线" w:eastAsia="等线" w:hAnsi="等线"/>
      <w:kern w:val="2"/>
      <w:sz w:val="21"/>
      <w:szCs w:val="22"/>
    </w:rPr>
  </w:style>
  <w:style w:type="paragraph" w:styleId="af8">
    <w:name w:val="Revision"/>
    <w:hidden/>
    <w:uiPriority w:val="99"/>
    <w:unhideWhenUsed/>
    <w:rsid w:val="00A267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5A6CAD9-0E7B-4B56-81F6-62791D22A8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512</Words>
  <Characters>2922</Characters>
  <Application>Microsoft Office Word</Application>
  <DocSecurity>0</DocSecurity>
  <Lines>24</Lines>
  <Paragraphs>6</Paragraphs>
  <ScaleCrop>false</ScaleCrop>
  <Company>HP</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制造业“双创”平台建设专项资金使用方案</dc:title>
  <dc:creator>lei</dc:creator>
  <cp:lastModifiedBy>liuyuepeng</cp:lastModifiedBy>
  <cp:revision>6</cp:revision>
  <cp:lastPrinted>2022-06-20T00:47:00Z</cp:lastPrinted>
  <dcterms:created xsi:type="dcterms:W3CDTF">2023-08-24T09:00:00Z</dcterms:created>
  <dcterms:modified xsi:type="dcterms:W3CDTF">2023-09-08T09:31:00Z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2052-11.8.2.10941</vt:lpwstr>
  </property>
  <property fmtid="{D5CDD505-2E9C-101B-9397-08002B2CF9AE}" pid="3" name="ICV">
    <vt:lpwstr>A03CF9E9C8FC4D7BA87F4BC3D776FE67</vt:lpwstr>
  </property>
</Properties>
</file>