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60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</w:p>
    <w:bookmarkEnd w:id="0"/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苏州市工业设计中心管理办法（试行）</w:t>
      </w:r>
    </w:p>
    <w:p w:rsidR="00407241" w:rsidRDefault="00407241">
      <w:pPr>
        <w:pStyle w:val="a5"/>
        <w:widowControl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</w:p>
    <w:p w:rsidR="00407241" w:rsidRDefault="008941D8" w:rsidP="008941D8">
      <w:pPr>
        <w:pStyle w:val="a5"/>
        <w:widowControl/>
        <w:shd w:val="clear" w:color="auto" w:fill="FFFFFF"/>
        <w:snapToGrid w:val="0"/>
        <w:spacing w:before="0" w:beforeAutospacing="0" w:afterLines="50" w:afterAutospacing="0" w:line="520" w:lineRule="exact"/>
        <w:jc w:val="center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第一章</w:t>
      </w: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总则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第一条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推动我市工业设计产业发展，进一步提高企业自主创新能力，加快企业转型升级，促进生产性服务业与制造业互动发展，打造苏州具有国际竞争力的先进制造业基地，按照国家工信部《关于促进工业设计发展的若干指导意见》、江苏省《关于促进全省工业设计发展的指导意见》、苏州市《勇当“两个标杆”落实“四个突出”建设“四个名城”十二项三年行动计划》的有关要求，制定本办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ind w:firstLine="63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第二条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本办法所称</w:t>
      </w:r>
      <w:r>
        <w:rPr>
          <w:rFonts w:ascii="仿宋_GB2312" w:eastAsia="仿宋_GB2312" w:hAnsi="Calibri" w:hint="eastAsia"/>
          <w:sz w:val="32"/>
        </w:rPr>
        <w:t>工业设计是指以工业产品为对象，综合运用科技成果和工学、美学、心理学、经济学等知识，对产品的功能、结构、形态及包装等进行整合优</w:t>
      </w:r>
      <w:r>
        <w:rPr>
          <w:rFonts w:ascii="仿宋_GB2312" w:eastAsia="仿宋_GB2312" w:hAnsi="Calibri" w:hint="eastAsia"/>
          <w:sz w:val="32"/>
        </w:rPr>
        <w:t>化的创新活动。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第三条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苏州市工业设计中心是指以行业或企业技术中心、专业设计研发机构为依托，建设具有较强工业设计创新能力，达到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内先进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水平的工业设计创新研发机构，包括企业内部设立的工业设计部门和专业性工业设计企业。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第四条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苏州市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经信委负责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组织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市级工业设计中心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的评定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、考核和管理工作，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引导推动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市级工业设计中心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建设和发展。各辖市区经信部门负责组织本辖区工业设计中心的申报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，并负责日常指导和监督管理。</w:t>
      </w:r>
    </w:p>
    <w:p w:rsidR="00407241" w:rsidRDefault="008941D8" w:rsidP="008941D8">
      <w:pPr>
        <w:pStyle w:val="a5"/>
        <w:widowControl/>
        <w:shd w:val="clear" w:color="auto" w:fill="FFFFFF"/>
        <w:snapToGrid w:val="0"/>
        <w:spacing w:before="0" w:beforeAutospacing="0" w:afterLines="50" w:afterAutospacing="0" w:line="520" w:lineRule="exact"/>
        <w:jc w:val="center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第二章</w:t>
      </w: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申报条件</w:t>
      </w:r>
    </w:p>
    <w:p w:rsidR="00407241" w:rsidRDefault="008941D8" w:rsidP="008941D8">
      <w:pPr>
        <w:pStyle w:val="a5"/>
        <w:widowControl/>
        <w:shd w:val="clear" w:color="auto" w:fill="FFFFFF"/>
        <w:snapToGrid w:val="0"/>
        <w:spacing w:before="0" w:beforeAutospacing="0" w:afterLines="50" w:afterAutospacing="0" w:line="52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第五条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工业企业申报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苏州市工业设计中心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（工业企业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类），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应具备以下基本条件：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（一）承担单位在苏州市内依法注册，具有独立法人资格，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有较好的经济效益，在行业内具有明显的规模优势和竞争优势，有较高的研究开发投入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拥有自主品牌和自主知识产权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知识产权应用及保护制度健全。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（二）中心组织机构健全，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制度完善，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运作规范，发展规划和目标明确。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（三）中心具有较完善的工业设计研发条件和相关软硬件配套设施、设备。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（四）中心有较强的设计创新能力，业绩突出，设计产品已取得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较强的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经济效益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（五）中心拥有专业水平高、实践经验丰富的带头人，以及知识结构合理、创新能力强的工业设计团队，专业设计人员不少于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人。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（六）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公司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用于工业设计创新活动专项经费支出额不低于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年（含工业设计外包费用）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，且获得一批自主知识产权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（七）工业设计中心承担单位（截至申报日期）两年内没有出现重大安全、环保、卫生、劳动、纳税、信贷、质量、知识产权等方面的不良记录。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专业性工业设计企业申报苏州市工业设计中心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（设计企业类）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，应具备以下基本条件：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（一）承担单位在苏州市内依法注册，具有独立法人资格，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较好的经济效益，在本市工业设计行业内具有明显的规模优势和竞争优势。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（二）成立两年以上，以工业设计服务为主营业务，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设计收入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占企业总营业收入的比例不低于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50%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。有较好的工业设计研发条件和相关软硬件配套设施、设备。具备独立承担相关行业领域工业设计任务、提供工业设计服务以及系统设计咨询服务的能力。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（三）企业组织机构健全，制度完善，运作规范，发展规划和目标明确。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（四）有较强的设计创新能力，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设计水平在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同行业中居于先进地位，业绩突出，经营稳定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有服务企业的成功案例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实现工业设计专业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服务收入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年以上。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（五）拥有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设计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水平高、实践经验丰富的带头人，以及知识结构合理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创新能力强的工业设计团队。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（六）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公司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用于工业设计创新活动专项经费支出额不低于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，取得一批自主知识产权或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获得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市级以上政府部门表彰或设计奖项。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ind w:firstLine="640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（七）工业设计中心承担单位（截至申报日期）两年内没有出现重大安全、环保、卫生、劳动、纳税、信贷、质量、知识产权等方面的不良记录。</w:t>
      </w:r>
    </w:p>
    <w:p w:rsidR="00407241" w:rsidRDefault="008941D8" w:rsidP="008941D8">
      <w:pPr>
        <w:pStyle w:val="a5"/>
        <w:widowControl/>
        <w:shd w:val="clear" w:color="auto" w:fill="FFFFFF"/>
        <w:snapToGrid w:val="0"/>
        <w:spacing w:before="0" w:beforeAutospacing="0" w:afterLines="50" w:afterAutospacing="0" w:line="520" w:lineRule="exact"/>
        <w:jc w:val="center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第三章</w:t>
      </w: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评审</w:t>
      </w: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程序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第六条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苏州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市工业设计中心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评审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工作遵循实事求是、自愿申报、公平、公正的原则。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第七条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苏州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市工业设计中心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评审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工作每年组织一次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程序如下：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（一）申报企业向所在市（区）经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主管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部门提出申请，并提交以下材料：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、苏州市工业设计中心申报表；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 xml:space="preserve">    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、营业执照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（三证合一）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正本复印件、上年度和本年的财务报表以及工业设计投入相关证明（合同）复印件（均加盖所在单位公章）；</w:t>
      </w:r>
    </w:p>
    <w:p w:rsidR="00407241" w:rsidRDefault="008941D8">
      <w:pPr>
        <w:widowControl/>
        <w:shd w:val="clear" w:color="auto" w:fill="FFFFFF"/>
        <w:snapToGrid w:val="0"/>
        <w:spacing w:line="520" w:lineRule="exact"/>
        <w:ind w:firstLine="538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、申请报告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：企业基本情况包括：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企业所有制性质、职工人数、企业总资产、资产负债率、银行信用等级、销售（经营）收入、利润、主导产品及市场占有率、技术来源、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企业在行业中的地位和作用。</w:t>
      </w:r>
    </w:p>
    <w:p w:rsidR="00407241" w:rsidRDefault="008941D8">
      <w:pPr>
        <w:pStyle w:val="a5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设计中心的基本概况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：组织机构，工业设计的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研发经费、激励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措施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、产学研合作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运行机制，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工业设计的硬件软件投入情况，工业设计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中心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带头人、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设计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团队以及人才培养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情况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，工业设计成果、创新设计的转化及对相关企业的效益带动，工业设计中心的发展规划及近中期目标等。</w:t>
      </w:r>
    </w:p>
    <w:p w:rsidR="00407241" w:rsidRDefault="008941D8">
      <w:pPr>
        <w:pStyle w:val="a5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附件清单：企业的营业执照、审计报告（财务报表）、诚信证明、人才清单及资质证书、设计软硬投入清单证明、专利、设计成果获奖及成果转化合同等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相关证明材料。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（二）各市（区）经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信主管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部门负责对申报企业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情况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进行初审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，汇总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后行文向市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经信委推荐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报送。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（三）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苏州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经信委进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行</w:t>
      </w:r>
      <w:proofErr w:type="gramEnd"/>
      <w:r>
        <w:rPr>
          <w:rFonts w:ascii="仿宋_GB2312" w:eastAsia="仿宋_GB2312" w:hAnsi="宋体" w:cs="宋体" w:hint="eastAsia"/>
          <w:color w:val="333333"/>
          <w:sz w:val="32"/>
          <w:szCs w:val="32"/>
        </w:rPr>
        <w:t>材料审查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组织专家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评审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，必要时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现场核查、网站公示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和发文公布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407241" w:rsidRDefault="008941D8" w:rsidP="008941D8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beforeLines="50" w:beforeAutospacing="0" w:afterLines="50" w:afterAutospacing="0" w:line="520" w:lineRule="exact"/>
        <w:jc w:val="center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优惠政策及监督管理</w:t>
      </w:r>
    </w:p>
    <w:p w:rsidR="00407241" w:rsidRDefault="008941D8" w:rsidP="008941D8">
      <w:pPr>
        <w:pStyle w:val="a5"/>
        <w:widowControl/>
        <w:numPr>
          <w:ilvl w:val="0"/>
          <w:numId w:val="2"/>
        </w:numPr>
        <w:shd w:val="clear" w:color="auto" w:fill="FFFFFF"/>
        <w:snapToGrid w:val="0"/>
        <w:spacing w:beforeLines="50" w:beforeAutospacing="0" w:afterLines="50" w:afterAutospacing="0" w:line="520" w:lineRule="exact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获评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的苏州市工业设计中心，将予以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授牌，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推荐申报省级工业设计中心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优先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推荐申报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有关产业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专项资金项目。</w:t>
      </w:r>
    </w:p>
    <w:p w:rsidR="00407241" w:rsidRDefault="008941D8" w:rsidP="008941D8">
      <w:pPr>
        <w:pStyle w:val="a5"/>
        <w:widowControl/>
        <w:shd w:val="clear" w:color="auto" w:fill="FFFFFF"/>
        <w:snapToGrid w:val="0"/>
        <w:spacing w:beforeLines="50" w:beforeAutospacing="0" w:afterLines="50" w:afterAutospacing="0" w:line="520" w:lineRule="exact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第九条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经信委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政策支持各区获评的苏州市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工业设计中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鼓励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各市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）经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信主管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部门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结合本地实际，制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定相应政策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支持工业设计中心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建设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和发展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第十条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经信委对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获评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的工业设计中心实施动态管理，依据相关要求和条件每两年组织一次复核。复核的主要内容有：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（一）工业设计中心发展符合国家有关政策法规和本办法要求的情况；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（二）工业设计中心的发展规划实施及发展目标完成情况；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（三）工业设计中心运营情况、主要业绩，对企业发展的贡献等；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（四）各市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经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信主管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部门对工业设计中心的意见；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（五）其他相关情况。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有下列情况之一的，市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经信委撤销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其市级工业设计中心资格：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（一）复核不能保持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参评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条件的予以摘牌。摘牌后的工业设计中心两年内不得再次申报；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（二）所在企业自行要求撤销其市级工业设计中心；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（三）所在企业被依法终止；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（四）弄虚作假、违反相关规定或有违法违规行为；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（五）逾期不上报评价材料的。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市级工业设计中心所在企业发生更名、重组等重大调整的，应在办理相关手续后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个工作日内将有关情况报市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经信委备案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407241" w:rsidRDefault="008941D8" w:rsidP="008941D8">
      <w:pPr>
        <w:pStyle w:val="a5"/>
        <w:widowControl/>
        <w:shd w:val="clear" w:color="auto" w:fill="FFFFFF"/>
        <w:snapToGrid w:val="0"/>
        <w:spacing w:beforeLines="50" w:beforeAutospacing="0" w:afterLines="50" w:afterAutospacing="0" w:line="520" w:lineRule="exact"/>
        <w:jc w:val="center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第五章</w:t>
      </w: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附则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本办法由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苏州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经信委负责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解释。</w:t>
      </w:r>
    </w:p>
    <w:p w:rsidR="00407241" w:rsidRDefault="008941D8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本办法自发布之日起实施。</w:t>
      </w:r>
    </w:p>
    <w:sectPr w:rsidR="00407241" w:rsidSect="0040724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 w:start="4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241" w:rsidRDefault="00407241" w:rsidP="00407241">
      <w:r>
        <w:separator/>
      </w:r>
    </w:p>
  </w:endnote>
  <w:endnote w:type="continuationSeparator" w:id="0">
    <w:p w:rsidR="00407241" w:rsidRDefault="00407241" w:rsidP="00407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41" w:rsidRDefault="00407241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32.7pt;height:19.85pt;z-index:251658240;mso-position-horizontal:center;mso-position-horizontal-relative:margin;mso-width-relative:page;mso-height-relative:page" o:gfxdata="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w2R1n0wAAAAMBAAAPAAAA&#10;AAAAAAEAIAAAACIAAABkcnMvZG93bnJldi54bWxQSwECFAAUAAAACACHTuJAaJyPERoCAAATBAAA&#10;DgAAAAAAAAABACAAAAAiAQAAZHJzL2Uyb0RvYy54bWxQSwUGAAAAAAYABgBZAQAArgUAAAAA&#10;" filled="f" stroked="f" strokeweight=".5pt">
          <v:textbox inset="0,0,0,0">
            <w:txbxContent>
              <w:p w:rsidR="00407241" w:rsidRDefault="00407241">
                <w:pPr>
                  <w:pStyle w:val="a3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8941D8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8941D8">
                  <w:rPr>
                    <w:noProof/>
                    <w:sz w:val="24"/>
                    <w:szCs w:val="24"/>
                  </w:rPr>
                  <w:t>- 8 -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241" w:rsidRDefault="00407241" w:rsidP="00407241">
      <w:r>
        <w:separator/>
      </w:r>
    </w:p>
  </w:footnote>
  <w:footnote w:type="continuationSeparator" w:id="0">
    <w:p w:rsidR="00407241" w:rsidRDefault="00407241" w:rsidP="00407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41" w:rsidRDefault="0040724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40323"/>
    <w:multiLevelType w:val="singleLevel"/>
    <w:tmpl w:val="5AF40323"/>
    <w:lvl w:ilvl="0">
      <w:start w:val="4"/>
      <w:numFmt w:val="chineseCounting"/>
      <w:suff w:val="space"/>
      <w:lvlText w:val="第%1章"/>
      <w:lvlJc w:val="left"/>
    </w:lvl>
  </w:abstractNum>
  <w:abstractNum w:abstractNumId="1">
    <w:nsid w:val="5B0E0C66"/>
    <w:multiLevelType w:val="singleLevel"/>
    <w:tmpl w:val="5B0E0C66"/>
    <w:lvl w:ilvl="0">
      <w:start w:val="8"/>
      <w:numFmt w:val="chineseCounting"/>
      <w:suff w:val="space"/>
      <w:lvlText w:val="第%1条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E2F8A"/>
    <w:rsid w:val="0017172D"/>
    <w:rsid w:val="00172A27"/>
    <w:rsid w:val="001B4E73"/>
    <w:rsid w:val="001C39D4"/>
    <w:rsid w:val="00223877"/>
    <w:rsid w:val="00407241"/>
    <w:rsid w:val="00445767"/>
    <w:rsid w:val="004C5024"/>
    <w:rsid w:val="004F73E5"/>
    <w:rsid w:val="005C66DC"/>
    <w:rsid w:val="007B60BC"/>
    <w:rsid w:val="00804400"/>
    <w:rsid w:val="008941D8"/>
    <w:rsid w:val="00B67309"/>
    <w:rsid w:val="00C002E3"/>
    <w:rsid w:val="00C6025D"/>
    <w:rsid w:val="00C60C17"/>
    <w:rsid w:val="00CE54F9"/>
    <w:rsid w:val="00E94850"/>
    <w:rsid w:val="00FB0AE0"/>
    <w:rsid w:val="027F3231"/>
    <w:rsid w:val="050104C5"/>
    <w:rsid w:val="0527528F"/>
    <w:rsid w:val="08384CB2"/>
    <w:rsid w:val="0B450C3D"/>
    <w:rsid w:val="0B9D2366"/>
    <w:rsid w:val="11B110B5"/>
    <w:rsid w:val="12F80F6F"/>
    <w:rsid w:val="143F6B09"/>
    <w:rsid w:val="17B0376D"/>
    <w:rsid w:val="18AB3604"/>
    <w:rsid w:val="1AC13ACF"/>
    <w:rsid w:val="1CC659C3"/>
    <w:rsid w:val="1DC115F7"/>
    <w:rsid w:val="1F303AC9"/>
    <w:rsid w:val="1F516372"/>
    <w:rsid w:val="20C27712"/>
    <w:rsid w:val="22047CF3"/>
    <w:rsid w:val="23317E9F"/>
    <w:rsid w:val="234E3362"/>
    <w:rsid w:val="254E2B62"/>
    <w:rsid w:val="3037552F"/>
    <w:rsid w:val="30EC15FC"/>
    <w:rsid w:val="328714F2"/>
    <w:rsid w:val="353201D7"/>
    <w:rsid w:val="36CB1F35"/>
    <w:rsid w:val="37C362B6"/>
    <w:rsid w:val="3860038E"/>
    <w:rsid w:val="388037CA"/>
    <w:rsid w:val="3A3768C3"/>
    <w:rsid w:val="3AB55377"/>
    <w:rsid w:val="3C1C7DAA"/>
    <w:rsid w:val="3C3744E7"/>
    <w:rsid w:val="3CE27BC2"/>
    <w:rsid w:val="46B050A3"/>
    <w:rsid w:val="48187C00"/>
    <w:rsid w:val="4AA95E6F"/>
    <w:rsid w:val="4C323289"/>
    <w:rsid w:val="4C8801B4"/>
    <w:rsid w:val="53820B12"/>
    <w:rsid w:val="54521C0F"/>
    <w:rsid w:val="561960E0"/>
    <w:rsid w:val="5A74274F"/>
    <w:rsid w:val="5AA65046"/>
    <w:rsid w:val="5D5620D7"/>
    <w:rsid w:val="5EDF652C"/>
    <w:rsid w:val="613E747B"/>
    <w:rsid w:val="619F4C60"/>
    <w:rsid w:val="61ED0836"/>
    <w:rsid w:val="647416C2"/>
    <w:rsid w:val="65717C41"/>
    <w:rsid w:val="65DF026D"/>
    <w:rsid w:val="65E56B16"/>
    <w:rsid w:val="69070C8A"/>
    <w:rsid w:val="6A601595"/>
    <w:rsid w:val="6D9953A1"/>
    <w:rsid w:val="708159D3"/>
    <w:rsid w:val="723536EF"/>
    <w:rsid w:val="74114976"/>
    <w:rsid w:val="74BA1FEC"/>
    <w:rsid w:val="7523723A"/>
    <w:rsid w:val="763B36D2"/>
    <w:rsid w:val="76DB7386"/>
    <w:rsid w:val="76FD2BF8"/>
    <w:rsid w:val="778F5ABE"/>
    <w:rsid w:val="77C2579F"/>
    <w:rsid w:val="79B24C9F"/>
    <w:rsid w:val="7AD155CE"/>
    <w:rsid w:val="7F37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4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72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072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407241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407241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2474</Words>
  <Characters>220</Characters>
  <Application>Microsoft Office Word</Application>
  <DocSecurity>0</DocSecurity>
  <Lines>1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 总则</dc:title>
  <dc:creator>石荣瑞</dc:creator>
  <cp:lastModifiedBy>吴飞</cp:lastModifiedBy>
  <cp:revision>6</cp:revision>
  <cp:lastPrinted>2018-05-17T06:15:00Z</cp:lastPrinted>
  <dcterms:created xsi:type="dcterms:W3CDTF">2017-10-23T08:16:00Z</dcterms:created>
  <dcterms:modified xsi:type="dcterms:W3CDTF">2019-10-21T03:30:00Z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