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Cs w:val="32"/>
        </w:rPr>
        <w:t>附件2</w:t>
      </w:r>
    </w:p>
    <w:p>
      <w:pPr>
        <w:spacing w:line="240" w:lineRule="auto"/>
        <w:jc w:val="center"/>
        <w:rPr>
          <w:rFonts w:hint="eastAsia" w:eastAsia="黑体"/>
          <w:sz w:val="48"/>
          <w:szCs w:val="20"/>
        </w:rPr>
      </w:pPr>
    </w:p>
    <w:p>
      <w:pPr>
        <w:spacing w:line="240" w:lineRule="auto"/>
        <w:jc w:val="center"/>
        <w:rPr>
          <w:rFonts w:eastAsia="黑体"/>
          <w:sz w:val="48"/>
          <w:szCs w:val="20"/>
        </w:rPr>
      </w:pPr>
      <w:r>
        <w:rPr>
          <w:rFonts w:eastAsia="黑体"/>
          <w:sz w:val="48"/>
          <w:szCs w:val="20"/>
        </w:rPr>
        <w:t xml:space="preserve"> </w:t>
      </w:r>
    </w:p>
    <w:p>
      <w:pPr>
        <w:spacing w:line="240" w:lineRule="auto"/>
        <w:jc w:val="center"/>
        <w:rPr>
          <w:rFonts w:eastAsia="黑体"/>
          <w:sz w:val="48"/>
          <w:szCs w:val="20"/>
        </w:rPr>
      </w:pPr>
    </w:p>
    <w:p>
      <w:pPr>
        <w:spacing w:line="240" w:lineRule="auto"/>
        <w:jc w:val="center"/>
        <w:rPr>
          <w:rFonts w:hint="eastAsia" w:ascii="方正小标宋简体" w:eastAsia="方正小标宋简体"/>
          <w:sz w:val="48"/>
          <w:szCs w:val="20"/>
        </w:rPr>
      </w:pPr>
      <w:r>
        <w:rPr>
          <w:rFonts w:hint="eastAsia" w:ascii="方正小标宋简体" w:eastAsia="方正小标宋简体"/>
          <w:sz w:val="48"/>
          <w:szCs w:val="20"/>
        </w:rPr>
        <w:t>江苏省服务型制造示范企业申报材料</w:t>
      </w:r>
    </w:p>
    <w:p>
      <w:pPr>
        <w:spacing w:line="240" w:lineRule="auto"/>
        <w:jc w:val="both"/>
        <w:rPr>
          <w:rFonts w:hint="eastAsia" w:eastAsia="仿宋_GB2312"/>
          <w:szCs w:val="20"/>
        </w:rPr>
      </w:pPr>
    </w:p>
    <w:p>
      <w:pPr>
        <w:spacing w:line="240" w:lineRule="auto"/>
        <w:rPr>
          <w:rFonts w:eastAsia="仿宋_GB2312"/>
          <w:szCs w:val="20"/>
        </w:rPr>
      </w:pPr>
    </w:p>
    <w:p>
      <w:pPr>
        <w:spacing w:line="240" w:lineRule="auto"/>
        <w:rPr>
          <w:rFonts w:eastAsia="仿宋_GB2312"/>
          <w:sz w:val="30"/>
          <w:szCs w:val="20"/>
        </w:rPr>
      </w:pPr>
    </w:p>
    <w:p>
      <w:pPr>
        <w:spacing w:line="240" w:lineRule="auto"/>
        <w:ind w:firstLine="1650" w:firstLineChars="550"/>
        <w:rPr>
          <w:rFonts w:eastAsia="仿宋_GB2312"/>
          <w:sz w:val="30"/>
          <w:szCs w:val="20"/>
        </w:rPr>
      </w:pPr>
    </w:p>
    <w:p>
      <w:pPr>
        <w:spacing w:line="240" w:lineRule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eastAsia="仿宋_GB2312"/>
          <w:sz w:val="30"/>
          <w:szCs w:val="20"/>
        </w:rPr>
        <w:t xml:space="preserve">       </w:t>
      </w:r>
      <w:r>
        <w:rPr>
          <w:rFonts w:hint="eastAsia" w:ascii="仿宋" w:hAnsi="仿宋" w:eastAsia="仿宋" w:cs="仿宋"/>
          <w:sz w:val="30"/>
          <w:szCs w:val="2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申 报 单 位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30"/>
          <w:szCs w:val="30"/>
        </w:rPr>
        <w:t>(盖章)</w:t>
      </w:r>
    </w:p>
    <w:p>
      <w:pPr>
        <w:spacing w:line="240" w:lineRule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行 业 类 别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</w:t>
      </w:r>
    </w:p>
    <w:p>
      <w:pPr>
        <w:spacing w:line="240" w:lineRule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申 报 领 域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                          </w:t>
      </w:r>
    </w:p>
    <w:p>
      <w:pPr>
        <w:spacing w:line="240" w:lineRule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申 报 地 区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市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县（市、区）</w:t>
      </w:r>
    </w:p>
    <w:p>
      <w:pPr>
        <w:spacing w:line="240" w:lineRule="auto"/>
        <w:ind w:firstLine="1350" w:firstLineChars="450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填   表  人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电 话：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</w:t>
      </w:r>
    </w:p>
    <w:p>
      <w:pPr>
        <w:spacing w:line="24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填 报 日 期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spacing w:line="240" w:lineRule="auto"/>
        <w:jc w:val="both"/>
        <w:rPr>
          <w:rFonts w:hint="eastAsia" w:ascii="方正仿宋_GBK" w:eastAsia="方正仿宋_GBK"/>
          <w:szCs w:val="20"/>
        </w:rPr>
      </w:pPr>
      <w:r>
        <w:rPr>
          <w:rFonts w:hint="eastAsia" w:ascii="方正仿宋_GBK" w:eastAsia="方正仿宋_GBK"/>
          <w:szCs w:val="20"/>
        </w:rPr>
        <w:t xml:space="preserve">         </w:t>
      </w:r>
    </w:p>
    <w:p>
      <w:pPr>
        <w:spacing w:line="240" w:lineRule="auto"/>
        <w:jc w:val="both"/>
        <w:rPr>
          <w:rFonts w:hint="eastAsia"/>
          <w:sz w:val="21"/>
          <w:szCs w:val="20"/>
        </w:rPr>
      </w:pPr>
    </w:p>
    <w:p>
      <w:pPr>
        <w:widowControl/>
        <w:tabs>
          <w:tab w:val="left" w:pos="1453"/>
          <w:tab w:val="left" w:pos="2573"/>
          <w:tab w:val="left" w:pos="3953"/>
          <w:tab w:val="left" w:pos="5253"/>
          <w:tab w:val="left" w:pos="6333"/>
          <w:tab w:val="left" w:pos="7393"/>
          <w:tab w:val="left" w:pos="8533"/>
          <w:tab w:val="left" w:pos="9573"/>
        </w:tabs>
        <w:spacing w:line="240" w:lineRule="auto"/>
        <w:rPr>
          <w:rFonts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spacing w:line="240" w:lineRule="auto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spacing w:line="240" w:lineRule="auto"/>
        <w:jc w:val="center"/>
        <w:rPr>
          <w:rFonts w:hint="eastAsia"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江苏省工业和信息化厅制表</w:t>
      </w:r>
    </w:p>
    <w:p>
      <w:pPr>
        <w:widowControl/>
        <w:spacing w:line="240" w:lineRule="auto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spacing w:line="240" w:lineRule="auto"/>
        <w:jc w:val="center"/>
        <w:rPr>
          <w:rFonts w:hint="eastAsia" w:ascii="仿宋_GB2312" w:hAnsi="宋体" w:eastAsia="仿宋_GB2312" w:cs="宋体"/>
          <w:b/>
          <w:kern w:val="0"/>
          <w:sz w:val="36"/>
          <w:szCs w:val="36"/>
        </w:rPr>
      </w:pPr>
    </w:p>
    <w:p>
      <w:pPr>
        <w:widowControl/>
        <w:spacing w:line="240" w:lineRule="auto"/>
        <w:jc w:val="center"/>
        <w:rPr>
          <w:rFonts w:hint="eastAsia"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填 报 说 明</w:t>
      </w:r>
    </w:p>
    <w:p>
      <w:pPr>
        <w:widowControl/>
        <w:spacing w:line="240" w:lineRule="auto"/>
        <w:jc w:val="center"/>
        <w:rPr>
          <w:rFonts w:hint="eastAsia" w:ascii="仿宋_GB2312" w:hAnsi="宋体" w:eastAsia="仿宋_GB2312" w:cs="宋体"/>
          <w:kern w:val="0"/>
          <w:sz w:val="36"/>
          <w:szCs w:val="36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一、申报材料内容：申报材料由三部分组成，分别为申报表、申报书正文和附件。其中，申报书正文和附件分别参阅相关参考提纲。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二、申报单位应根据实际情况填写各表项，并组织编写申报书，附件证明材料请使用扫描件（复印件）。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三、申报单位对所填报的相关内容真实性负责。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四、申报材料请同时提供纸质版和电子版,纸质</w:t>
      </w:r>
      <w:r>
        <w:rPr>
          <w:rFonts w:ascii="仿宋" w:hAnsi="仿宋" w:eastAsia="仿宋" w:cs="仿宋"/>
          <w:sz w:val="24"/>
          <w:szCs w:val="24"/>
        </w:rPr>
        <w:t>版须与电子</w:t>
      </w:r>
      <w:r>
        <w:rPr>
          <w:rFonts w:hint="eastAsia" w:ascii="仿宋" w:hAnsi="仿宋" w:eastAsia="仿宋" w:cs="仿宋"/>
          <w:sz w:val="24"/>
          <w:szCs w:val="24"/>
        </w:rPr>
        <w:t>版</w:t>
      </w:r>
      <w:r>
        <w:rPr>
          <w:rFonts w:ascii="仿宋" w:hAnsi="仿宋" w:eastAsia="仿宋" w:cs="仿宋"/>
          <w:sz w:val="24"/>
          <w:szCs w:val="24"/>
        </w:rPr>
        <w:t>内容一致</w:t>
      </w:r>
      <w:r>
        <w:rPr>
          <w:rFonts w:hint="eastAsia" w:ascii="仿宋" w:hAnsi="仿宋" w:eastAsia="仿宋" w:cs="仿宋"/>
          <w:sz w:val="24"/>
          <w:szCs w:val="24"/>
        </w:rPr>
        <w:t>。纸质材料请使用A4纸双面印刷，装订</w:t>
      </w:r>
      <w:r>
        <w:rPr>
          <w:rFonts w:ascii="仿宋" w:hAnsi="仿宋" w:eastAsia="仿宋" w:cs="仿宋"/>
          <w:sz w:val="24"/>
          <w:szCs w:val="24"/>
        </w:rPr>
        <w:t>平整，请勿以活页方式装订，书脊</w:t>
      </w:r>
      <w:r>
        <w:rPr>
          <w:rFonts w:hint="eastAsia" w:ascii="仿宋" w:hAnsi="仿宋" w:eastAsia="仿宋" w:cs="仿宋"/>
          <w:sz w:val="24"/>
          <w:szCs w:val="24"/>
        </w:rPr>
        <w:t>处</w:t>
      </w:r>
      <w:r>
        <w:rPr>
          <w:rFonts w:ascii="仿宋" w:hAnsi="仿宋" w:eastAsia="仿宋" w:cs="仿宋"/>
          <w:sz w:val="24"/>
          <w:szCs w:val="24"/>
        </w:rPr>
        <w:t>请标注申报主体名称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</w:t>
      </w:r>
      <w:r>
        <w:rPr>
          <w:rFonts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申报书正文字体为四号仿宋体，单倍行距。一级标题三号黑体，二级标题四号楷体。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方正仿宋_GBK" w:eastAsia="方正仿宋_GBK"/>
          <w:sz w:val="30"/>
          <w:szCs w:val="30"/>
        </w:rPr>
      </w:pPr>
    </w:p>
    <w:p>
      <w:pPr>
        <w:rPr>
          <w:rFonts w:hint="eastAsia" w:ascii="方正仿宋_GBK" w:eastAsia="方正仿宋_GBK"/>
          <w:sz w:val="30"/>
          <w:szCs w:val="30"/>
        </w:rPr>
      </w:pPr>
    </w:p>
    <w:p>
      <w:pPr>
        <w:rPr>
          <w:rFonts w:hint="eastAsia" w:ascii="方正仿宋_GBK" w:eastAsia="方正仿宋_GBK"/>
          <w:sz w:val="30"/>
          <w:szCs w:val="30"/>
        </w:rPr>
      </w:pPr>
    </w:p>
    <w:p>
      <w:pPr>
        <w:rPr>
          <w:rFonts w:hint="eastAsia" w:ascii="方正仿宋_GBK" w:eastAsia="方正仿宋_GBK"/>
          <w:sz w:val="30"/>
          <w:szCs w:val="30"/>
        </w:rPr>
      </w:pPr>
    </w:p>
    <w:p>
      <w:pPr>
        <w:rPr>
          <w:rFonts w:hint="eastAsia" w:ascii="方正仿宋_GBK" w:eastAsia="方正仿宋_GBK"/>
          <w:sz w:val="30"/>
          <w:szCs w:val="30"/>
        </w:rPr>
      </w:pPr>
    </w:p>
    <w:p>
      <w:pPr>
        <w:rPr>
          <w:rFonts w:hint="eastAsia" w:ascii="方正仿宋_GBK" w:eastAsia="方正仿宋_GBK"/>
          <w:sz w:val="30"/>
          <w:szCs w:val="30"/>
        </w:rPr>
      </w:pPr>
    </w:p>
    <w:p>
      <w:pPr>
        <w:widowControl/>
        <w:tabs>
          <w:tab w:val="left" w:pos="1067"/>
          <w:tab w:val="center" w:pos="4213"/>
        </w:tabs>
        <w:spacing w:line="240" w:lineRule="auto"/>
        <w:jc w:val="both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tabs>
          <w:tab w:val="left" w:pos="1067"/>
          <w:tab w:val="center" w:pos="4213"/>
        </w:tabs>
        <w:spacing w:line="240" w:lineRule="auto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江苏省服务型制造示范企业申报表</w:t>
      </w:r>
    </w:p>
    <w:tbl>
      <w:tblPr>
        <w:tblStyle w:val="4"/>
        <w:tblW w:w="97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026"/>
        <w:gridCol w:w="406"/>
        <w:gridCol w:w="1261"/>
        <w:gridCol w:w="264"/>
        <w:gridCol w:w="540"/>
        <w:gridCol w:w="609"/>
        <w:gridCol w:w="141"/>
        <w:gridCol w:w="428"/>
        <w:gridCol w:w="145"/>
        <w:gridCol w:w="1134"/>
        <w:gridCol w:w="174"/>
        <w:gridCol w:w="309"/>
        <w:gridCol w:w="15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abs>
                <w:tab w:val="left" w:pos="2573"/>
                <w:tab w:val="left" w:pos="4910"/>
                <w:tab w:val="left" w:pos="5253"/>
                <w:tab w:val="left" w:pos="6333"/>
                <w:tab w:val="left" w:pos="7393"/>
              </w:tabs>
              <w:spacing w:line="240" w:lineRule="auto"/>
              <w:ind w:left="93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abs>
                <w:tab w:val="left" w:pos="2573"/>
                <w:tab w:val="left" w:pos="4910"/>
                <w:tab w:val="left" w:pos="5253"/>
                <w:tab w:val="left" w:pos="6333"/>
                <w:tab w:val="left" w:pos="7393"/>
              </w:tabs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  址</w:t>
            </w:r>
          </w:p>
        </w:tc>
        <w:tc>
          <w:tcPr>
            <w:tcW w:w="4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邮编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经济类型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□国有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控股企业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□外商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及港澳台商投资企业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□私营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是否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为股份制企业</w:t>
            </w:r>
          </w:p>
        </w:tc>
        <w:tc>
          <w:tcPr>
            <w:tcW w:w="49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440" w:firstLineChars="6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□是  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8" w:leftChars="-33" w:right="-61" w:rightChars="-19" w:hanging="88" w:hangingChars="37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8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9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8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箱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传  真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20" w:firstLineChars="50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申报领域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（可多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□总集成总承包 □定制化服务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全生命周期管理□节能环保服务□生产性金融服务□供应链管理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检验检测认证服务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其他创新服务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 xml:space="preserve">____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属重点产业集群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□新型电力和新能源装备集群□工程机械和农业机械集群□物联网集群</w:t>
            </w:r>
          </w:p>
          <w:p>
            <w:pPr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□高端新材料集群□高端纺织集群□生物医药集群□新型医疗器械集群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□集成电路与新型显示集群□信息通信集群□新能源（智能网联）汽车集群□高端装备集群□节能环保集群□高技术船舶和海洋工程装备集群□绿色食品集群□核心软件集群□新兴数字产业集群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从业人员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员工总数（人）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研发人员占比（%）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生产人员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占比（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%）</w:t>
            </w: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开展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服务型制造相关工作人员占比（%）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本科及以上学历人员占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服务型制造主要做法、典型案例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企业所获国家、省荣誉奖励情况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201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年1月1日以来企业为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客户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开展服务型制造项目名称及完成情况（3个及以上）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经营管理情况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资产负债率(%)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营业收入(万元)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其中，综合服务收入（万元）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税金总额 (万元)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利润总额(万元)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服务型制造投入(万元)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营业收入增长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率（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%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净利润增长率（%）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研发投入占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收入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比例（%）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研发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能力</w:t>
            </w:r>
          </w:p>
        </w:tc>
        <w:tc>
          <w:tcPr>
            <w:tcW w:w="49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（获得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的专利、知识产权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等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名称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牵头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或参与过的与服务型制造转型升级有关的标准化工作</w:t>
            </w:r>
          </w:p>
        </w:tc>
        <w:tc>
          <w:tcPr>
            <w:tcW w:w="49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（对于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已发布/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立项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的国标/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行标/团标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标，请填写“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标准号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计划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号”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是否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设立独立服务部门</w:t>
            </w:r>
          </w:p>
        </w:tc>
        <w:tc>
          <w:tcPr>
            <w:tcW w:w="49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□是  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97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填报单位意见及真实性承诺：</w:t>
            </w:r>
          </w:p>
          <w:p>
            <w:pPr>
              <w:widowControl/>
              <w:spacing w:line="320" w:lineRule="exact"/>
              <w:ind w:firstLine="57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本报表所有材料，均真实、完整，如有不实，愿承担相应的责任。</w:t>
            </w:r>
          </w:p>
          <w:p>
            <w:pPr>
              <w:widowControl/>
              <w:spacing w:line="320" w:lineRule="exact"/>
              <w:ind w:firstLine="3000" w:firstLineChars="125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申报单位(章)</w:t>
            </w:r>
          </w:p>
          <w:p>
            <w:pPr>
              <w:widowControl/>
              <w:spacing w:line="320" w:lineRule="exact"/>
              <w:ind w:firstLine="57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负责人（签章）                  年   月  日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地方推荐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盖   章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年  月  日</w:t>
            </w:r>
          </w:p>
        </w:tc>
      </w:tr>
    </w:tbl>
    <w:p>
      <w:pPr>
        <w:rPr>
          <w:rFonts w:ascii="方正小标宋简体" w:eastAsia="方正小标宋简体"/>
          <w:sz w:val="36"/>
          <w:szCs w:val="36"/>
        </w:rPr>
      </w:pPr>
    </w:p>
    <w:p>
      <w:pPr>
        <w:ind w:firstLine="360" w:firstLineChars="10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《江苏省服务型制造示范企业申报书》参考提纲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方正仿宋_GBK" w:eastAsia="方正仿宋_GBK"/>
        </w:rPr>
        <w:t xml:space="preserve">   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一、</w:t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黑体" w:hAnsi="黑体" w:eastAsia="黑体" w:cs="黑体"/>
          <w:sz w:val="24"/>
          <w:szCs w:val="24"/>
        </w:rPr>
        <w:t>企业基本情况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i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iCs/>
          <w:sz w:val="24"/>
          <w:szCs w:val="24"/>
        </w:rPr>
        <w:t>介绍企业基本情况、发展历程、主营业务、核心产品等。核心产品在相关产业链中的位置及地位，主要客户群及销售地，主要竞争对手及与之对比情况，企业在行业领域中的地位。产品关键性能、加工工艺、技术实力与国际国内领先水平的对比情况。企业研发创新情况，知识产权积累和运用情况，参与或主导相关产品国际国内相关技术、工艺等标准的制定情况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黑体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</w:rPr>
        <w:t>二、企业服务型制造主要做法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1、结合所申报的服务型制造示范企业典型模式，介绍企业服务型制造发展情况。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2、企业服务型制造管理体系（各项制度建立、组织构建、开展服务型制造的环境保障等）。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3、企业开展服务型制造的基础条件（软硬件设施条件、研发创新情况、已获得的省级以上立项计划、奖项等情况、合作单位情况、相关资质等）。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4、企业人才队伍建设情况，包括服务型制造人才队伍建设。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5、企业在服务型制造方面采取的措施、典型案例、示范性特征（针对申报领域）、201</w:t>
      </w:r>
      <w:r>
        <w:rPr>
          <w:rFonts w:ascii="仿宋" w:hAnsi="仿宋" w:eastAsia="仿宋" w:cs="仿宋"/>
          <w:sz w:val="24"/>
          <w:szCs w:val="24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年1月1日以来服务型制造相关投入、开展服务型制造项目名称（3个及以上）、实施过程内容、完成情况及取得的主要经济和社会效益。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iCs/>
          <w:sz w:val="24"/>
          <w:szCs w:val="24"/>
        </w:rPr>
      </w:pPr>
      <w:r>
        <w:rPr>
          <w:rFonts w:hint="eastAsia" w:ascii="黑体" w:hAnsi="黑体" w:eastAsia="黑体" w:cs="黑体"/>
          <w:iCs/>
          <w:sz w:val="24"/>
          <w:szCs w:val="24"/>
        </w:rPr>
        <w:t>三、经验总结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i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iCs/>
          <w:sz w:val="24"/>
          <w:szCs w:val="24"/>
        </w:rPr>
        <w:t>总结并提炼</w:t>
      </w:r>
      <w:r>
        <w:rPr>
          <w:rFonts w:hint="eastAsia" w:ascii="仿宋_GB2312" w:hAnsi="仿宋_GB2312" w:eastAsia="仿宋_GB2312" w:cs="仿宋_GB2312"/>
          <w:iCs/>
          <w:sz w:val="24"/>
          <w:szCs w:val="24"/>
        </w:rPr>
        <w:t>企业服务型制造转型</w:t>
      </w:r>
      <w:r>
        <w:rPr>
          <w:rFonts w:hint="eastAsia" w:ascii="仿宋_GB2312" w:hAnsi="仿宋_GB2312" w:eastAsia="仿宋_GB2312" w:cs="仿宋_GB2312"/>
          <w:bCs/>
          <w:iCs/>
          <w:sz w:val="24"/>
          <w:szCs w:val="24"/>
        </w:rPr>
        <w:t>的示范经验和发展</w:t>
      </w:r>
      <w:r>
        <w:rPr>
          <w:rFonts w:ascii="仿宋_GB2312" w:hAnsi="仿宋_GB2312" w:eastAsia="仿宋_GB2312" w:cs="仿宋_GB2312"/>
          <w:bCs/>
          <w:iCs/>
          <w:sz w:val="24"/>
          <w:szCs w:val="24"/>
        </w:rPr>
        <w:t>特色</w:t>
      </w:r>
      <w:r>
        <w:rPr>
          <w:rFonts w:hint="eastAsia" w:ascii="仿宋_GB2312" w:hAnsi="仿宋_GB2312" w:eastAsia="仿宋_GB2312" w:cs="仿宋_GB2312"/>
          <w:bCs/>
          <w:iCs/>
          <w:sz w:val="24"/>
          <w:szCs w:val="24"/>
        </w:rPr>
        <w:t>，企业</w:t>
      </w:r>
      <w:r>
        <w:rPr>
          <w:rFonts w:ascii="仿宋_GB2312" w:hAnsi="仿宋_GB2312" w:eastAsia="仿宋_GB2312" w:cs="仿宋_GB2312"/>
          <w:bCs/>
          <w:iCs/>
          <w:sz w:val="24"/>
          <w:szCs w:val="24"/>
        </w:rPr>
        <w:t>转型升级过程中的典型经验，</w:t>
      </w:r>
      <w:r>
        <w:rPr>
          <w:rFonts w:hint="eastAsia" w:ascii="仿宋_GB2312" w:hAnsi="仿宋_GB2312" w:eastAsia="仿宋_GB2312" w:cs="仿宋_GB2312"/>
          <w:bCs/>
          <w:iCs/>
          <w:sz w:val="24"/>
          <w:szCs w:val="24"/>
        </w:rPr>
        <w:t>服务</w:t>
      </w:r>
      <w:r>
        <w:rPr>
          <w:rFonts w:ascii="仿宋_GB2312" w:hAnsi="仿宋_GB2312" w:eastAsia="仿宋_GB2312" w:cs="仿宋_GB2312"/>
          <w:bCs/>
          <w:iCs/>
          <w:sz w:val="24"/>
          <w:szCs w:val="24"/>
        </w:rPr>
        <w:t>业务与制造业务融合情况及对制造业务的促进作用。</w:t>
      </w:r>
      <w:r>
        <w:rPr>
          <w:rFonts w:hint="eastAsia" w:ascii="仿宋_GB2312" w:hAnsi="仿宋_GB2312" w:eastAsia="仿宋_GB2312" w:cs="仿宋_GB2312"/>
          <w:bCs/>
          <w:iCs/>
          <w:sz w:val="24"/>
          <w:szCs w:val="24"/>
        </w:rPr>
        <w:t>服务型</w:t>
      </w:r>
      <w:r>
        <w:rPr>
          <w:rFonts w:ascii="仿宋_GB2312" w:hAnsi="仿宋_GB2312" w:eastAsia="仿宋_GB2312" w:cs="仿宋_GB2312"/>
          <w:bCs/>
          <w:iCs/>
          <w:sz w:val="24"/>
          <w:szCs w:val="24"/>
        </w:rPr>
        <w:t>制造发展绩效，</w:t>
      </w:r>
      <w:r>
        <w:rPr>
          <w:rFonts w:hint="eastAsia" w:ascii="仿宋_GB2312" w:hAnsi="仿宋_GB2312" w:eastAsia="仿宋_GB2312" w:cs="仿宋_GB2312"/>
          <w:bCs/>
          <w:iCs/>
          <w:sz w:val="24"/>
          <w:szCs w:val="24"/>
        </w:rPr>
        <w:t>对</w:t>
      </w:r>
      <w:r>
        <w:rPr>
          <w:rFonts w:ascii="仿宋_GB2312" w:hAnsi="仿宋_GB2312" w:eastAsia="仿宋_GB2312" w:cs="仿宋_GB2312"/>
          <w:bCs/>
          <w:iCs/>
          <w:sz w:val="24"/>
          <w:szCs w:val="24"/>
        </w:rPr>
        <w:t>企业</w:t>
      </w:r>
      <w:r>
        <w:rPr>
          <w:rFonts w:hint="eastAsia" w:ascii="仿宋_GB2312" w:hAnsi="仿宋_GB2312" w:eastAsia="仿宋_GB2312" w:cs="仿宋_GB2312"/>
          <w:bCs/>
          <w:iCs/>
          <w:sz w:val="24"/>
          <w:szCs w:val="24"/>
        </w:rPr>
        <w:t>降本</w:t>
      </w:r>
      <w:r>
        <w:rPr>
          <w:rFonts w:ascii="仿宋_GB2312" w:hAnsi="仿宋_GB2312" w:eastAsia="仿宋_GB2312" w:cs="仿宋_GB2312"/>
          <w:bCs/>
          <w:iCs/>
          <w:sz w:val="24"/>
          <w:szCs w:val="24"/>
        </w:rPr>
        <w:t>增效的影响程度，其中，企业绩效包含服务绩效、运营绩效、创新绩效等。</w:t>
      </w:r>
      <w:r>
        <w:rPr>
          <w:rFonts w:hint="eastAsia" w:ascii="仿宋_GB2312" w:hAnsi="仿宋_GB2312" w:eastAsia="仿宋_GB2312" w:cs="仿宋_GB2312"/>
          <w:bCs/>
          <w:iCs/>
          <w:sz w:val="24"/>
          <w:szCs w:val="24"/>
        </w:rPr>
        <w:t>列明</w:t>
      </w:r>
      <w:r>
        <w:rPr>
          <w:rFonts w:ascii="仿宋_GB2312" w:hAnsi="仿宋_GB2312" w:eastAsia="仿宋_GB2312" w:cs="仿宋_GB2312"/>
          <w:bCs/>
          <w:iCs/>
          <w:sz w:val="24"/>
          <w:szCs w:val="24"/>
        </w:rPr>
        <w:t>服务收入构成</w:t>
      </w:r>
      <w:r>
        <w:rPr>
          <w:rFonts w:hint="eastAsia" w:ascii="仿宋_GB2312" w:hAnsi="仿宋_GB2312" w:eastAsia="仿宋_GB2312" w:cs="仿宋_GB2312"/>
          <w:bCs/>
          <w:iCs/>
          <w:sz w:val="24"/>
          <w:szCs w:val="24"/>
        </w:rPr>
        <w:t>和</w:t>
      </w:r>
      <w:r>
        <w:rPr>
          <w:rFonts w:ascii="仿宋_GB2312" w:hAnsi="仿宋_GB2312" w:eastAsia="仿宋_GB2312" w:cs="仿宋_GB2312"/>
          <w:bCs/>
          <w:iCs/>
          <w:sz w:val="24"/>
          <w:szCs w:val="24"/>
        </w:rPr>
        <w:t>增长具体情况</w:t>
      </w:r>
      <w:r>
        <w:rPr>
          <w:rFonts w:hint="eastAsia" w:ascii="仿宋_GB2312" w:hAnsi="仿宋_GB2312" w:eastAsia="仿宋_GB2312" w:cs="仿宋_GB2312"/>
          <w:bCs/>
          <w:i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iCs/>
          <w:sz w:val="24"/>
          <w:szCs w:val="24"/>
        </w:rPr>
      </w:pPr>
      <w:r>
        <w:rPr>
          <w:rFonts w:hint="eastAsia" w:ascii="黑体" w:hAnsi="黑体" w:eastAsia="黑体" w:cs="黑体"/>
          <w:iCs/>
          <w:sz w:val="24"/>
          <w:szCs w:val="24"/>
        </w:rPr>
        <w:t>四、下一步发展思路</w:t>
      </w:r>
      <w:r>
        <w:rPr>
          <w:rFonts w:ascii="黑体" w:hAnsi="黑体" w:eastAsia="黑体" w:cs="黑体"/>
          <w:iCs/>
          <w:sz w:val="24"/>
          <w:szCs w:val="24"/>
        </w:rPr>
        <w:t>和规划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iCs/>
          <w:sz w:val="24"/>
          <w:szCs w:val="24"/>
        </w:rPr>
      </w:pPr>
      <w:r>
        <w:rPr>
          <w:rFonts w:hint="eastAsia" w:ascii="仿宋_GB2312" w:hAnsi="仿宋_GB2312" w:eastAsia="仿宋_GB2312" w:cs="仿宋_GB2312"/>
          <w:iCs/>
          <w:sz w:val="24"/>
          <w:szCs w:val="24"/>
        </w:rPr>
        <w:t>介绍企业在今后三年乃至更长时间在服务转型方面的发展思路，说明下一步发展的主要目标、关键举措和预期实现的经济社会效益。</w:t>
      </w:r>
    </w:p>
    <w:p>
      <w:pPr>
        <w:spacing w:line="360" w:lineRule="auto"/>
        <w:jc w:val="center"/>
        <w:rPr>
          <w:rFonts w:hint="eastAsia" w:ascii="黑体" w:hAnsi="黑体" w:eastAsia="黑体" w:cs="黑体"/>
          <w:szCs w:val="32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方正小标宋简体" w:hAnsi="黑体" w:eastAsia="方正小标宋简体"/>
        </w:rPr>
      </w:pPr>
    </w:p>
    <w:p>
      <w:pPr>
        <w:jc w:val="center"/>
        <w:rPr>
          <w:rFonts w:hint="eastAsia" w:ascii="方正小标宋简体" w:hAnsi="黑体" w:eastAsia="方正小标宋简体"/>
        </w:rPr>
      </w:pPr>
      <w:r>
        <w:rPr>
          <w:rFonts w:hint="eastAsia" w:ascii="方正小标宋简体" w:hAnsi="黑体" w:eastAsia="方正小标宋简体"/>
        </w:rPr>
        <w:t>参 考 附 件</w:t>
      </w:r>
    </w:p>
    <w:p>
      <w:pPr>
        <w:jc w:val="center"/>
        <w:rPr>
          <w:rFonts w:hint="eastAsia" w:ascii="方正小标宋简体" w:hAnsi="黑体" w:eastAsia="方正小标宋简体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1、企业营业执照复印件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sz w:val="24"/>
          <w:szCs w:val="24"/>
        </w:rPr>
        <w:t>2、经审计具有二维码的</w:t>
      </w:r>
      <w:r>
        <w:rPr>
          <w:rFonts w:ascii="仿宋" w:hAnsi="仿宋" w:eastAsia="仿宋" w:cs="仿宋"/>
          <w:sz w:val="24"/>
          <w:szCs w:val="24"/>
        </w:rPr>
        <w:t>2021</w:t>
      </w:r>
      <w:r>
        <w:rPr>
          <w:rFonts w:hint="eastAsia" w:ascii="仿宋" w:hAnsi="仿宋" w:eastAsia="仿宋" w:cs="仿宋"/>
          <w:sz w:val="24"/>
          <w:szCs w:val="24"/>
        </w:rPr>
        <w:t>年度财务报表复印件(加盖公章) （如无二维码需提供说明）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</w:t>
      </w:r>
      <w:r>
        <w:rPr>
          <w:rFonts w:ascii="仿宋" w:hAnsi="仿宋" w:eastAsia="仿宋" w:cs="仿宋"/>
          <w:sz w:val="24"/>
          <w:szCs w:val="24"/>
        </w:rPr>
        <w:t>2021</w:t>
      </w:r>
      <w:r>
        <w:rPr>
          <w:rFonts w:hint="eastAsia" w:ascii="仿宋" w:hAnsi="仿宋" w:eastAsia="仿宋" w:cs="仿宋"/>
          <w:sz w:val="24"/>
          <w:szCs w:val="24"/>
        </w:rPr>
        <w:t>年度企业综合服务收入明细表及相关证明材料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4、企业所获的国家、省荣誉奖励情况及相关证明材料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5、201</w:t>
      </w:r>
      <w:r>
        <w:rPr>
          <w:rFonts w:ascii="仿宋" w:hAnsi="仿宋" w:eastAsia="仿宋" w:cs="仿宋"/>
          <w:sz w:val="24"/>
          <w:szCs w:val="24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年1月1日以来有关服务型制造项目合同（3个及以上）、投入及服务型制造成果等复印件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6、相关产品的技术水平评价证书（鉴定证书）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7、申报单位认为可提供的其他材料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autoSpaceDE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8"/>
          <w:szCs w:val="48"/>
          <w:lang w:bidi="ar"/>
        </w:rPr>
      </w:pPr>
    </w:p>
    <w:p>
      <w:pPr>
        <w:autoSpaceDE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8"/>
          <w:szCs w:val="48"/>
          <w:lang w:bidi="ar"/>
        </w:rPr>
      </w:pPr>
    </w:p>
    <w:p>
      <w:pPr>
        <w:autoSpaceDE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8"/>
          <w:szCs w:val="48"/>
          <w:lang w:bidi="ar"/>
        </w:rPr>
      </w:pPr>
    </w:p>
    <w:p>
      <w:pPr>
        <w:autoSpaceDE w:val="0"/>
        <w:spacing w:line="360" w:lineRule="auto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bidi="ar"/>
        </w:rPr>
        <w:t>江苏省服务型制造示范平台申报材料</w:t>
      </w:r>
    </w:p>
    <w:p>
      <w:pPr>
        <w:autoSpaceDE w:val="0"/>
        <w:spacing w:line="360" w:lineRule="auto"/>
        <w:jc w:val="both"/>
        <w:rPr>
          <w:rFonts w:eastAsia="仿宋_GB2312"/>
          <w:szCs w:val="32"/>
        </w:rPr>
      </w:pPr>
      <w:r>
        <w:rPr>
          <w:rFonts w:eastAsia="仿宋_GB2312"/>
          <w:szCs w:val="32"/>
          <w:lang w:bidi="ar"/>
        </w:rPr>
        <w:t xml:space="preserve"> </w:t>
      </w:r>
    </w:p>
    <w:p>
      <w:pPr>
        <w:autoSpaceDE w:val="0"/>
        <w:spacing w:line="360" w:lineRule="auto"/>
        <w:rPr>
          <w:rFonts w:eastAsia="仿宋_GB2312"/>
          <w:szCs w:val="32"/>
        </w:rPr>
      </w:pPr>
      <w:r>
        <w:rPr>
          <w:rFonts w:eastAsia="仿宋_GB2312"/>
          <w:szCs w:val="32"/>
          <w:lang w:bidi="ar"/>
        </w:rPr>
        <w:t xml:space="preserve"> </w:t>
      </w:r>
    </w:p>
    <w:p>
      <w:pPr>
        <w:autoSpaceDE w:val="0"/>
        <w:spacing w:line="360" w:lineRule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  <w:lang w:bidi="ar"/>
        </w:rPr>
        <w:t xml:space="preserve"> </w:t>
      </w:r>
    </w:p>
    <w:p>
      <w:pPr>
        <w:autoSpaceDE w:val="0"/>
        <w:spacing w:line="360" w:lineRule="auto"/>
        <w:ind w:firstLine="1650" w:firstLineChars="5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  <w:lang w:bidi="ar"/>
        </w:rPr>
        <w:t xml:space="preserve"> </w:t>
      </w:r>
    </w:p>
    <w:p>
      <w:pPr>
        <w:autoSpaceDE w:val="0"/>
        <w:spacing w:line="360" w:lineRule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eastAsia="仿宋_GB2312"/>
          <w:sz w:val="30"/>
          <w:szCs w:val="30"/>
          <w:lang w:bidi="ar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lang w:bidi="ar"/>
        </w:rPr>
        <w:t xml:space="preserve">  申 报 单 位 </w:t>
      </w:r>
      <w:r>
        <w:rPr>
          <w:rFonts w:hint="eastAsia" w:ascii="仿宋" w:hAnsi="仿宋" w:eastAsia="仿宋" w:cs="仿宋"/>
          <w:sz w:val="30"/>
          <w:szCs w:val="30"/>
          <w:u w:val="single"/>
          <w:lang w:bidi="ar"/>
        </w:rPr>
        <w:t xml:space="preserve">                           </w:t>
      </w:r>
      <w:r>
        <w:rPr>
          <w:rFonts w:hint="eastAsia" w:ascii="仿宋" w:hAnsi="仿宋" w:eastAsia="仿宋" w:cs="仿宋"/>
          <w:sz w:val="30"/>
          <w:szCs w:val="30"/>
          <w:lang w:bidi="ar"/>
        </w:rPr>
        <w:t>(盖章)</w:t>
      </w:r>
    </w:p>
    <w:p>
      <w:pPr>
        <w:autoSpaceDE w:val="0"/>
        <w:spacing w:line="360" w:lineRule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lang w:bidi="ar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0"/>
          <w:szCs w:val="30"/>
          <w:lang w:bidi="ar"/>
        </w:rPr>
        <w:t xml:space="preserve">申 报 类 型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bidi="ar"/>
        </w:rPr>
        <w:t xml:space="preserve">    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  <w:lang w:bidi="ar"/>
        </w:rPr>
        <w:t xml:space="preserve">                              </w:t>
      </w:r>
    </w:p>
    <w:p>
      <w:pPr>
        <w:autoSpaceDE w:val="0"/>
        <w:spacing w:line="360" w:lineRule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lang w:bidi="ar"/>
        </w:rPr>
        <w:t xml:space="preserve">         申 报 地 区 </w:t>
      </w:r>
      <w:r>
        <w:rPr>
          <w:rFonts w:hint="eastAsia" w:ascii="仿宋" w:hAnsi="仿宋" w:eastAsia="仿宋" w:cs="仿宋"/>
          <w:sz w:val="30"/>
          <w:szCs w:val="30"/>
          <w:u w:val="single"/>
          <w:lang w:bidi="ar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lang w:bidi="ar"/>
        </w:rPr>
        <w:t>市</w:t>
      </w:r>
      <w:r>
        <w:rPr>
          <w:rFonts w:hint="eastAsia" w:ascii="仿宋" w:hAnsi="仿宋" w:eastAsia="仿宋" w:cs="仿宋"/>
          <w:sz w:val="30"/>
          <w:szCs w:val="30"/>
          <w:u w:val="single"/>
          <w:lang w:bidi="ar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lang w:bidi="ar"/>
        </w:rPr>
        <w:t>县（市、区）</w:t>
      </w:r>
    </w:p>
    <w:p>
      <w:pPr>
        <w:autoSpaceDE w:val="0"/>
        <w:spacing w:line="360" w:lineRule="auto"/>
        <w:ind w:firstLine="1350" w:firstLineChars="450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lang w:bidi="ar"/>
        </w:rPr>
        <w:t xml:space="preserve">填   表  人 </w:t>
      </w:r>
      <w:r>
        <w:rPr>
          <w:rFonts w:hint="eastAsia" w:ascii="仿宋" w:hAnsi="仿宋" w:eastAsia="仿宋" w:cs="仿宋"/>
          <w:sz w:val="30"/>
          <w:szCs w:val="30"/>
          <w:u w:val="single"/>
          <w:lang w:bidi="ar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lang w:bidi="ar"/>
        </w:rPr>
        <w:t>电 话：</w:t>
      </w:r>
      <w:r>
        <w:rPr>
          <w:rFonts w:hint="eastAsia" w:ascii="仿宋" w:hAnsi="仿宋" w:eastAsia="仿宋" w:cs="仿宋"/>
          <w:sz w:val="30"/>
          <w:szCs w:val="30"/>
          <w:u w:val="single"/>
          <w:lang w:bidi="ar"/>
        </w:rPr>
        <w:t xml:space="preserve">              </w:t>
      </w:r>
    </w:p>
    <w:p>
      <w:pPr>
        <w:autoSpaceDE w:val="0"/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bidi="ar"/>
        </w:rPr>
        <w:t xml:space="preserve">         填 报 日 期 </w:t>
      </w:r>
      <w:r>
        <w:rPr>
          <w:rFonts w:hint="eastAsia" w:ascii="仿宋" w:hAnsi="仿宋" w:eastAsia="仿宋" w:cs="仿宋"/>
          <w:sz w:val="30"/>
          <w:szCs w:val="30"/>
          <w:u w:val="single"/>
          <w:lang w:bidi="ar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lang w:bidi="ar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bidi="ar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lang w:bidi="ar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bidi="ar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lang w:bidi="ar"/>
        </w:rPr>
        <w:t>日</w:t>
      </w:r>
    </w:p>
    <w:p>
      <w:pPr>
        <w:widowControl/>
        <w:autoSpaceDE w:val="0"/>
        <w:spacing w:line="360" w:lineRule="auto"/>
        <w:jc w:val="center"/>
        <w:rPr>
          <w:rFonts w:ascii="仿宋_GB2312" w:hAnsi="宋体" w:eastAsia="仿宋_GB2312" w:cs="宋体"/>
          <w:b/>
          <w:kern w:val="0"/>
          <w:sz w:val="36"/>
          <w:szCs w:val="36"/>
        </w:rPr>
      </w:pPr>
      <w:r>
        <w:rPr>
          <w:rFonts w:ascii="仿宋_GB2312" w:hAnsi="宋体" w:eastAsia="仿宋_GB2312" w:cs="宋体"/>
          <w:b/>
          <w:kern w:val="0"/>
          <w:sz w:val="36"/>
          <w:szCs w:val="36"/>
          <w:lang w:bidi="ar"/>
        </w:rPr>
        <w:t xml:space="preserve"> </w:t>
      </w:r>
    </w:p>
    <w:p>
      <w:pPr>
        <w:spacing w:line="360" w:lineRule="auto"/>
        <w:rPr>
          <w:rFonts w:ascii="仿宋_GB2312" w:eastAsia="仿宋_GB2312" w:cs="仿宋_GB2312"/>
          <w:szCs w:val="32"/>
        </w:rPr>
      </w:pPr>
      <w:r>
        <w:rPr>
          <w:rFonts w:ascii="仿宋_GB2312" w:hAnsi="Calibri" w:eastAsia="仿宋_GB2312" w:cs="仿宋_GB2312"/>
          <w:szCs w:val="32"/>
          <w:lang w:bidi="ar"/>
        </w:rPr>
        <w:t xml:space="preserve"> </w:t>
      </w:r>
    </w:p>
    <w:p>
      <w:pPr>
        <w:spacing w:line="360" w:lineRule="auto"/>
        <w:rPr>
          <w:rFonts w:ascii="仿宋_GB2312" w:eastAsia="仿宋_GB2312" w:cs="仿宋_GB2312"/>
          <w:szCs w:val="32"/>
        </w:rPr>
      </w:pPr>
      <w:r>
        <w:rPr>
          <w:rFonts w:ascii="仿宋_GB2312" w:hAnsi="Calibri" w:eastAsia="仿宋_GB2312" w:cs="仿宋_GB2312"/>
          <w:szCs w:val="32"/>
          <w:lang w:bidi="ar"/>
        </w:rPr>
        <w:t xml:space="preserve"> </w:t>
      </w:r>
    </w:p>
    <w:p>
      <w:pPr>
        <w:spacing w:line="360" w:lineRule="auto"/>
        <w:rPr>
          <w:rFonts w:ascii="仿宋_GB2312" w:eastAsia="仿宋_GB2312" w:cs="仿宋_GB2312"/>
          <w:szCs w:val="32"/>
        </w:rPr>
      </w:pPr>
      <w:r>
        <w:rPr>
          <w:rFonts w:ascii="仿宋_GB2312" w:hAnsi="Calibri" w:eastAsia="仿宋_GB2312" w:cs="仿宋_GB2312"/>
          <w:szCs w:val="32"/>
          <w:lang w:bidi="ar"/>
        </w:rPr>
        <w:t xml:space="preserve"> </w:t>
      </w:r>
    </w:p>
    <w:p>
      <w:pPr>
        <w:spacing w:line="360" w:lineRule="auto"/>
        <w:rPr>
          <w:rFonts w:ascii="仿宋_GB2312" w:eastAsia="仿宋_GB2312" w:cs="仿宋_GB2312"/>
          <w:szCs w:val="32"/>
        </w:rPr>
      </w:pPr>
      <w:r>
        <w:rPr>
          <w:rFonts w:ascii="仿宋_GB2312" w:hAnsi="Calibri" w:eastAsia="仿宋_GB2312" w:cs="仿宋_GB2312"/>
          <w:szCs w:val="32"/>
          <w:lang w:bidi="ar"/>
        </w:rPr>
        <w:t xml:space="preserve"> </w:t>
      </w:r>
    </w:p>
    <w:p>
      <w:pPr>
        <w:spacing w:line="360" w:lineRule="auto"/>
        <w:rPr>
          <w:rFonts w:ascii="仿宋_GB2312" w:eastAsia="仿宋_GB2312" w:cs="仿宋_GB2312"/>
          <w:szCs w:val="32"/>
        </w:rPr>
      </w:pPr>
      <w:r>
        <w:rPr>
          <w:rFonts w:ascii="仿宋_GB2312" w:hAnsi="Calibri" w:eastAsia="仿宋_GB2312" w:cs="仿宋_GB2312"/>
          <w:szCs w:val="32"/>
          <w:lang w:bidi="ar"/>
        </w:rPr>
        <w:t xml:space="preserve"> </w:t>
      </w:r>
    </w:p>
    <w:p>
      <w:pPr>
        <w:widowControl/>
        <w:jc w:val="center"/>
        <w:rPr>
          <w:rFonts w:hint="eastAsia"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bidi="ar"/>
        </w:rPr>
        <w:t>江苏省工业和信息化厅制表</w:t>
      </w:r>
    </w:p>
    <w:p>
      <w:pPr>
        <w:spacing w:line="360" w:lineRule="auto"/>
        <w:rPr>
          <w:rFonts w:ascii="仿宋_GB2312" w:eastAsia="仿宋_GB2312" w:cs="仿宋_GB2312"/>
          <w:szCs w:val="32"/>
        </w:rPr>
      </w:pPr>
      <w:r>
        <w:rPr>
          <w:rFonts w:ascii="仿宋_GB2312" w:hAnsi="Calibri" w:eastAsia="仿宋_GB2312" w:cs="仿宋_GB2312"/>
          <w:szCs w:val="32"/>
          <w:lang w:bidi="ar"/>
        </w:rPr>
        <w:t xml:space="preserve"> </w:t>
      </w:r>
    </w:p>
    <w:p>
      <w:pPr>
        <w:widowControl/>
        <w:jc w:val="center"/>
        <w:rPr>
          <w:rFonts w:ascii="仿宋_GB2312" w:hAnsi="宋体" w:eastAsia="仿宋_GB2312" w:cs="宋体"/>
          <w:b/>
          <w:kern w:val="0"/>
          <w:sz w:val="36"/>
          <w:szCs w:val="36"/>
        </w:rPr>
      </w:pPr>
      <w:r>
        <w:rPr>
          <w:rFonts w:ascii="仿宋_GB2312" w:hAnsi="宋体" w:eastAsia="仿宋_GB2312" w:cs="宋体"/>
          <w:b/>
          <w:kern w:val="0"/>
          <w:sz w:val="36"/>
          <w:szCs w:val="36"/>
          <w:lang w:bidi="ar"/>
        </w:rPr>
        <w:t xml:space="preserve"> </w:t>
      </w:r>
    </w:p>
    <w:p>
      <w:pPr>
        <w:widowControl/>
        <w:jc w:val="center"/>
        <w:rPr>
          <w:rFonts w:ascii="仿宋_GB2312" w:hAnsi="宋体" w:eastAsia="仿宋_GB2312" w:cs="宋体"/>
          <w:b/>
          <w:kern w:val="0"/>
          <w:sz w:val="36"/>
          <w:szCs w:val="36"/>
        </w:rPr>
      </w:pPr>
      <w:r>
        <w:rPr>
          <w:rFonts w:ascii="仿宋_GB2312" w:hAnsi="宋体" w:eastAsia="仿宋_GB2312" w:cs="宋体"/>
          <w:b/>
          <w:kern w:val="0"/>
          <w:sz w:val="36"/>
          <w:szCs w:val="36"/>
          <w:lang w:bidi="ar"/>
        </w:rPr>
        <w:t xml:space="preserve">  </w:t>
      </w:r>
    </w:p>
    <w:p>
      <w:pPr>
        <w:widowControl/>
        <w:jc w:val="center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ascii="仿宋_GB2312" w:hAnsi="宋体" w:eastAsia="仿宋_GB2312" w:cs="仿宋_GB2312"/>
          <w:b/>
          <w:kern w:val="0"/>
          <w:sz w:val="36"/>
          <w:szCs w:val="36"/>
          <w:lang w:bidi="ar"/>
        </w:rPr>
        <w:t>填</w:t>
      </w:r>
      <w:r>
        <w:rPr>
          <w:rFonts w:ascii="仿宋_GB2312" w:hAnsi="宋体" w:eastAsia="仿宋_GB2312" w:cs="宋体"/>
          <w:b/>
          <w:kern w:val="0"/>
          <w:sz w:val="36"/>
          <w:szCs w:val="36"/>
          <w:lang w:bidi="ar"/>
        </w:rPr>
        <w:t xml:space="preserve"> </w:t>
      </w:r>
      <w:r>
        <w:rPr>
          <w:rFonts w:ascii="仿宋_GB2312" w:hAnsi="宋体" w:eastAsia="仿宋_GB2312" w:cs="仿宋_GB2312"/>
          <w:b/>
          <w:kern w:val="0"/>
          <w:sz w:val="36"/>
          <w:szCs w:val="36"/>
          <w:lang w:bidi="ar"/>
        </w:rPr>
        <w:t>报</w:t>
      </w:r>
      <w:r>
        <w:rPr>
          <w:rFonts w:ascii="仿宋_GB2312" w:hAnsi="宋体" w:eastAsia="仿宋_GB2312" w:cs="宋体"/>
          <w:b/>
          <w:kern w:val="0"/>
          <w:sz w:val="36"/>
          <w:szCs w:val="36"/>
          <w:lang w:bidi="ar"/>
        </w:rPr>
        <w:t xml:space="preserve"> </w:t>
      </w:r>
      <w:r>
        <w:rPr>
          <w:rFonts w:ascii="仿宋_GB2312" w:hAnsi="宋体" w:eastAsia="仿宋_GB2312" w:cs="仿宋_GB2312"/>
          <w:b/>
          <w:kern w:val="0"/>
          <w:sz w:val="36"/>
          <w:szCs w:val="36"/>
          <w:lang w:bidi="ar"/>
        </w:rPr>
        <w:t>说</w:t>
      </w:r>
      <w:r>
        <w:rPr>
          <w:rFonts w:ascii="仿宋_GB2312" w:hAnsi="宋体" w:eastAsia="仿宋_GB2312" w:cs="宋体"/>
          <w:b/>
          <w:kern w:val="0"/>
          <w:sz w:val="36"/>
          <w:szCs w:val="36"/>
          <w:lang w:bidi="ar"/>
        </w:rPr>
        <w:t xml:space="preserve"> </w:t>
      </w:r>
      <w:r>
        <w:rPr>
          <w:rFonts w:ascii="仿宋_GB2312" w:hAnsi="宋体" w:eastAsia="仿宋_GB2312" w:cs="仿宋_GB2312"/>
          <w:b/>
          <w:kern w:val="0"/>
          <w:sz w:val="36"/>
          <w:szCs w:val="36"/>
          <w:lang w:bidi="ar"/>
        </w:rPr>
        <w:t>明</w:t>
      </w:r>
    </w:p>
    <w:p>
      <w:pPr>
        <w:widowControl/>
        <w:jc w:val="center"/>
        <w:rPr>
          <w:rFonts w:ascii="仿宋_GB2312" w:hAnsi="宋体" w:eastAsia="仿宋_GB2312" w:cs="宋体"/>
          <w:kern w:val="0"/>
          <w:sz w:val="36"/>
          <w:szCs w:val="36"/>
        </w:rPr>
      </w:pPr>
      <w:r>
        <w:rPr>
          <w:rFonts w:ascii="仿宋_GB2312" w:hAnsi="宋体" w:eastAsia="仿宋_GB2312" w:cs="宋体"/>
          <w:kern w:val="0"/>
          <w:sz w:val="36"/>
          <w:szCs w:val="36"/>
          <w:lang w:bidi="ar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一、申报材料内容：申报材料由三部分组成，分别为申报表、申报书正文和附件。其中，申报书正文和附件分别参阅相关参考提纲。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二、申报单位应根据实际情况填写各表项，并组织编写申报书，附件证明材料请使用扫描件（复印件）。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三、申报单位对所填报的相关内容真实性负责。</w:t>
      </w:r>
    </w:p>
    <w:p>
      <w:pPr>
        <w:spacing w:line="360" w:lineRule="auto"/>
        <w:ind w:firstLine="480" w:firstLineChars="200"/>
        <w:rPr>
          <w:rFonts w:ascii="仿宋_GB2312" w:eastAsia="仿宋_GB2312" w:cs="仿宋_GB2312"/>
          <w:szCs w:val="32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四、申报材料请同时提供纸质版和电子版。纸质材料请使用A4纸双面印刷，其中申报书正文字体为四号仿宋体，单倍行距。一级标题三号黑体，二级标题四号楷体。</w:t>
      </w:r>
      <w:r>
        <w:rPr>
          <w:rFonts w:ascii="仿宋_GB2312" w:hAnsi="Calibri" w:eastAsia="仿宋_GB2312" w:cs="仿宋_GB2312"/>
          <w:szCs w:val="32"/>
          <w:lang w:bidi="ar"/>
        </w:rPr>
        <w:t xml:space="preserve"> </w:t>
      </w:r>
    </w:p>
    <w:p>
      <w:pPr>
        <w:spacing w:line="360" w:lineRule="auto"/>
        <w:rPr>
          <w:rFonts w:ascii="仿宋_GB2312" w:eastAsia="仿宋_GB2312" w:cs="仿宋_GB2312"/>
          <w:szCs w:val="32"/>
        </w:rPr>
      </w:pPr>
      <w:r>
        <w:rPr>
          <w:rFonts w:ascii="仿宋_GB2312" w:hAnsi="Calibri" w:eastAsia="仿宋_GB2312" w:cs="仿宋_GB2312"/>
          <w:szCs w:val="32"/>
          <w:lang w:bidi="ar"/>
        </w:rPr>
        <w:t xml:space="preserve"> </w:t>
      </w:r>
    </w:p>
    <w:p>
      <w:pPr>
        <w:spacing w:line="360" w:lineRule="auto"/>
        <w:rPr>
          <w:rFonts w:ascii="仿宋_GB2312" w:eastAsia="仿宋_GB2312" w:cs="仿宋_GB2312"/>
          <w:szCs w:val="32"/>
        </w:rPr>
      </w:pPr>
      <w:r>
        <w:rPr>
          <w:rFonts w:ascii="仿宋_GB2312" w:hAnsi="Calibri" w:eastAsia="仿宋_GB2312" w:cs="仿宋_GB2312"/>
          <w:szCs w:val="32"/>
          <w:lang w:bidi="ar"/>
        </w:rPr>
        <w:t xml:space="preserve"> </w:t>
      </w:r>
    </w:p>
    <w:p>
      <w:pPr>
        <w:spacing w:line="360" w:lineRule="auto"/>
        <w:rPr>
          <w:rFonts w:ascii="仿宋_GB2312" w:eastAsia="仿宋_GB2312" w:cs="仿宋_GB2312"/>
          <w:szCs w:val="32"/>
        </w:rPr>
      </w:pPr>
      <w:r>
        <w:rPr>
          <w:rFonts w:ascii="仿宋_GB2312" w:hAnsi="Calibri" w:eastAsia="仿宋_GB2312" w:cs="仿宋_GB2312"/>
          <w:szCs w:val="32"/>
          <w:lang w:bidi="ar"/>
        </w:rPr>
        <w:t xml:space="preserve"> </w:t>
      </w:r>
    </w:p>
    <w:p>
      <w:pPr>
        <w:spacing w:line="360" w:lineRule="auto"/>
        <w:rPr>
          <w:rFonts w:ascii="仿宋_GB2312" w:eastAsia="仿宋_GB2312" w:cs="仿宋_GB2312"/>
          <w:szCs w:val="32"/>
        </w:rPr>
      </w:pPr>
      <w:r>
        <w:rPr>
          <w:rFonts w:ascii="仿宋_GB2312" w:hAnsi="Calibri" w:eastAsia="仿宋_GB2312" w:cs="仿宋_GB2312"/>
          <w:szCs w:val="32"/>
          <w:lang w:bidi="ar"/>
        </w:rPr>
        <w:t xml:space="preserve"> </w:t>
      </w:r>
    </w:p>
    <w:p>
      <w:pPr>
        <w:spacing w:line="360" w:lineRule="auto"/>
        <w:rPr>
          <w:rFonts w:ascii="仿宋_GB2312" w:eastAsia="仿宋_GB2312" w:cs="仿宋_GB2312"/>
          <w:szCs w:val="32"/>
        </w:rPr>
      </w:pPr>
      <w:r>
        <w:rPr>
          <w:rFonts w:ascii="仿宋_GB2312" w:hAnsi="Calibri" w:eastAsia="仿宋_GB2312" w:cs="仿宋_GB2312"/>
          <w:szCs w:val="32"/>
          <w:lang w:bidi="ar"/>
        </w:rPr>
        <w:t xml:space="preserve"> </w:t>
      </w:r>
    </w:p>
    <w:p>
      <w:pPr>
        <w:spacing w:line="360" w:lineRule="auto"/>
        <w:rPr>
          <w:rFonts w:ascii="仿宋_GB2312" w:eastAsia="仿宋_GB2312" w:cs="仿宋_GB2312"/>
          <w:szCs w:val="32"/>
        </w:rPr>
      </w:pPr>
      <w:r>
        <w:rPr>
          <w:rFonts w:ascii="仿宋_GB2312" w:hAnsi="Calibri" w:eastAsia="仿宋_GB2312" w:cs="仿宋_GB2312"/>
          <w:szCs w:val="32"/>
          <w:lang w:bidi="ar"/>
        </w:rPr>
        <w:t xml:space="preserve"> </w:t>
      </w:r>
    </w:p>
    <w:p>
      <w:pPr>
        <w:spacing w:line="360" w:lineRule="auto"/>
        <w:rPr>
          <w:rFonts w:ascii="仿宋_GB2312" w:eastAsia="仿宋_GB2312" w:cs="仿宋_GB2312"/>
          <w:szCs w:val="32"/>
        </w:rPr>
      </w:pPr>
      <w:r>
        <w:rPr>
          <w:rFonts w:ascii="仿宋_GB2312" w:hAnsi="Calibri" w:eastAsia="仿宋_GB2312" w:cs="仿宋_GB2312"/>
          <w:szCs w:val="32"/>
          <w:lang w:bidi="ar"/>
        </w:rPr>
        <w:t xml:space="preserve"> </w:t>
      </w:r>
    </w:p>
    <w:p>
      <w:pPr>
        <w:spacing w:line="360" w:lineRule="auto"/>
        <w:rPr>
          <w:rFonts w:ascii="仿宋_GB2312" w:hAnsi="Calibri" w:eastAsia="仿宋_GB2312" w:cs="仿宋_GB2312"/>
          <w:szCs w:val="32"/>
          <w:lang w:bidi="ar"/>
        </w:rPr>
      </w:pPr>
      <w:r>
        <w:rPr>
          <w:rFonts w:ascii="仿宋_GB2312" w:hAnsi="Calibri" w:eastAsia="仿宋_GB2312" w:cs="仿宋_GB2312"/>
          <w:szCs w:val="32"/>
          <w:lang w:bidi="ar"/>
        </w:rPr>
        <w:t xml:space="preserve"> </w:t>
      </w:r>
    </w:p>
    <w:p>
      <w:pPr>
        <w:spacing w:line="360" w:lineRule="auto"/>
        <w:rPr>
          <w:rFonts w:ascii="仿宋_GB2312" w:eastAsia="仿宋_GB2312" w:cs="仿宋_GB2312"/>
          <w:szCs w:val="32"/>
        </w:rPr>
      </w:pPr>
    </w:p>
    <w:p>
      <w:pPr>
        <w:spacing w:line="360" w:lineRule="auto"/>
        <w:rPr>
          <w:rFonts w:ascii="仿宋_GB2312" w:eastAsia="仿宋_GB2312" w:cs="仿宋_GB2312"/>
          <w:szCs w:val="32"/>
        </w:rPr>
      </w:pPr>
    </w:p>
    <w:p>
      <w:pPr>
        <w:spacing w:line="360" w:lineRule="auto"/>
        <w:rPr>
          <w:rFonts w:hint="eastAsia" w:ascii="仿宋_GB2312" w:eastAsia="仿宋_GB2312" w:cs="仿宋_GB231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bidi="ar"/>
        </w:rPr>
        <w:t>江苏省服务型制造示范平台申报表</w:t>
      </w:r>
    </w:p>
    <w:p>
      <w:pPr>
        <w:widowControl/>
        <w:jc w:val="center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 xml:space="preserve"> </w:t>
      </w:r>
    </w:p>
    <w:tbl>
      <w:tblPr>
        <w:tblStyle w:val="4"/>
        <w:tblW w:w="9412" w:type="dxa"/>
        <w:tblInd w:w="-1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"/>
        <w:gridCol w:w="635"/>
        <w:gridCol w:w="859"/>
        <w:gridCol w:w="420"/>
        <w:gridCol w:w="533"/>
        <w:gridCol w:w="831"/>
        <w:gridCol w:w="553"/>
        <w:gridCol w:w="6"/>
        <w:gridCol w:w="136"/>
        <w:gridCol w:w="1068"/>
        <w:gridCol w:w="1342"/>
        <w:gridCol w:w="425"/>
        <w:gridCol w:w="16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平台名称</w:t>
            </w:r>
          </w:p>
        </w:tc>
        <w:tc>
          <w:tcPr>
            <w:tcW w:w="23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网    址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47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720" w:firstLineChars="300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运营主体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466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运营主体</w:t>
            </w:r>
          </w:p>
        </w:tc>
        <w:tc>
          <w:tcPr>
            <w:tcW w:w="23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注册地址</w:t>
            </w:r>
          </w:p>
        </w:tc>
        <w:tc>
          <w:tcPr>
            <w:tcW w:w="23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主营业务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法人代表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联 系 人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职   务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传    真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主体性质</w:t>
            </w:r>
          </w:p>
        </w:tc>
        <w:tc>
          <w:tcPr>
            <w:tcW w:w="7004" w:type="dxa"/>
            <w:gridSpan w:val="10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□企业  □事业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  □社会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组织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  □其他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请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注明）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2408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注册资本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 xml:space="preserve">____ 万元                                                        </w:t>
            </w:r>
          </w:p>
        </w:tc>
        <w:tc>
          <w:tcPr>
            <w:tcW w:w="35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主要投资方名称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性质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投资比例（％）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240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35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240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35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40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35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59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申报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平台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获得的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国家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省奖励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及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荣誉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称号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59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请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列举参与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制定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的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服务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相关标准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59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服务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项目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平均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完成实施周期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（按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周计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）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平台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700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□从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制造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业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企业衍生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出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的服务平台</w:t>
            </w:r>
          </w:p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□第三方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专业服务平台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服务型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制造主要模式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（大类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二选一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）</w:t>
            </w:r>
          </w:p>
        </w:tc>
        <w:tc>
          <w:tcPr>
            <w:tcW w:w="700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□共享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制造</w:t>
            </w:r>
          </w:p>
          <w:p>
            <w:pPr>
              <w:widowControl/>
              <w:spacing w:line="400" w:lineRule="exact"/>
              <w:textAlignment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□其他模式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可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多选）</w:t>
            </w:r>
          </w:p>
          <w:p>
            <w:pPr>
              <w:widowControl/>
              <w:spacing w:line="400" w:lineRule="exact"/>
              <w:textAlignment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 xml:space="preserve">       □定制化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服务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 xml:space="preserve">           □供应链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管理</w:t>
            </w:r>
          </w:p>
          <w:p>
            <w:pPr>
              <w:widowControl/>
              <w:spacing w:line="400" w:lineRule="exact"/>
              <w:textAlignment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 xml:space="preserve">       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□检验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检测认证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 xml:space="preserve">         □全生命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周期管理</w:t>
            </w:r>
          </w:p>
          <w:p>
            <w:pPr>
              <w:widowControl/>
              <w:spacing w:line="400" w:lineRule="exact"/>
              <w:textAlignment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 xml:space="preserve">       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□总集成总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承包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 xml:space="preserve">         □节能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环保服务</w:t>
            </w:r>
          </w:p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u w:val="single"/>
                <w:lang w:bidi="ar"/>
              </w:rPr>
            </w:pP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 xml:space="preserve">       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□生产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性金融服务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 xml:space="preserve">       □其他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u w:val="single"/>
                <w:lang w:bidi="ar"/>
              </w:rPr>
              <w:t xml:space="preserve">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2408" w:type="dxa"/>
            <w:gridSpan w:val="3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上年末总资产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 xml:space="preserve">____ 万元 </w:t>
            </w:r>
          </w:p>
        </w:tc>
        <w:tc>
          <w:tcPr>
            <w:tcW w:w="7004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设备数量____台（套），购买价格____万元，占总资产____%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2408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004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服务场地面积：____平方米，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其中：自有____平方米，租用____平方米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40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从业人数（人）</w:t>
            </w:r>
          </w:p>
        </w:tc>
        <w:tc>
          <w:tcPr>
            <w:tcW w:w="24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技术服务人员比例（%）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40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bidi="ar"/>
              </w:rPr>
              <w:t>中高级职业资格人员比例（%）</w:t>
            </w:r>
          </w:p>
        </w:tc>
        <w:tc>
          <w:tcPr>
            <w:tcW w:w="24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  <w:szCs w:val="24"/>
                <w:lang w:bidi="ar"/>
              </w:rPr>
              <w:t>本科以上学历人员比例（%）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经营指标</w:t>
            </w:r>
          </w:p>
        </w:tc>
        <w:tc>
          <w:tcPr>
            <w:tcW w:w="24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9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年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20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20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年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20</w:t>
            </w:r>
            <w:r>
              <w:rPr>
                <w:rFonts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21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营业收入（万元）</w:t>
            </w:r>
          </w:p>
        </w:tc>
        <w:tc>
          <w:tcPr>
            <w:tcW w:w="24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其中：服务收入（万元）</w:t>
            </w:r>
          </w:p>
        </w:tc>
        <w:tc>
          <w:tcPr>
            <w:tcW w:w="24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服务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收入占比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（%）</w:t>
            </w:r>
          </w:p>
        </w:tc>
        <w:tc>
          <w:tcPr>
            <w:tcW w:w="24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资产总额（万元）</w:t>
            </w:r>
          </w:p>
        </w:tc>
        <w:tc>
          <w:tcPr>
            <w:tcW w:w="24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利润总额（万元）</w:t>
            </w:r>
          </w:p>
        </w:tc>
        <w:tc>
          <w:tcPr>
            <w:tcW w:w="24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服务制造业企业户数（个）</w:t>
            </w:r>
          </w:p>
        </w:tc>
        <w:tc>
          <w:tcPr>
            <w:tcW w:w="24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华文仿宋" w:hAnsi="华文仿宋" w:eastAsia="华文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服务典型制造业企业名单（选填5户）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14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14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服务企业名称</w:t>
            </w:r>
          </w:p>
        </w:tc>
        <w:tc>
          <w:tcPr>
            <w:tcW w:w="136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695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4525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服务内容简述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4525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9" w:hRule="atLeast"/>
        </w:trPr>
        <w:tc>
          <w:tcPr>
            <w:tcW w:w="94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填报单位意见及真实性承诺：</w:t>
            </w:r>
          </w:p>
          <w:p>
            <w:pPr>
              <w:widowControl/>
              <w:spacing w:line="400" w:lineRule="exact"/>
              <w:ind w:firstLine="960" w:firstLineChars="400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本申报表所有材料，均真实、完整，如有不实，愿承担相应的责任。</w:t>
            </w:r>
          </w:p>
          <w:p>
            <w:pPr>
              <w:widowControl/>
              <w:spacing w:line="400" w:lineRule="exact"/>
              <w:textAlignment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        </w:t>
            </w:r>
          </w:p>
          <w:p>
            <w:pPr>
              <w:widowControl/>
              <w:spacing w:line="400" w:lineRule="exact"/>
              <w:ind w:firstLine="4080" w:firstLineChars="1700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 xml:space="preserve"> 申报单位（章）                     </w:t>
            </w:r>
          </w:p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负责人（签章）              </w:t>
            </w:r>
          </w:p>
          <w:p>
            <w:pPr>
              <w:widowControl/>
              <w:spacing w:line="400" w:lineRule="exact"/>
              <w:ind w:firstLine="4080" w:firstLineChars="1700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9" w:hRule="atLeast"/>
        </w:trPr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地方推荐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>单位意见</w:t>
            </w:r>
          </w:p>
        </w:tc>
        <w:tc>
          <w:tcPr>
            <w:tcW w:w="7863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4080" w:firstLineChars="1700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 xml:space="preserve">盖   章      </w:t>
            </w:r>
          </w:p>
          <w:p>
            <w:pPr>
              <w:widowControl/>
              <w:spacing w:line="400" w:lineRule="exact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年  月  日</w:t>
            </w:r>
          </w:p>
        </w:tc>
      </w:tr>
    </w:tbl>
    <w:p>
      <w:pPr>
        <w:rPr>
          <w:rFonts w:hint="eastAsia" w:ascii="方正仿宋_GBK" w:eastAsia="方正仿宋_GBK"/>
          <w:sz w:val="30"/>
          <w:szCs w:val="30"/>
        </w:rPr>
      </w:pPr>
    </w:p>
    <w:p>
      <w:pPr>
        <w:rPr>
          <w:rFonts w:hint="eastAsia"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  <w:lang w:bidi="ar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《江苏省服务型制造示范平台申报书》参考提纲</w:t>
      </w:r>
    </w:p>
    <w:p>
      <w:pPr>
        <w:rPr>
          <w:rFonts w:hint="eastAsia" w:ascii="方正仿宋_GBK" w:hAnsi="Calibri" w:eastAsia="方正仿宋_GBK"/>
          <w:szCs w:val="32"/>
        </w:rPr>
      </w:pPr>
      <w:r>
        <w:rPr>
          <w:rFonts w:hint="eastAsia" w:ascii="方正仿宋_GBK" w:hAnsi="Calibri" w:eastAsia="方正仿宋_GBK"/>
          <w:szCs w:val="32"/>
          <w:lang w:bidi="ar"/>
        </w:rPr>
        <w:t xml:space="preserve">   </w:t>
      </w:r>
    </w:p>
    <w:p>
      <w:pPr>
        <w:ind w:firstLine="320" w:firstLineChars="100"/>
        <w:rPr>
          <w:rFonts w:hint="eastAsia"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Cs w:val="32"/>
          <w:lang w:bidi="ar"/>
        </w:rPr>
        <w:t xml:space="preserve"> </w:t>
      </w:r>
      <w:r>
        <w:rPr>
          <w:rFonts w:hint="eastAsia" w:ascii="黑体" w:hAnsi="宋体" w:eastAsia="黑体" w:cs="黑体"/>
          <w:sz w:val="24"/>
          <w:szCs w:val="24"/>
          <w:lang w:bidi="ar"/>
        </w:rPr>
        <w:t>一、平台基本情况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bidi="ar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介绍平台的基本情况，包括平台运行</w:t>
      </w:r>
      <w:r>
        <w:rPr>
          <w:rFonts w:ascii="仿宋" w:hAnsi="仿宋" w:eastAsia="仿宋" w:cs="仿宋"/>
          <w:sz w:val="24"/>
          <w:szCs w:val="24"/>
          <w:lang w:bidi="ar"/>
        </w:rPr>
        <w:t>机制</w:t>
      </w:r>
      <w:r>
        <w:rPr>
          <w:rFonts w:hint="eastAsia" w:ascii="仿宋" w:hAnsi="仿宋" w:eastAsia="仿宋" w:cs="仿宋"/>
          <w:sz w:val="24"/>
          <w:szCs w:val="24"/>
          <w:lang w:bidi="ar"/>
        </w:rPr>
        <w:t>及</w:t>
      </w:r>
      <w:r>
        <w:rPr>
          <w:rFonts w:ascii="仿宋" w:hAnsi="仿宋" w:eastAsia="仿宋" w:cs="仿宋"/>
          <w:sz w:val="24"/>
          <w:szCs w:val="24"/>
          <w:lang w:bidi="ar"/>
        </w:rPr>
        <w:t>发展历程、</w:t>
      </w:r>
      <w:r>
        <w:rPr>
          <w:rFonts w:hint="eastAsia" w:ascii="仿宋" w:hAnsi="仿宋" w:eastAsia="仿宋" w:cs="仿宋"/>
          <w:sz w:val="24"/>
          <w:szCs w:val="24"/>
          <w:lang w:bidi="ar"/>
        </w:rPr>
        <w:t>服务</w:t>
      </w:r>
      <w:r>
        <w:rPr>
          <w:rFonts w:ascii="仿宋" w:hAnsi="仿宋" w:eastAsia="仿宋" w:cs="仿宋"/>
          <w:sz w:val="24"/>
          <w:szCs w:val="24"/>
          <w:lang w:bidi="ar"/>
        </w:rPr>
        <w:t>内容及</w:t>
      </w:r>
      <w:r>
        <w:rPr>
          <w:rFonts w:hint="eastAsia" w:ascii="仿宋" w:hAnsi="仿宋" w:eastAsia="仿宋" w:cs="仿宋"/>
          <w:sz w:val="24"/>
          <w:szCs w:val="24"/>
          <w:lang w:bidi="ar"/>
        </w:rPr>
        <w:t>类型</w:t>
      </w:r>
      <w:r>
        <w:rPr>
          <w:rFonts w:ascii="仿宋" w:hAnsi="仿宋" w:eastAsia="仿宋" w:cs="仿宋"/>
          <w:sz w:val="24"/>
          <w:szCs w:val="24"/>
          <w:lang w:bidi="ar"/>
        </w:rPr>
        <w:t>、交易额</w:t>
      </w:r>
      <w:r>
        <w:rPr>
          <w:rFonts w:hint="eastAsia" w:ascii="仿宋" w:hAnsi="仿宋" w:eastAsia="仿宋" w:cs="仿宋"/>
          <w:sz w:val="24"/>
          <w:szCs w:val="24"/>
          <w:lang w:bidi="ar"/>
        </w:rPr>
        <w:t>等，</w:t>
      </w:r>
      <w:r>
        <w:rPr>
          <w:rFonts w:ascii="仿宋" w:hAnsi="仿宋" w:eastAsia="仿宋" w:cs="仿宋"/>
          <w:sz w:val="24"/>
          <w:szCs w:val="24"/>
          <w:lang w:bidi="ar"/>
        </w:rPr>
        <w:t>平台</w:t>
      </w:r>
      <w:r>
        <w:rPr>
          <w:rFonts w:hint="eastAsia" w:ascii="仿宋" w:hAnsi="仿宋" w:eastAsia="仿宋" w:cs="仿宋"/>
          <w:sz w:val="24"/>
          <w:szCs w:val="24"/>
          <w:lang w:bidi="ar"/>
        </w:rPr>
        <w:t>服务型</w:t>
      </w:r>
      <w:r>
        <w:rPr>
          <w:rFonts w:ascii="仿宋" w:hAnsi="仿宋" w:eastAsia="仿宋" w:cs="仿宋"/>
          <w:sz w:val="24"/>
          <w:szCs w:val="24"/>
          <w:lang w:bidi="ar"/>
        </w:rPr>
        <w:t>制造</w:t>
      </w:r>
      <w:r>
        <w:rPr>
          <w:rFonts w:hint="eastAsia" w:ascii="仿宋" w:hAnsi="仿宋" w:eastAsia="仿宋" w:cs="仿宋"/>
          <w:sz w:val="24"/>
          <w:szCs w:val="24"/>
          <w:lang w:bidi="ar"/>
        </w:rPr>
        <w:t>战略</w:t>
      </w:r>
      <w:r>
        <w:rPr>
          <w:rFonts w:ascii="仿宋" w:hAnsi="仿宋" w:eastAsia="仿宋" w:cs="仿宋"/>
          <w:sz w:val="24"/>
          <w:szCs w:val="24"/>
          <w:lang w:bidi="ar"/>
        </w:rPr>
        <w:t>规划、</w:t>
      </w:r>
      <w:r>
        <w:rPr>
          <w:rFonts w:hint="eastAsia" w:ascii="仿宋" w:hAnsi="仿宋" w:eastAsia="仿宋" w:cs="仿宋"/>
          <w:sz w:val="24"/>
          <w:szCs w:val="24"/>
          <w:lang w:bidi="ar"/>
        </w:rPr>
        <w:t>服务型</w:t>
      </w:r>
      <w:r>
        <w:rPr>
          <w:rFonts w:ascii="仿宋" w:hAnsi="仿宋" w:eastAsia="仿宋" w:cs="仿宋"/>
          <w:sz w:val="24"/>
          <w:szCs w:val="24"/>
          <w:lang w:bidi="ar"/>
        </w:rPr>
        <w:t>制造</w:t>
      </w:r>
      <w:r>
        <w:rPr>
          <w:rFonts w:hint="eastAsia" w:ascii="仿宋" w:hAnsi="仿宋" w:eastAsia="仿宋" w:cs="仿宋"/>
          <w:sz w:val="24"/>
          <w:szCs w:val="24"/>
          <w:lang w:bidi="ar"/>
        </w:rPr>
        <w:t>模式</w:t>
      </w:r>
      <w:r>
        <w:rPr>
          <w:rFonts w:ascii="仿宋" w:hAnsi="仿宋" w:eastAsia="仿宋" w:cs="仿宋"/>
          <w:sz w:val="24"/>
          <w:szCs w:val="24"/>
          <w:lang w:bidi="ar"/>
        </w:rPr>
        <w:t>设计与</w:t>
      </w:r>
      <w:r>
        <w:rPr>
          <w:rFonts w:hint="eastAsia" w:ascii="仿宋" w:hAnsi="仿宋" w:eastAsia="仿宋" w:cs="仿宋"/>
          <w:sz w:val="24"/>
          <w:szCs w:val="24"/>
          <w:lang w:bidi="ar"/>
        </w:rPr>
        <w:t>运行</w:t>
      </w:r>
      <w:r>
        <w:rPr>
          <w:rFonts w:ascii="仿宋" w:hAnsi="仿宋" w:eastAsia="仿宋" w:cs="仿宋"/>
          <w:sz w:val="24"/>
          <w:szCs w:val="24"/>
          <w:lang w:bidi="ar"/>
        </w:rPr>
        <w:t>内容</w:t>
      </w:r>
      <w:r>
        <w:rPr>
          <w:rFonts w:hint="eastAsia" w:ascii="仿宋" w:hAnsi="仿宋" w:eastAsia="仿宋" w:cs="仿宋"/>
          <w:sz w:val="24"/>
          <w:szCs w:val="24"/>
          <w:lang w:bidi="ar"/>
        </w:rPr>
        <w:t>、</w:t>
      </w:r>
      <w:r>
        <w:rPr>
          <w:rFonts w:ascii="仿宋" w:hAnsi="仿宋" w:eastAsia="仿宋" w:cs="仿宋"/>
          <w:sz w:val="24"/>
          <w:szCs w:val="24"/>
          <w:lang w:bidi="ar"/>
        </w:rPr>
        <w:t>商业模式</w:t>
      </w:r>
      <w:r>
        <w:rPr>
          <w:rFonts w:hint="eastAsia" w:ascii="仿宋" w:hAnsi="仿宋" w:eastAsia="仿宋" w:cs="仿宋"/>
          <w:sz w:val="24"/>
          <w:szCs w:val="24"/>
          <w:lang w:bidi="ar"/>
        </w:rPr>
        <w:t>、</w:t>
      </w:r>
      <w:r>
        <w:rPr>
          <w:rFonts w:ascii="仿宋" w:hAnsi="仿宋" w:eastAsia="仿宋" w:cs="仿宋"/>
          <w:sz w:val="24"/>
          <w:szCs w:val="24"/>
          <w:lang w:bidi="ar"/>
        </w:rPr>
        <w:t>合作方情况等</w:t>
      </w:r>
      <w:r>
        <w:rPr>
          <w:rFonts w:hint="eastAsia" w:ascii="仿宋" w:hAnsi="仿宋" w:eastAsia="仿宋" w:cs="仿宋"/>
          <w:sz w:val="24"/>
          <w:szCs w:val="24"/>
          <w:lang w:bidi="ar"/>
        </w:rPr>
        <w:t>。</w:t>
      </w:r>
    </w:p>
    <w:p>
      <w:pPr>
        <w:ind w:firstLine="480" w:firstLineChars="200"/>
        <w:rPr>
          <w:rFonts w:hint="eastAsia"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  <w:lang w:bidi="ar"/>
        </w:rPr>
        <w:t>二、主要做法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bidi="ar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说明平台在健全服务体系、完善服务内容、创新服务模式等方面的思路、做法和成效。突出平台服务</w:t>
      </w:r>
      <w:r>
        <w:rPr>
          <w:rFonts w:ascii="仿宋" w:hAnsi="仿宋" w:eastAsia="仿宋" w:cs="仿宋"/>
          <w:sz w:val="24"/>
          <w:szCs w:val="24"/>
          <w:lang w:bidi="ar"/>
        </w:rPr>
        <w:t>能力、</w:t>
      </w:r>
      <w:r>
        <w:rPr>
          <w:rFonts w:hint="eastAsia" w:ascii="仿宋" w:hAnsi="仿宋" w:eastAsia="仿宋" w:cs="仿宋"/>
          <w:sz w:val="24"/>
          <w:szCs w:val="24"/>
          <w:lang w:bidi="ar"/>
        </w:rPr>
        <w:t>创新</w:t>
      </w:r>
      <w:r>
        <w:rPr>
          <w:rFonts w:ascii="仿宋" w:hAnsi="仿宋" w:eastAsia="仿宋" w:cs="仿宋"/>
          <w:sz w:val="24"/>
          <w:szCs w:val="24"/>
          <w:lang w:bidi="ar"/>
        </w:rPr>
        <w:t>能力、</w:t>
      </w:r>
      <w:r>
        <w:rPr>
          <w:rFonts w:hint="eastAsia" w:ascii="仿宋" w:hAnsi="仿宋" w:eastAsia="仿宋" w:cs="仿宋"/>
          <w:sz w:val="24"/>
          <w:szCs w:val="24"/>
          <w:lang w:bidi="ar"/>
        </w:rPr>
        <w:t>数字</w:t>
      </w:r>
      <w:r>
        <w:rPr>
          <w:rFonts w:ascii="仿宋" w:hAnsi="仿宋" w:eastAsia="仿宋" w:cs="仿宋"/>
          <w:sz w:val="24"/>
          <w:szCs w:val="24"/>
          <w:lang w:bidi="ar"/>
        </w:rPr>
        <w:t>化能力</w:t>
      </w:r>
      <w:r>
        <w:rPr>
          <w:rFonts w:hint="eastAsia" w:ascii="仿宋" w:hAnsi="仿宋" w:eastAsia="仿宋" w:cs="仿宋"/>
          <w:sz w:val="24"/>
          <w:szCs w:val="24"/>
          <w:lang w:bidi="ar"/>
        </w:rPr>
        <w:t>、</w:t>
      </w:r>
      <w:r>
        <w:rPr>
          <w:rFonts w:ascii="仿宋" w:hAnsi="仿宋" w:eastAsia="仿宋" w:cs="仿宋"/>
          <w:sz w:val="24"/>
          <w:szCs w:val="24"/>
          <w:lang w:bidi="ar"/>
        </w:rPr>
        <w:t>管理能力</w:t>
      </w:r>
      <w:r>
        <w:rPr>
          <w:rFonts w:hint="eastAsia" w:ascii="仿宋" w:hAnsi="仿宋" w:eastAsia="仿宋" w:cs="仿宋"/>
          <w:sz w:val="24"/>
          <w:szCs w:val="24"/>
          <w:lang w:bidi="ar"/>
        </w:rPr>
        <w:t>、资源</w:t>
      </w:r>
      <w:r>
        <w:rPr>
          <w:rFonts w:ascii="仿宋" w:hAnsi="仿宋" w:eastAsia="仿宋" w:cs="仿宋"/>
          <w:sz w:val="24"/>
          <w:szCs w:val="24"/>
          <w:lang w:bidi="ar"/>
        </w:rPr>
        <w:t>整合配置能力等</w:t>
      </w:r>
      <w:r>
        <w:rPr>
          <w:rFonts w:hint="eastAsia" w:ascii="仿宋" w:hAnsi="仿宋" w:eastAsia="仿宋" w:cs="仿宋"/>
          <w:sz w:val="24"/>
          <w:szCs w:val="24"/>
          <w:lang w:bidi="ar"/>
        </w:rPr>
        <w:t>。结合平台服务企业的典型案例，论述作为服务型制造平台的核心服务能力，平台</w:t>
      </w:r>
      <w:r>
        <w:rPr>
          <w:rFonts w:ascii="仿宋" w:hAnsi="仿宋" w:eastAsia="仿宋" w:cs="仿宋"/>
          <w:sz w:val="24"/>
          <w:szCs w:val="24"/>
          <w:lang w:bidi="ar"/>
        </w:rPr>
        <w:t>服务</w:t>
      </w:r>
      <w:r>
        <w:rPr>
          <w:rFonts w:hint="eastAsia" w:ascii="仿宋" w:hAnsi="仿宋" w:eastAsia="仿宋" w:cs="仿宋"/>
          <w:sz w:val="24"/>
          <w:szCs w:val="24"/>
          <w:lang w:bidi="ar"/>
        </w:rPr>
        <w:t>人员</w:t>
      </w:r>
      <w:r>
        <w:rPr>
          <w:rFonts w:ascii="仿宋" w:hAnsi="仿宋" w:eastAsia="仿宋" w:cs="仿宋"/>
          <w:sz w:val="24"/>
          <w:szCs w:val="24"/>
          <w:lang w:bidi="ar"/>
        </w:rPr>
        <w:t>配置、</w:t>
      </w:r>
      <w:r>
        <w:rPr>
          <w:rFonts w:hint="eastAsia" w:ascii="仿宋" w:hAnsi="仿宋" w:eastAsia="仿宋" w:cs="仿宋"/>
          <w:sz w:val="24"/>
          <w:szCs w:val="24"/>
          <w:lang w:bidi="ar"/>
        </w:rPr>
        <w:t>服务</w:t>
      </w:r>
      <w:r>
        <w:rPr>
          <w:rFonts w:ascii="仿宋" w:hAnsi="仿宋" w:eastAsia="仿宋" w:cs="仿宋"/>
          <w:sz w:val="24"/>
          <w:szCs w:val="24"/>
          <w:lang w:bidi="ar"/>
        </w:rPr>
        <w:t>效率、</w:t>
      </w:r>
      <w:r>
        <w:rPr>
          <w:rFonts w:hint="eastAsia" w:ascii="仿宋" w:hAnsi="仿宋" w:eastAsia="仿宋" w:cs="仿宋"/>
          <w:sz w:val="24"/>
          <w:szCs w:val="24"/>
          <w:lang w:bidi="ar"/>
        </w:rPr>
        <w:t>问题</w:t>
      </w:r>
      <w:r>
        <w:rPr>
          <w:rFonts w:ascii="仿宋" w:hAnsi="仿宋" w:eastAsia="仿宋" w:cs="仿宋"/>
          <w:sz w:val="24"/>
          <w:szCs w:val="24"/>
          <w:lang w:bidi="ar"/>
        </w:rPr>
        <w:t>解决能力</w:t>
      </w:r>
      <w:r>
        <w:rPr>
          <w:rFonts w:hint="eastAsia" w:ascii="仿宋" w:hAnsi="仿宋" w:eastAsia="仿宋" w:cs="仿宋"/>
          <w:sz w:val="24"/>
          <w:szCs w:val="24"/>
          <w:lang w:bidi="ar"/>
        </w:rPr>
        <w:t>、</w:t>
      </w:r>
      <w:r>
        <w:rPr>
          <w:rFonts w:ascii="仿宋" w:hAnsi="仿宋" w:eastAsia="仿宋" w:cs="仿宋"/>
          <w:sz w:val="24"/>
          <w:szCs w:val="24"/>
          <w:lang w:bidi="ar"/>
        </w:rPr>
        <w:t>客户满意度等</w:t>
      </w:r>
      <w:r>
        <w:rPr>
          <w:rFonts w:hint="eastAsia" w:ascii="仿宋" w:hAnsi="仿宋" w:eastAsia="仿宋" w:cs="仿宋"/>
          <w:sz w:val="24"/>
          <w:szCs w:val="24"/>
          <w:lang w:bidi="ar"/>
        </w:rPr>
        <w:t>。</w:t>
      </w:r>
    </w:p>
    <w:p>
      <w:pPr>
        <w:ind w:firstLine="480" w:firstLineChars="200"/>
        <w:rPr>
          <w:rFonts w:hint="eastAsia"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  <w:lang w:bidi="ar"/>
        </w:rPr>
        <w:t>三、经验总结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总结并提炼平台实施的示范经验。突出</w:t>
      </w:r>
      <w:r>
        <w:rPr>
          <w:rFonts w:ascii="仿宋" w:hAnsi="仿宋" w:eastAsia="仿宋" w:cs="仿宋"/>
          <w:sz w:val="24"/>
          <w:szCs w:val="24"/>
          <w:lang w:bidi="ar"/>
        </w:rPr>
        <w:t>平台服务</w:t>
      </w:r>
      <w:r>
        <w:rPr>
          <w:rFonts w:hint="eastAsia" w:ascii="仿宋" w:hAnsi="仿宋" w:eastAsia="仿宋" w:cs="仿宋"/>
          <w:sz w:val="24"/>
          <w:szCs w:val="24"/>
          <w:lang w:bidi="ar"/>
        </w:rPr>
        <w:t>成效</w:t>
      </w:r>
      <w:r>
        <w:rPr>
          <w:rFonts w:ascii="仿宋" w:hAnsi="仿宋" w:eastAsia="仿宋" w:cs="仿宋"/>
          <w:sz w:val="24"/>
          <w:szCs w:val="24"/>
          <w:lang w:bidi="ar"/>
        </w:rPr>
        <w:t>，</w:t>
      </w:r>
      <w:r>
        <w:rPr>
          <w:rFonts w:hint="eastAsia" w:ascii="仿宋" w:hAnsi="仿宋" w:eastAsia="仿宋" w:cs="仿宋"/>
          <w:sz w:val="24"/>
          <w:szCs w:val="24"/>
          <w:lang w:bidi="ar"/>
        </w:rPr>
        <w:t>总结平台</w:t>
      </w:r>
      <w:r>
        <w:rPr>
          <w:rFonts w:ascii="仿宋" w:hAnsi="仿宋" w:eastAsia="仿宋" w:cs="仿宋"/>
          <w:sz w:val="24"/>
          <w:szCs w:val="24"/>
          <w:lang w:bidi="ar"/>
        </w:rPr>
        <w:t>主体</w:t>
      </w:r>
      <w:r>
        <w:rPr>
          <w:rFonts w:hint="eastAsia" w:ascii="仿宋" w:hAnsi="仿宋" w:eastAsia="仿宋" w:cs="仿宋"/>
          <w:sz w:val="24"/>
          <w:szCs w:val="24"/>
          <w:lang w:bidi="ar"/>
        </w:rPr>
        <w:t>及其服务</w:t>
      </w:r>
      <w:r>
        <w:rPr>
          <w:rFonts w:ascii="仿宋" w:hAnsi="仿宋" w:eastAsia="仿宋" w:cs="仿宋"/>
          <w:sz w:val="24"/>
          <w:szCs w:val="24"/>
          <w:lang w:bidi="ar"/>
        </w:rPr>
        <w:t>对象的绩效提升情况</w:t>
      </w:r>
      <w:r>
        <w:rPr>
          <w:rFonts w:hint="eastAsia" w:ascii="仿宋" w:hAnsi="仿宋" w:eastAsia="仿宋" w:cs="仿宋"/>
          <w:sz w:val="24"/>
          <w:szCs w:val="24"/>
          <w:lang w:bidi="ar"/>
        </w:rPr>
        <w:t>；平台</w:t>
      </w:r>
      <w:r>
        <w:rPr>
          <w:rFonts w:ascii="仿宋" w:hAnsi="仿宋" w:eastAsia="仿宋" w:cs="仿宋"/>
          <w:sz w:val="24"/>
          <w:szCs w:val="24"/>
          <w:lang w:bidi="ar"/>
        </w:rPr>
        <w:t>对价值链、</w:t>
      </w:r>
      <w:r>
        <w:rPr>
          <w:rFonts w:hint="eastAsia" w:ascii="仿宋" w:hAnsi="仿宋" w:eastAsia="仿宋" w:cs="仿宋"/>
          <w:sz w:val="24"/>
          <w:szCs w:val="24"/>
          <w:lang w:bidi="ar"/>
        </w:rPr>
        <w:t>产业链</w:t>
      </w:r>
      <w:r>
        <w:rPr>
          <w:rFonts w:ascii="仿宋" w:hAnsi="仿宋" w:eastAsia="仿宋" w:cs="仿宋"/>
          <w:sz w:val="24"/>
          <w:szCs w:val="24"/>
          <w:lang w:bidi="ar"/>
        </w:rPr>
        <w:t>、创新链、</w:t>
      </w:r>
      <w:r>
        <w:rPr>
          <w:rFonts w:hint="eastAsia" w:ascii="仿宋" w:hAnsi="仿宋" w:eastAsia="仿宋" w:cs="仿宋"/>
          <w:sz w:val="24"/>
          <w:szCs w:val="24"/>
          <w:lang w:bidi="ar"/>
        </w:rPr>
        <w:t>资源链</w:t>
      </w:r>
      <w:r>
        <w:rPr>
          <w:rFonts w:ascii="仿宋" w:hAnsi="仿宋" w:eastAsia="仿宋" w:cs="仿宋"/>
          <w:sz w:val="24"/>
          <w:szCs w:val="24"/>
          <w:lang w:bidi="ar"/>
        </w:rPr>
        <w:t>、</w:t>
      </w:r>
      <w:r>
        <w:rPr>
          <w:rFonts w:hint="eastAsia" w:ascii="仿宋" w:hAnsi="仿宋" w:eastAsia="仿宋" w:cs="仿宋"/>
          <w:sz w:val="24"/>
          <w:szCs w:val="24"/>
          <w:lang w:bidi="ar"/>
        </w:rPr>
        <w:t>供应链等</w:t>
      </w:r>
      <w:r>
        <w:rPr>
          <w:rFonts w:ascii="仿宋" w:hAnsi="仿宋" w:eastAsia="仿宋" w:cs="仿宋"/>
          <w:sz w:val="24"/>
          <w:szCs w:val="24"/>
          <w:lang w:bidi="ar"/>
        </w:rPr>
        <w:t>的集聚和协同作用</w:t>
      </w:r>
      <w:r>
        <w:rPr>
          <w:rFonts w:hint="eastAsia" w:ascii="仿宋" w:hAnsi="仿宋" w:eastAsia="仿宋" w:cs="仿宋"/>
          <w:sz w:val="24"/>
          <w:szCs w:val="24"/>
          <w:lang w:bidi="ar"/>
        </w:rPr>
        <w:t>。</w:t>
      </w:r>
      <w:r>
        <w:rPr>
          <w:rFonts w:ascii="仿宋" w:hAnsi="仿宋" w:eastAsia="仿宋" w:cs="仿宋"/>
          <w:sz w:val="24"/>
          <w:szCs w:val="24"/>
          <w:lang w:bidi="ar"/>
        </w:rPr>
        <w:t>总结</w:t>
      </w:r>
      <w:r>
        <w:rPr>
          <w:rFonts w:hint="eastAsia" w:ascii="仿宋" w:hAnsi="仿宋" w:eastAsia="仿宋" w:cs="仿宋"/>
          <w:sz w:val="24"/>
          <w:szCs w:val="24"/>
          <w:lang w:bidi="ar"/>
        </w:rPr>
        <w:t>提炼</w:t>
      </w:r>
      <w:r>
        <w:rPr>
          <w:rFonts w:ascii="仿宋" w:hAnsi="仿宋" w:eastAsia="仿宋" w:cs="仿宋"/>
          <w:sz w:val="24"/>
          <w:szCs w:val="24"/>
          <w:lang w:bidi="ar"/>
        </w:rPr>
        <w:t>平台发展的</w:t>
      </w:r>
      <w:r>
        <w:rPr>
          <w:rFonts w:hint="eastAsia" w:ascii="仿宋" w:hAnsi="仿宋" w:eastAsia="仿宋" w:cs="仿宋"/>
          <w:sz w:val="24"/>
          <w:szCs w:val="24"/>
          <w:lang w:bidi="ar"/>
        </w:rPr>
        <w:t>可</w:t>
      </w:r>
      <w:r>
        <w:rPr>
          <w:rFonts w:ascii="仿宋" w:hAnsi="仿宋" w:eastAsia="仿宋" w:cs="仿宋"/>
          <w:sz w:val="24"/>
          <w:szCs w:val="24"/>
          <w:lang w:bidi="ar"/>
        </w:rPr>
        <w:t>示范性。</w:t>
      </w:r>
    </w:p>
    <w:p>
      <w:pPr>
        <w:ind w:firstLine="480" w:firstLineChars="200"/>
        <w:rPr>
          <w:rFonts w:hint="eastAsia"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  <w:lang w:bidi="ar"/>
        </w:rPr>
        <w:t>四、下一步发展思路和规划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介绍平台下一步在提供专业服务，降低交易成本，促进服务型制造发展方面的思路目标、主要举措，以及预期可能实现的经济社会效益，</w:t>
      </w:r>
      <w:r>
        <w:rPr>
          <w:rFonts w:ascii="仿宋" w:hAnsi="仿宋" w:eastAsia="仿宋" w:cs="仿宋"/>
          <w:sz w:val="24"/>
          <w:szCs w:val="24"/>
          <w:lang w:bidi="ar"/>
        </w:rPr>
        <w:t>需要</w:t>
      </w:r>
      <w:r>
        <w:rPr>
          <w:rFonts w:hint="eastAsia" w:ascii="仿宋" w:hAnsi="仿宋" w:eastAsia="仿宋" w:cs="仿宋"/>
          <w:sz w:val="24"/>
          <w:szCs w:val="24"/>
          <w:lang w:bidi="ar"/>
        </w:rPr>
        <w:t>制定</w:t>
      </w:r>
      <w:r>
        <w:rPr>
          <w:rFonts w:ascii="仿宋" w:hAnsi="仿宋" w:eastAsia="仿宋" w:cs="仿宋"/>
          <w:sz w:val="24"/>
          <w:szCs w:val="24"/>
          <w:lang w:bidi="ar"/>
        </w:rPr>
        <w:t>的标准等</w:t>
      </w:r>
      <w:r>
        <w:rPr>
          <w:rFonts w:hint="eastAsia" w:ascii="仿宋" w:hAnsi="仿宋" w:eastAsia="仿宋" w:cs="仿宋"/>
          <w:sz w:val="24"/>
          <w:szCs w:val="24"/>
          <w:lang w:bidi="ar"/>
        </w:rPr>
        <w:t>。</w:t>
      </w:r>
    </w:p>
    <w:p>
      <w:pPr>
        <w:jc w:val="both"/>
        <w:rPr>
          <w:rFonts w:hint="eastAsia" w:ascii="方正小标宋简体" w:hAnsi="宋体" w:eastAsia="方正小标宋简体"/>
          <w:szCs w:val="32"/>
        </w:rPr>
      </w:pPr>
      <w:r>
        <w:rPr>
          <w:rFonts w:hint="eastAsia" w:ascii="方正小标宋简体" w:hAnsi="宋体" w:eastAsia="方正小标宋简体"/>
          <w:szCs w:val="32"/>
          <w:lang w:bidi="ar"/>
        </w:rPr>
        <w:t xml:space="preserve"> </w:t>
      </w:r>
    </w:p>
    <w:p>
      <w:pPr>
        <w:jc w:val="both"/>
        <w:rPr>
          <w:rFonts w:hint="eastAsia" w:ascii="方正小标宋简体" w:hAnsi="宋体" w:eastAsia="方正小标宋简体"/>
          <w:szCs w:val="32"/>
        </w:rPr>
      </w:pPr>
      <w:r>
        <w:rPr>
          <w:rFonts w:hint="eastAsia" w:ascii="方正小标宋简体" w:hAnsi="宋体" w:eastAsia="方正小标宋简体"/>
          <w:szCs w:val="32"/>
          <w:lang w:bidi="ar"/>
        </w:rPr>
        <w:t xml:space="preserve"> </w:t>
      </w:r>
    </w:p>
    <w:p>
      <w:pPr>
        <w:jc w:val="both"/>
        <w:rPr>
          <w:rFonts w:hint="eastAsia" w:ascii="方正小标宋简体" w:hAnsi="宋体" w:eastAsia="方正小标宋简体"/>
          <w:szCs w:val="32"/>
        </w:rPr>
      </w:pPr>
      <w:r>
        <w:rPr>
          <w:rFonts w:hint="eastAsia" w:ascii="方正小标宋简体" w:hAnsi="宋体" w:eastAsia="方正小标宋简体"/>
          <w:szCs w:val="32"/>
          <w:lang w:bidi="ar"/>
        </w:rPr>
        <w:t xml:space="preserve"> </w:t>
      </w:r>
    </w:p>
    <w:p>
      <w:pPr>
        <w:jc w:val="both"/>
        <w:rPr>
          <w:rFonts w:hint="eastAsia" w:ascii="方正小标宋简体" w:hAnsi="宋体" w:eastAsia="方正小标宋简体"/>
          <w:szCs w:val="32"/>
        </w:rPr>
      </w:pPr>
      <w:r>
        <w:rPr>
          <w:rFonts w:hint="eastAsia" w:ascii="方正小标宋简体" w:hAnsi="宋体" w:eastAsia="方正小标宋简体"/>
          <w:szCs w:val="32"/>
          <w:lang w:bidi="ar"/>
        </w:rPr>
        <w:t xml:space="preserve"> </w:t>
      </w:r>
    </w:p>
    <w:p>
      <w:pPr>
        <w:jc w:val="both"/>
        <w:rPr>
          <w:rFonts w:hint="eastAsia" w:ascii="方正小标宋简体" w:hAnsi="宋体" w:eastAsia="方正小标宋简体"/>
          <w:szCs w:val="32"/>
        </w:rPr>
      </w:pPr>
      <w:r>
        <w:rPr>
          <w:rFonts w:hint="eastAsia" w:ascii="方正小标宋简体" w:hAnsi="宋体" w:eastAsia="方正小标宋简体"/>
          <w:szCs w:val="32"/>
          <w:lang w:bidi="ar"/>
        </w:rPr>
        <w:t xml:space="preserve"> </w:t>
      </w:r>
    </w:p>
    <w:p>
      <w:pPr>
        <w:jc w:val="both"/>
        <w:rPr>
          <w:rFonts w:hint="eastAsia" w:ascii="方正小标宋简体" w:hAnsi="宋体" w:eastAsia="方正小标宋简体"/>
          <w:szCs w:val="32"/>
        </w:rPr>
      </w:pPr>
      <w:r>
        <w:rPr>
          <w:rFonts w:hint="eastAsia" w:ascii="方正小标宋简体" w:hAnsi="宋体" w:eastAsia="方正小标宋简体"/>
          <w:szCs w:val="32"/>
          <w:lang w:bidi="ar"/>
        </w:rPr>
        <w:t xml:space="preserve"> </w:t>
      </w:r>
    </w:p>
    <w:p>
      <w:pPr>
        <w:jc w:val="both"/>
        <w:rPr>
          <w:rFonts w:hint="eastAsia" w:ascii="方正小标宋简体" w:hAnsi="宋体" w:eastAsia="方正小标宋简体"/>
          <w:szCs w:val="32"/>
        </w:rPr>
      </w:pPr>
      <w:r>
        <w:rPr>
          <w:rFonts w:hint="eastAsia" w:ascii="方正小标宋简体" w:hAnsi="宋体" w:eastAsia="方正小标宋简体"/>
          <w:szCs w:val="32"/>
          <w:lang w:bidi="ar"/>
        </w:rPr>
        <w:t xml:space="preserve"> </w:t>
      </w:r>
    </w:p>
    <w:p>
      <w:pPr>
        <w:jc w:val="both"/>
        <w:rPr>
          <w:rFonts w:ascii="方正小标宋简体" w:hAnsi="宋体" w:eastAsia="方正小标宋简体"/>
          <w:szCs w:val="32"/>
          <w:lang w:bidi="ar"/>
        </w:rPr>
      </w:pPr>
      <w:r>
        <w:rPr>
          <w:rFonts w:hint="eastAsia" w:ascii="方正小标宋简体" w:hAnsi="宋体" w:eastAsia="方正小标宋简体"/>
          <w:szCs w:val="32"/>
          <w:lang w:bidi="ar"/>
        </w:rPr>
        <w:t xml:space="preserve"> </w:t>
      </w:r>
    </w:p>
    <w:p>
      <w:pPr>
        <w:jc w:val="both"/>
        <w:rPr>
          <w:rFonts w:hint="eastAsia" w:ascii="方正小标宋简体" w:hAnsi="宋体" w:eastAsia="方正小标宋简体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Cs w:val="32"/>
          <w:lang w:bidi="ar"/>
        </w:rPr>
      </w:pPr>
    </w:p>
    <w:p>
      <w:pPr>
        <w:jc w:val="center"/>
        <w:rPr>
          <w:rFonts w:hint="eastAsia" w:ascii="方正小标宋简体" w:hAnsi="宋体" w:eastAsia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  <w:lang w:bidi="ar"/>
        </w:rPr>
        <w:t>参</w:t>
      </w:r>
      <w:r>
        <w:rPr>
          <w:rFonts w:hint="eastAsia" w:ascii="方正小标宋简体" w:hAnsi="宋体" w:eastAsia="方正小标宋简体"/>
          <w:szCs w:val="32"/>
          <w:lang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Cs w:val="32"/>
          <w:lang w:bidi="ar"/>
        </w:rPr>
        <w:t>考</w:t>
      </w:r>
      <w:r>
        <w:rPr>
          <w:rFonts w:hint="eastAsia" w:ascii="方正小标宋简体" w:hAnsi="宋体" w:eastAsia="方正小标宋简体"/>
          <w:szCs w:val="32"/>
          <w:lang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Cs w:val="32"/>
          <w:lang w:bidi="ar"/>
        </w:rPr>
        <w:t>附</w:t>
      </w:r>
      <w:r>
        <w:rPr>
          <w:rFonts w:hint="eastAsia" w:ascii="方正小标宋简体" w:hAnsi="宋体" w:eastAsia="方正小标宋简体"/>
          <w:szCs w:val="32"/>
          <w:lang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Cs w:val="32"/>
          <w:lang w:bidi="ar"/>
        </w:rPr>
        <w:t>件</w:t>
      </w:r>
    </w:p>
    <w:p>
      <w:pPr>
        <w:spacing w:line="360" w:lineRule="auto"/>
        <w:ind w:firstLine="480" w:firstLineChars="200"/>
        <w:jc w:val="both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  <w:lang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both"/>
        <w:rPr>
          <w:rFonts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  <w:lang w:bidi="ar"/>
        </w:rPr>
        <w:t>法人证书或营业执照副本（复印件）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both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  <w:lang w:bidi="ar"/>
        </w:rPr>
        <w:t>经审计具有二维码的2021年度财务报表复印件(加盖公章) （如无二维码需提供说明）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both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  <w:lang w:bidi="ar"/>
        </w:rPr>
        <w:t>2021</w:t>
      </w:r>
      <w:r>
        <w:rPr>
          <w:rFonts w:hint="eastAsia" w:eastAsia="仿宋_GB2312"/>
          <w:sz w:val="24"/>
          <w:szCs w:val="24"/>
          <w:lang w:bidi="ar"/>
        </w:rPr>
        <w:t>年度</w:t>
      </w:r>
      <w:r>
        <w:rPr>
          <w:rFonts w:hint="eastAsia" w:ascii="仿宋_GB2312" w:eastAsia="仿宋_GB2312" w:cs="仿宋_GB2312"/>
          <w:sz w:val="24"/>
          <w:szCs w:val="24"/>
          <w:lang w:bidi="ar"/>
        </w:rPr>
        <w:t>服务收入明细及相关证明</w:t>
      </w:r>
    </w:p>
    <w:p>
      <w:pPr>
        <w:spacing w:line="360" w:lineRule="auto"/>
        <w:ind w:firstLine="480" w:firstLineChars="200"/>
        <w:jc w:val="both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bidi="ar"/>
        </w:rPr>
        <w:t>4</w:t>
      </w:r>
      <w:r>
        <w:rPr>
          <w:rFonts w:ascii="仿宋_GB2312" w:eastAsia="仿宋_GB2312" w:cs="仿宋_GB2312"/>
          <w:sz w:val="24"/>
          <w:szCs w:val="24"/>
          <w:lang w:bidi="ar"/>
        </w:rPr>
        <w:t>、固定的经营服务场所证明复印件（房产证、租赁合同</w:t>
      </w:r>
      <w:r>
        <w:rPr>
          <w:rFonts w:hint="eastAsia" w:ascii="仿宋_GB2312" w:eastAsia="仿宋_GB2312" w:cs="仿宋_GB2312"/>
          <w:sz w:val="24"/>
          <w:szCs w:val="24"/>
          <w:lang w:bidi="ar"/>
        </w:rPr>
        <w:t>等</w:t>
      </w:r>
      <w:r>
        <w:rPr>
          <w:rFonts w:ascii="仿宋_GB2312" w:eastAsia="仿宋_GB2312" w:cs="仿宋_GB2312"/>
          <w:sz w:val="24"/>
          <w:szCs w:val="24"/>
          <w:lang w:bidi="ar"/>
        </w:rPr>
        <w:t>）</w:t>
      </w:r>
    </w:p>
    <w:p>
      <w:pPr>
        <w:spacing w:line="360" w:lineRule="auto"/>
        <w:ind w:firstLine="480" w:firstLineChars="200"/>
        <w:jc w:val="both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bidi="ar"/>
        </w:rPr>
        <w:t>5</w:t>
      </w:r>
      <w:r>
        <w:rPr>
          <w:rFonts w:ascii="仿宋_GB2312" w:eastAsia="仿宋_GB2312" w:cs="仿宋_GB2312"/>
          <w:sz w:val="24"/>
          <w:szCs w:val="24"/>
          <w:lang w:bidi="ar"/>
        </w:rPr>
        <w:t>、主要服务设备、仪器及软件清单</w:t>
      </w:r>
    </w:p>
    <w:p>
      <w:pPr>
        <w:spacing w:line="360" w:lineRule="auto"/>
        <w:ind w:firstLine="480" w:firstLineChars="200"/>
        <w:jc w:val="both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bidi="ar"/>
        </w:rPr>
        <w:t>6</w:t>
      </w:r>
      <w:r>
        <w:rPr>
          <w:rFonts w:ascii="仿宋_GB2312" w:eastAsia="仿宋_GB2312" w:cs="仿宋_GB2312"/>
          <w:sz w:val="24"/>
          <w:szCs w:val="24"/>
          <w:lang w:bidi="ar"/>
        </w:rPr>
        <w:t>、主要管理人员和服务人员学历、职称证明</w:t>
      </w:r>
    </w:p>
    <w:p>
      <w:pPr>
        <w:spacing w:line="360" w:lineRule="auto"/>
        <w:ind w:firstLine="480" w:firstLineChars="200"/>
        <w:jc w:val="both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bidi="ar"/>
        </w:rPr>
        <w:t>7</w:t>
      </w:r>
      <w:r>
        <w:rPr>
          <w:rFonts w:ascii="仿宋_GB2312" w:eastAsia="仿宋_GB2312" w:cs="仿宋_GB2312"/>
          <w:sz w:val="24"/>
          <w:szCs w:val="24"/>
          <w:lang w:bidi="ar"/>
        </w:rPr>
        <w:t>、服务</w:t>
      </w:r>
      <w:r>
        <w:rPr>
          <w:rFonts w:hint="eastAsia" w:ascii="仿宋_GB2312" w:eastAsia="仿宋_GB2312" w:cs="仿宋_GB2312"/>
          <w:sz w:val="24"/>
          <w:szCs w:val="24"/>
          <w:lang w:bidi="ar"/>
        </w:rPr>
        <w:t>制造业企业</w:t>
      </w:r>
      <w:r>
        <w:rPr>
          <w:rFonts w:ascii="仿宋_GB2312" w:eastAsia="仿宋_GB2312" w:cs="仿宋_GB2312"/>
          <w:sz w:val="24"/>
          <w:szCs w:val="24"/>
          <w:lang w:bidi="ar"/>
        </w:rPr>
        <w:t>客户名单及服务评价表</w:t>
      </w:r>
    </w:p>
    <w:p>
      <w:pPr>
        <w:spacing w:line="360" w:lineRule="auto"/>
        <w:ind w:firstLine="480" w:firstLineChars="200"/>
        <w:jc w:val="both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bidi="ar"/>
        </w:rPr>
        <w:t>8</w:t>
      </w:r>
      <w:r>
        <w:rPr>
          <w:rFonts w:ascii="仿宋_GB2312" w:eastAsia="仿宋_GB2312" w:cs="仿宋_GB2312"/>
          <w:sz w:val="24"/>
          <w:szCs w:val="24"/>
          <w:lang w:bidi="ar"/>
        </w:rPr>
        <w:t>、开展相关服务的证明材料（通知、照片、总结等）</w:t>
      </w:r>
    </w:p>
    <w:p>
      <w:pPr>
        <w:spacing w:line="360" w:lineRule="auto"/>
        <w:ind w:firstLine="480" w:firstLineChars="200"/>
        <w:jc w:val="both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bidi="ar"/>
        </w:rPr>
        <w:t>9</w:t>
      </w:r>
      <w:r>
        <w:rPr>
          <w:rFonts w:ascii="仿宋_GB2312" w:eastAsia="仿宋_GB2312" w:cs="仿宋_GB2312"/>
          <w:sz w:val="24"/>
          <w:szCs w:val="24"/>
          <w:lang w:bidi="ar"/>
        </w:rPr>
        <w:t>、申报</w:t>
      </w:r>
      <w:r>
        <w:rPr>
          <w:rFonts w:hint="eastAsia" w:ascii="仿宋_GB2312" w:eastAsia="仿宋_GB2312" w:cs="仿宋_GB2312"/>
          <w:sz w:val="24"/>
          <w:szCs w:val="24"/>
          <w:lang w:bidi="ar"/>
        </w:rPr>
        <w:t>平台已获得的国家、省奖励及荣誉称号</w:t>
      </w:r>
      <w:r>
        <w:rPr>
          <w:rFonts w:ascii="仿宋_GB2312" w:eastAsia="仿宋_GB2312" w:cs="仿宋_GB2312"/>
          <w:sz w:val="24"/>
          <w:szCs w:val="24"/>
          <w:lang w:bidi="ar"/>
        </w:rPr>
        <w:t>情况及相关证明材料</w:t>
      </w:r>
    </w:p>
    <w:p>
      <w:pPr>
        <w:spacing w:line="360" w:lineRule="auto"/>
        <w:ind w:firstLine="480" w:firstLineChars="200"/>
        <w:jc w:val="both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bidi="ar"/>
        </w:rPr>
        <w:t>10</w:t>
      </w:r>
      <w:r>
        <w:rPr>
          <w:rFonts w:ascii="仿宋_GB2312" w:eastAsia="仿宋_GB2312" w:cs="仿宋_GB2312"/>
          <w:sz w:val="24"/>
          <w:szCs w:val="24"/>
          <w:lang w:bidi="ar"/>
        </w:rPr>
        <w:t>、申报单位认为可提供其他材料</w:t>
      </w:r>
    </w:p>
    <w:p>
      <w:pPr>
        <w:jc w:val="both"/>
        <w:rPr>
          <w:rFonts w:hint="eastAsia" w:ascii="黑体" w:hAnsi="宋体" w:eastAsia="黑体"/>
          <w:sz w:val="42"/>
          <w:szCs w:val="42"/>
        </w:rPr>
      </w:pPr>
      <w:r>
        <w:rPr>
          <w:rFonts w:hint="eastAsia" w:ascii="黑体" w:hAnsi="宋体" w:eastAsia="黑体"/>
          <w:sz w:val="42"/>
          <w:szCs w:val="42"/>
          <w:lang w:bidi="ar"/>
        </w:rPr>
        <w:t xml:space="preserve"> </w:t>
      </w:r>
    </w:p>
    <w:p>
      <w:pPr>
        <w:snapToGrid w:val="0"/>
        <w:spacing w:line="590" w:lineRule="exact"/>
        <w:rPr>
          <w:rFonts w:hint="eastAsia" w:ascii="仿宋" w:hAnsi="仿宋" w:eastAsia="仿宋" w:cs="仿宋"/>
          <w:szCs w:val="32"/>
        </w:rPr>
      </w:pPr>
    </w:p>
    <w:p/>
    <w:sectPr>
      <w:footerReference r:id="rId3" w:type="default"/>
      <w:pgSz w:w="11906" w:h="16838"/>
      <w:pgMar w:top="1440" w:right="1701" w:bottom="1440" w:left="170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5 -</w:t>
    </w:r>
    <w:r>
      <w:rPr>
        <w:sz w:val="28"/>
        <w:szCs w:val="28"/>
      </w:rPr>
      <w:fldChar w:fldCharType="end"/>
    </w:r>
  </w:p>
  <w:p>
    <w:pPr>
      <w:pStyle w:val="2"/>
      <w:jc w:val="both"/>
      <w:rPr>
        <w:rFonts w:hint="eastAsia"/>
        <w:sz w:val="36"/>
        <w:szCs w:val="3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F5475D"/>
    <w:multiLevelType w:val="multilevel"/>
    <w:tmpl w:val="A1F5475D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D3"/>
    <w:rsid w:val="00290BEA"/>
    <w:rsid w:val="008270D3"/>
    <w:rsid w:val="00E603D2"/>
    <w:rsid w:val="00F245C4"/>
    <w:rsid w:val="0A51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752</Words>
  <Characters>4287</Characters>
  <Lines>35</Lines>
  <Paragraphs>10</Paragraphs>
  <TotalTime>0</TotalTime>
  <ScaleCrop>false</ScaleCrop>
  <LinksUpToDate>false</LinksUpToDate>
  <CharactersWithSpaces>5029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2022-04-24T02:20:00Z</dcterms:created>
  <dc:creator>smb</dc:creator>
  <cp:lastModifiedBy>bgs</cp:lastModifiedBy>
  <dcterms:modified xsi:type="dcterms:W3CDTF">2022-04-29T05:02:18Z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