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科研机构基本情况表</w:t>
      </w:r>
    </w:p>
    <w:tbl>
      <w:tblPr>
        <w:tblStyle w:val="6"/>
        <w:tblW w:w="91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65"/>
        <w:gridCol w:w="1559"/>
        <w:gridCol w:w="970"/>
        <w:gridCol w:w="311"/>
        <w:gridCol w:w="845"/>
        <w:gridCol w:w="6"/>
        <w:gridCol w:w="1442"/>
        <w:gridCol w:w="8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单位名称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注册时间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adjustRightInd w:val="0"/>
              <w:snapToGrid w:val="0"/>
              <w:ind w:right="22"/>
              <w:jc w:val="center"/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</w:pPr>
            <w:r>
              <w:rPr>
                <w:rFonts w:ascii="Times New Roman" w:hAnsi="Times New Roman" w:eastAsia="仿宋_GB2312"/>
                <w:snapToGrid w:val="0"/>
                <w:sz w:val="28"/>
                <w:szCs w:val="28"/>
                <w:lang w:eastAsia="zh-CN" w:bidi="en-US"/>
              </w:rPr>
              <w:t>法定代表人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联系人及电话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经费来源说明</w:t>
            </w:r>
          </w:p>
        </w:tc>
        <w:tc>
          <w:tcPr>
            <w:tcW w:w="2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资产总额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25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不含财政拨付的建设经费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）（万元）</w:t>
            </w:r>
          </w:p>
        </w:tc>
        <w:tc>
          <w:tcPr>
            <w:tcW w:w="11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投入规模</w:t>
            </w: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bidi="en-US"/>
              </w:rPr>
              <w:t>（万元）</w:t>
            </w: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已投入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未来三年内拟投入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人员规模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  <w:t>（人）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现有人数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专业技术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人员数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8"/>
                <w:szCs w:val="28"/>
              </w:rPr>
              <w:t>专业技术人员占比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3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947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（新申请单位不填）</w:t>
            </w:r>
          </w:p>
        </w:tc>
        <w:tc>
          <w:tcPr>
            <w:tcW w:w="2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exact"/>
          <w:jc w:val="center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单位宗旨和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业务范围</w:t>
            </w:r>
          </w:p>
        </w:tc>
        <w:tc>
          <w:tcPr>
            <w:tcW w:w="7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4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bidi="en-US"/>
              </w:rPr>
              <w:t>我单位已对申报材料进行了认真审查，确认内容及所附材料的真实性，并对此负责。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科研机构：（盖章）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  <w:tc>
          <w:tcPr>
            <w:tcW w:w="4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主管部门：（盖章）</w:t>
            </w:r>
          </w:p>
          <w:p>
            <w:pPr>
              <w:adjustRightInd w:val="0"/>
              <w:spacing w:line="59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        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 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ab/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 xml:space="preserve"> 日</w:t>
            </w:r>
          </w:p>
        </w:tc>
      </w:tr>
    </w:tbl>
    <w:p>
      <w:pPr>
        <w:widowControl/>
        <w:spacing w:line="140" w:lineRule="exact"/>
        <w:jc w:val="center"/>
        <w:textAlignment w:val="center"/>
        <w:rPr>
          <w:rFonts w:ascii="Times New Roman" w:hAnsi="Times New Roman" w:eastAsia="仿宋_GB2312" w:cs="Times New Roman"/>
          <w:bCs/>
          <w:color w:val="000000"/>
          <w:sz w:val="28"/>
          <w:szCs w:val="28"/>
          <w:lang w:bidi="ar"/>
        </w:rPr>
      </w:pPr>
    </w:p>
    <w:p>
      <w:pPr>
        <w:pageBreakBefore/>
        <w:widowControl/>
        <w:spacing w:line="140" w:lineRule="exact"/>
        <w:textAlignment w:val="center"/>
        <w:rPr>
          <w:rFonts w:ascii="Times New Roman" w:hAnsi="Times New Roman" w:eastAsia="方正黑体_GBK" w:cs="Times New Roman"/>
          <w:bCs/>
          <w:color w:val="000000"/>
          <w:szCs w:val="32"/>
          <w:lang w:bidi="ar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814" w:right="1531" w:bottom="1984" w:left="1531" w:header="720" w:footer="1474" w:gutter="0"/>
          <w:paperSrc w:first="7" w:other="7"/>
          <w:pgNumType w:fmt="numberInDash" w:start="1"/>
          <w:cols w:space="720" w:num="1"/>
          <w:docGrid w:type="linesAndChars" w:linePitch="631" w:charSpace="-409"/>
        </w:sectPr>
      </w:pPr>
    </w:p>
    <w:p>
      <w:pPr>
        <w:pageBreakBefore/>
        <w:widowControl/>
        <w:textAlignment w:val="center"/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ascii="Times New Roman" w:hAnsi="Times New Roman" w:eastAsia="黑体" w:cs="Times New Roman"/>
          <w:bCs/>
          <w:color w:val="000000"/>
          <w:sz w:val="32"/>
          <w:szCs w:val="32"/>
          <w:lang w:bidi="ar"/>
        </w:rPr>
        <w:t>附件4</w:t>
      </w:r>
    </w:p>
    <w:p>
      <w:pPr>
        <w:spacing w:line="59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  <w:t>科技创新进口税收政策汇总表</w:t>
      </w:r>
    </w:p>
    <w:p>
      <w:pPr>
        <w:spacing w:line="590" w:lineRule="exact"/>
        <w:jc w:val="both"/>
        <w:rPr>
          <w:rFonts w:ascii="Times New Roman" w:hAnsi="Times New Roman" w:eastAsia="方正小标宋_GBK" w:cs="Times New Roman"/>
          <w:bCs/>
          <w:color w:val="000000"/>
          <w:sz w:val="44"/>
          <w:szCs w:val="44"/>
          <w:lang w:bidi="ar"/>
        </w:rPr>
      </w:pPr>
      <w:bookmarkStart w:id="1" w:name="_GoBack"/>
      <w:bookmarkEnd w:id="1"/>
    </w:p>
    <w:p>
      <w:pPr>
        <w:spacing w:line="590" w:lineRule="exact"/>
        <w:jc w:val="left"/>
        <w:rPr>
          <w:rFonts w:ascii="Times New Roman" w:hAnsi="Times New Roman" w:cs="Times New Roman"/>
          <w:szCs w:val="32"/>
        </w:rPr>
      </w:pP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填报单位：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>（盖章）</w:t>
      </w:r>
    </w:p>
    <w:p>
      <w:pPr>
        <w:rPr>
          <w:rFonts w:ascii="Times New Roman" w:hAnsi="Times New Roman" w:cs="Times New Roman"/>
          <w:szCs w:val="32"/>
        </w:rPr>
      </w:pPr>
      <w:bookmarkStart w:id="0" w:name="_Hlk75873381"/>
    </w:p>
    <w:tbl>
      <w:tblPr>
        <w:tblStyle w:val="6"/>
        <w:tblpPr w:leftFromText="180" w:rightFromText="180" w:vertAnchor="text" w:horzAnchor="margin" w:tblpXSpec="center" w:tblpY="-27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7"/>
        <w:gridCol w:w="1499"/>
        <w:gridCol w:w="992"/>
        <w:gridCol w:w="850"/>
        <w:gridCol w:w="1560"/>
        <w:gridCol w:w="1701"/>
        <w:gridCol w:w="1701"/>
        <w:gridCol w:w="992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1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机构名称（注册登记名）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统一社会信用代码（18位）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法人类型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所属市区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主管部门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上年度主营业务收入（万元）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上年度研发服务收入（万元）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全职人员数</w:t>
            </w:r>
          </w:p>
        </w:tc>
        <w:tc>
          <w:tcPr>
            <w:tcW w:w="1984" w:type="dxa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已享受科技创新进口税收政策减免金额（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万元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en-US"/>
              </w:rPr>
              <w:t>存量/新增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……</w:t>
            </w:r>
          </w:p>
        </w:tc>
        <w:tc>
          <w:tcPr>
            <w:tcW w:w="1507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9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984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</w:tcPr>
          <w:p>
            <w:pPr>
              <w:spacing w:line="590" w:lineRule="exact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bookmarkEnd w:id="0"/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280"/>
        </w:tabs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sectPr>
      <w:footerReference r:id="rId7" w:type="default"/>
      <w:footerReference r:id="rId8" w:type="even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40137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11390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  <w:ind w:left="210" w:leftChars="100" w:right="210" w:rightChars="10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both"/>
    </w:pPr>
    <w:r>
      <w:rPr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  <w:r>
      <w:rPr>
        <w:rStyle w:val="9"/>
        <w:rFonts w:hint="eastAsia"/>
      </w:rPr>
      <w:t xml:space="preserve"> </w:t>
    </w:r>
    <w:r>
      <w:rPr>
        <w:rFonts w:hint="eastAsia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5MGQ4MTE3NDhlMGJlNDFkYmRmYTA0MGViNzEzYWEifQ=="/>
  </w:docVars>
  <w:rsids>
    <w:rsidRoot w:val="00B652CC"/>
    <w:rsid w:val="000147CD"/>
    <w:rsid w:val="000637D6"/>
    <w:rsid w:val="0009043B"/>
    <w:rsid w:val="000B1A50"/>
    <w:rsid w:val="000B5209"/>
    <w:rsid w:val="000C670B"/>
    <w:rsid w:val="000E0F9D"/>
    <w:rsid w:val="0014036D"/>
    <w:rsid w:val="001D4523"/>
    <w:rsid w:val="001F0E42"/>
    <w:rsid w:val="002D23D9"/>
    <w:rsid w:val="003B0172"/>
    <w:rsid w:val="00473E90"/>
    <w:rsid w:val="00480323"/>
    <w:rsid w:val="00550E74"/>
    <w:rsid w:val="00556945"/>
    <w:rsid w:val="00586F48"/>
    <w:rsid w:val="005A62BD"/>
    <w:rsid w:val="00626F39"/>
    <w:rsid w:val="00681166"/>
    <w:rsid w:val="0069123C"/>
    <w:rsid w:val="006E1B59"/>
    <w:rsid w:val="00700E1F"/>
    <w:rsid w:val="00715A4F"/>
    <w:rsid w:val="007476B4"/>
    <w:rsid w:val="00813AE8"/>
    <w:rsid w:val="00852103"/>
    <w:rsid w:val="00A97B53"/>
    <w:rsid w:val="00AE1809"/>
    <w:rsid w:val="00AF0872"/>
    <w:rsid w:val="00B0530B"/>
    <w:rsid w:val="00B125BF"/>
    <w:rsid w:val="00B652CC"/>
    <w:rsid w:val="00B9274B"/>
    <w:rsid w:val="00BD5AFE"/>
    <w:rsid w:val="00C35CDA"/>
    <w:rsid w:val="00C35F48"/>
    <w:rsid w:val="00C372F0"/>
    <w:rsid w:val="00C7401B"/>
    <w:rsid w:val="00DA4D17"/>
    <w:rsid w:val="00DF675F"/>
    <w:rsid w:val="00E04C1F"/>
    <w:rsid w:val="00E54AFF"/>
    <w:rsid w:val="00EE740F"/>
    <w:rsid w:val="00F637AE"/>
    <w:rsid w:val="00FE4470"/>
    <w:rsid w:val="0A435ABA"/>
    <w:rsid w:val="2B232846"/>
    <w:rsid w:val="3C265B88"/>
    <w:rsid w:val="62853D68"/>
    <w:rsid w:val="782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pPr>
      <w:jc w:val="left"/>
    </w:pPr>
    <w:rPr>
      <w:rFonts w:ascii="等线" w:hAnsi="等线" w:eastAsia="等线" w:cs="Times New Roman"/>
      <w:kern w:val="0"/>
      <w:sz w:val="22"/>
      <w:lang w:eastAsia="en-US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862</Words>
  <Characters>877</Characters>
  <Lines>33</Lines>
  <Paragraphs>9</Paragraphs>
  <TotalTime>6</TotalTime>
  <ScaleCrop>false</ScaleCrop>
  <LinksUpToDate>false</LinksUpToDate>
  <CharactersWithSpaces>934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2023-07-21T07:36:00Z</dcterms:created>
  <dc:creator>Lenovo</dc:creator>
  <cp:lastModifiedBy>Haoqy</cp:lastModifiedBy>
  <cp:lastPrinted>2023-07-21T07:39:00Z</cp:lastPrinted>
  <dcterms:modified xsi:type="dcterms:W3CDTF">2023-07-27T10:55:54Z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886C1D92C06F4A4DBF6C1A225AE3859B_12</vt:lpwstr>
  </property>
</Properties>
</file>