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43" w:rsidRPr="00E3566A" w:rsidRDefault="00C66D43" w:rsidP="00C66D43">
      <w:pPr>
        <w:spacing w:line="580" w:lineRule="exact"/>
        <w:rPr>
          <w:rFonts w:eastAsia="黑体" w:hint="eastAsia"/>
          <w:szCs w:val="32"/>
        </w:rPr>
      </w:pPr>
      <w:r w:rsidRPr="00E3566A">
        <w:rPr>
          <w:rFonts w:eastAsia="黑体" w:hint="eastAsia"/>
          <w:szCs w:val="32"/>
        </w:rPr>
        <w:t>附件</w:t>
      </w:r>
      <w:r>
        <w:rPr>
          <w:rFonts w:eastAsia="黑体" w:hint="eastAsia"/>
          <w:szCs w:val="32"/>
        </w:rPr>
        <w:t>4</w:t>
      </w:r>
      <w:r>
        <w:rPr>
          <w:rFonts w:eastAsia="黑体" w:hint="eastAsia"/>
          <w:szCs w:val="32"/>
        </w:rPr>
        <w:t>：</w:t>
      </w:r>
    </w:p>
    <w:p w:rsidR="00C66D43" w:rsidRPr="00E3566A" w:rsidRDefault="00C66D43" w:rsidP="00C66D43">
      <w:pPr>
        <w:spacing w:beforeLines="50" w:afterLines="50" w:line="580" w:lineRule="exact"/>
        <w:jc w:val="center"/>
        <w:rPr>
          <w:rFonts w:eastAsia="方正小标宋简体" w:hint="eastAsia"/>
          <w:sz w:val="44"/>
          <w:szCs w:val="44"/>
        </w:rPr>
      </w:pPr>
      <w:r w:rsidRPr="00E3566A">
        <w:rPr>
          <w:rFonts w:eastAsia="方正小标宋简体" w:hint="eastAsia"/>
          <w:color w:val="000000"/>
          <w:sz w:val="44"/>
          <w:szCs w:val="44"/>
        </w:rPr>
        <w:t>江苏省第五期“</w:t>
      </w:r>
      <w:r w:rsidRPr="00E3566A">
        <w:rPr>
          <w:rFonts w:eastAsia="方正小标宋简体" w:hint="eastAsia"/>
          <w:color w:val="000000"/>
          <w:sz w:val="44"/>
          <w:szCs w:val="44"/>
        </w:rPr>
        <w:t>333</w:t>
      </w:r>
      <w:r w:rsidRPr="00E3566A">
        <w:rPr>
          <w:rFonts w:eastAsia="方正小标宋简体" w:hint="eastAsia"/>
          <w:color w:val="000000"/>
          <w:sz w:val="44"/>
          <w:szCs w:val="44"/>
        </w:rPr>
        <w:t>工程”培养对象推荐人选</w:t>
      </w:r>
      <w:r w:rsidRPr="00E3566A">
        <w:rPr>
          <w:rFonts w:eastAsia="方正小标宋简体" w:hint="eastAsia"/>
          <w:sz w:val="44"/>
          <w:szCs w:val="44"/>
        </w:rPr>
        <w:t>汇总表</w:t>
      </w:r>
    </w:p>
    <w:p w:rsidR="00C66D43" w:rsidRPr="00E3566A" w:rsidRDefault="00C66D43" w:rsidP="00C66D43">
      <w:pPr>
        <w:spacing w:line="580" w:lineRule="exact"/>
        <w:rPr>
          <w:rFonts w:eastAsia="宋体" w:hint="eastAsia"/>
          <w:sz w:val="21"/>
          <w:szCs w:val="21"/>
        </w:rPr>
      </w:pPr>
      <w:r w:rsidRPr="00E3566A">
        <w:rPr>
          <w:rFonts w:eastAsia="宋体" w:hint="eastAsia"/>
          <w:sz w:val="21"/>
          <w:szCs w:val="21"/>
          <w:u w:val="single"/>
        </w:rPr>
        <w:t xml:space="preserve">                   </w:t>
      </w:r>
      <w:r w:rsidRPr="00E3566A">
        <w:rPr>
          <w:rFonts w:eastAsia="宋体" w:hint="eastAsia"/>
          <w:sz w:val="21"/>
          <w:szCs w:val="21"/>
        </w:rPr>
        <w:t>市（部门）（盖章）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3"/>
        <w:gridCol w:w="620"/>
        <w:gridCol w:w="885"/>
        <w:gridCol w:w="392"/>
        <w:gridCol w:w="513"/>
        <w:gridCol w:w="451"/>
        <w:gridCol w:w="542"/>
        <w:gridCol w:w="635"/>
        <w:gridCol w:w="722"/>
        <w:gridCol w:w="4393"/>
        <w:gridCol w:w="931"/>
        <w:gridCol w:w="686"/>
        <w:gridCol w:w="1006"/>
        <w:gridCol w:w="650"/>
      </w:tblGrid>
      <w:tr w:rsidR="00C66D43" w:rsidRPr="00E3566A" w:rsidTr="00755DAA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183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序</w:t>
            </w:r>
          </w:p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号</w:t>
            </w:r>
          </w:p>
        </w:tc>
        <w:tc>
          <w:tcPr>
            <w:tcW w:w="240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姓</w:t>
            </w:r>
            <w:r w:rsidRPr="00E3566A">
              <w:rPr>
                <w:rFonts w:eastAsia="黑体" w:hint="eastAsia"/>
                <w:w w:val="90"/>
                <w:sz w:val="21"/>
                <w:szCs w:val="21"/>
              </w:rPr>
              <w:t xml:space="preserve"> </w:t>
            </w:r>
            <w:r w:rsidRPr="00E3566A">
              <w:rPr>
                <w:rFonts w:eastAsia="黑体" w:hint="eastAsia"/>
                <w:w w:val="90"/>
                <w:sz w:val="21"/>
                <w:szCs w:val="21"/>
              </w:rPr>
              <w:t>名</w:t>
            </w:r>
          </w:p>
        </w:tc>
        <w:tc>
          <w:tcPr>
            <w:tcW w:w="343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工作单位</w:t>
            </w:r>
          </w:p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及职务</w:t>
            </w:r>
          </w:p>
        </w:tc>
        <w:tc>
          <w:tcPr>
            <w:tcW w:w="152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性</w:t>
            </w:r>
          </w:p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别</w:t>
            </w:r>
          </w:p>
        </w:tc>
        <w:tc>
          <w:tcPr>
            <w:tcW w:w="199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出生</w:t>
            </w:r>
          </w:p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年月</w:t>
            </w:r>
          </w:p>
        </w:tc>
        <w:tc>
          <w:tcPr>
            <w:tcW w:w="175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学历</w:t>
            </w:r>
          </w:p>
        </w:tc>
        <w:tc>
          <w:tcPr>
            <w:tcW w:w="210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学位</w:t>
            </w:r>
          </w:p>
        </w:tc>
        <w:tc>
          <w:tcPr>
            <w:tcW w:w="246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从事专业</w:t>
            </w:r>
          </w:p>
        </w:tc>
        <w:tc>
          <w:tcPr>
            <w:tcW w:w="280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专业技术职务</w:t>
            </w:r>
          </w:p>
        </w:tc>
        <w:tc>
          <w:tcPr>
            <w:tcW w:w="1703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2011</w:t>
            </w:r>
            <w:r w:rsidRPr="00E3566A">
              <w:rPr>
                <w:rFonts w:eastAsia="黑体" w:hint="eastAsia"/>
                <w:w w:val="90"/>
                <w:sz w:val="21"/>
                <w:szCs w:val="21"/>
              </w:rPr>
              <w:t>年以来主要学术、科研成果（</w:t>
            </w:r>
            <w:r w:rsidRPr="00E3566A">
              <w:rPr>
                <w:rFonts w:eastAsia="黑体" w:hint="eastAsia"/>
                <w:w w:val="90"/>
                <w:sz w:val="21"/>
                <w:szCs w:val="21"/>
              </w:rPr>
              <w:t>350</w:t>
            </w:r>
            <w:r w:rsidRPr="00E3566A">
              <w:rPr>
                <w:rFonts w:eastAsia="黑体" w:hint="eastAsia"/>
                <w:w w:val="90"/>
                <w:sz w:val="21"/>
                <w:szCs w:val="21"/>
              </w:rPr>
              <w:t>字以内）</w:t>
            </w:r>
          </w:p>
        </w:tc>
        <w:tc>
          <w:tcPr>
            <w:tcW w:w="361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8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手机号</w:t>
            </w:r>
          </w:p>
        </w:tc>
        <w:tc>
          <w:tcPr>
            <w:tcW w:w="266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电子</w:t>
            </w:r>
          </w:p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邮箱</w:t>
            </w:r>
          </w:p>
        </w:tc>
        <w:tc>
          <w:tcPr>
            <w:tcW w:w="390" w:type="pct"/>
            <w:tcMar>
              <w:left w:w="57" w:type="dxa"/>
              <w:right w:w="57" w:type="dxa"/>
            </w:tcMar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推荐“</w:t>
            </w:r>
            <w:r w:rsidRPr="00E3566A">
              <w:rPr>
                <w:rFonts w:eastAsia="黑体" w:hint="eastAsia"/>
                <w:w w:val="90"/>
                <w:sz w:val="21"/>
                <w:szCs w:val="21"/>
              </w:rPr>
              <w:t>333</w:t>
            </w:r>
            <w:r w:rsidRPr="00E3566A">
              <w:rPr>
                <w:rFonts w:eastAsia="黑体" w:hint="eastAsia"/>
                <w:w w:val="90"/>
                <w:sz w:val="21"/>
                <w:szCs w:val="21"/>
              </w:rPr>
              <w:t>工程”层次</w:t>
            </w:r>
          </w:p>
        </w:tc>
        <w:tc>
          <w:tcPr>
            <w:tcW w:w="252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黑体" w:hint="eastAsia"/>
                <w:w w:val="90"/>
                <w:sz w:val="21"/>
                <w:szCs w:val="21"/>
              </w:rPr>
            </w:pPr>
            <w:r w:rsidRPr="00E3566A">
              <w:rPr>
                <w:rFonts w:eastAsia="黑体" w:hint="eastAsia"/>
                <w:w w:val="90"/>
                <w:sz w:val="21"/>
                <w:szCs w:val="21"/>
              </w:rPr>
              <w:t>备注</w:t>
            </w:r>
          </w:p>
        </w:tc>
      </w:tr>
      <w:tr w:rsidR="00C66D43" w:rsidRPr="00E3566A" w:rsidTr="00755DAA">
        <w:tblPrEx>
          <w:tblCellMar>
            <w:top w:w="0" w:type="dxa"/>
            <w:bottom w:w="0" w:type="dxa"/>
          </w:tblCellMar>
        </w:tblPrEx>
        <w:trPr>
          <w:trHeight w:val="3183"/>
          <w:jc w:val="center"/>
        </w:trPr>
        <w:tc>
          <w:tcPr>
            <w:tcW w:w="183" w:type="pct"/>
            <w:vAlign w:val="center"/>
          </w:tcPr>
          <w:p w:rsidR="00C66D43" w:rsidRPr="00E3566A" w:rsidRDefault="00C66D43" w:rsidP="00755DAA">
            <w:pPr>
              <w:ind w:firstLine="28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C66D43" w:rsidRPr="00E3566A" w:rsidRDefault="00C66D43" w:rsidP="00755DAA">
            <w:pPr>
              <w:ind w:firstLine="28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75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703" w:type="pct"/>
            <w:vAlign w:val="center"/>
          </w:tcPr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一、获科技奖励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 w:hint="eastAsia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1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年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，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国家科技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进步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等奖，排名第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；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2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年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，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江苏省科技进步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等奖，排名第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。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二、主持科研项目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 w:hint="eastAsia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1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年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获批，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国家自然科学基金面上项目。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 w:hint="eastAsia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三、发表论文及著作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1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、第一</w:t>
            </w: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/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通讯作者在</w:t>
            </w: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Science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（或</w:t>
            </w: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Nature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</w:t>
            </w: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Cell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）发表论文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3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篇；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 w:hint="eastAsia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2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、以第一</w:t>
            </w: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/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通讯作者发表</w:t>
            </w: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SCI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收录论文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20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篇、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EI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收录论文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10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篇；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3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、出版专著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部。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四、授权发明专利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 w:hint="eastAsia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1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、授权发明专利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件（第一发明人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件），成果转化应用取得直接经济效益</w:t>
            </w: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1000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万元。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五、获人才及荣誉称号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 w:hint="eastAsia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/>
                <w:b/>
                <w:w w:val="90"/>
                <w:sz w:val="18"/>
                <w:szCs w:val="18"/>
              </w:rPr>
              <w:t>1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年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，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江苏省有突出贡献中青年专家；</w:t>
            </w:r>
          </w:p>
          <w:p w:rsidR="00C66D43" w:rsidRPr="006B41D1" w:rsidRDefault="00C66D43" w:rsidP="00755DAA">
            <w:pPr>
              <w:widowControl/>
              <w:shd w:val="clear" w:color="auto" w:fill="FFFFFF"/>
              <w:spacing w:line="200" w:lineRule="exact"/>
              <w:jc w:val="left"/>
              <w:rPr>
                <w:rFonts w:eastAsia="宋体" w:hint="eastAsia"/>
                <w:b/>
                <w:w w:val="90"/>
                <w:sz w:val="18"/>
                <w:szCs w:val="18"/>
              </w:rPr>
            </w:pP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2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、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***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年</w:t>
            </w: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，</w:t>
            </w:r>
            <w:r w:rsidRPr="006B41D1">
              <w:rPr>
                <w:rFonts w:eastAsia="宋体" w:hint="eastAsia"/>
                <w:b/>
                <w:w w:val="90"/>
                <w:sz w:val="18"/>
                <w:szCs w:val="18"/>
              </w:rPr>
              <w:t>长江学者。</w:t>
            </w:r>
          </w:p>
          <w:p w:rsidR="00C66D43" w:rsidRPr="00E3566A" w:rsidRDefault="00C66D43" w:rsidP="00755DAA">
            <w:pPr>
              <w:spacing w:line="200" w:lineRule="exact"/>
              <w:rPr>
                <w:rFonts w:eastAsia="宋体" w:hint="eastAsia"/>
                <w:w w:val="90"/>
                <w:sz w:val="18"/>
                <w:szCs w:val="18"/>
              </w:rPr>
            </w:pPr>
            <w:r>
              <w:rPr>
                <w:rFonts w:eastAsia="宋体" w:hint="eastAsia"/>
                <w:b/>
                <w:w w:val="90"/>
                <w:sz w:val="18"/>
                <w:szCs w:val="18"/>
              </w:rPr>
              <w:t>六、其他重要业绩</w:t>
            </w:r>
          </w:p>
        </w:tc>
        <w:tc>
          <w:tcPr>
            <w:tcW w:w="361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66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390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52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</w:tr>
      <w:tr w:rsidR="00C66D43" w:rsidRPr="00E3566A" w:rsidTr="00755DAA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83" w:type="pct"/>
            <w:vAlign w:val="center"/>
          </w:tcPr>
          <w:p w:rsidR="00C66D43" w:rsidRPr="00E3566A" w:rsidRDefault="00C66D43" w:rsidP="00755DAA">
            <w:pPr>
              <w:ind w:firstLine="28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C66D43" w:rsidRPr="00E3566A" w:rsidRDefault="00C66D43" w:rsidP="00755DAA">
            <w:pPr>
              <w:ind w:firstLine="28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75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703" w:type="pct"/>
          </w:tcPr>
          <w:p w:rsidR="00C66D43" w:rsidRPr="00E3566A" w:rsidRDefault="00C66D43" w:rsidP="00755DAA">
            <w:pPr>
              <w:spacing w:line="200" w:lineRule="exact"/>
              <w:ind w:firstLine="27"/>
              <w:jc w:val="center"/>
              <w:rPr>
                <w:rFonts w:eastAsia="宋体" w:hint="eastAsia"/>
                <w:w w:val="90"/>
                <w:sz w:val="18"/>
                <w:szCs w:val="18"/>
              </w:rPr>
            </w:pPr>
          </w:p>
        </w:tc>
        <w:tc>
          <w:tcPr>
            <w:tcW w:w="361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66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390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52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</w:tr>
      <w:tr w:rsidR="00C66D43" w:rsidRPr="00E3566A" w:rsidTr="00755DAA">
        <w:tblPrEx>
          <w:tblCellMar>
            <w:top w:w="0" w:type="dxa"/>
            <w:bottom w:w="0" w:type="dxa"/>
          </w:tblCellMar>
        </w:tblPrEx>
        <w:trPr>
          <w:trHeight w:hRule="exact" w:val="539"/>
          <w:jc w:val="center"/>
        </w:trPr>
        <w:tc>
          <w:tcPr>
            <w:tcW w:w="183" w:type="pct"/>
            <w:vAlign w:val="center"/>
          </w:tcPr>
          <w:p w:rsidR="00C66D43" w:rsidRPr="00E3566A" w:rsidRDefault="00C66D43" w:rsidP="00755DAA">
            <w:pPr>
              <w:ind w:firstLine="28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 w:rsidR="00C66D43" w:rsidRPr="00E3566A" w:rsidRDefault="00C66D43" w:rsidP="00755DAA">
            <w:pPr>
              <w:ind w:firstLine="28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52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99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75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46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80" w:type="pct"/>
            <w:vAlign w:val="center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1703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361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66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390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  <w:tc>
          <w:tcPr>
            <w:tcW w:w="252" w:type="pct"/>
          </w:tcPr>
          <w:p w:rsidR="00C66D43" w:rsidRPr="00E3566A" w:rsidRDefault="00C66D43" w:rsidP="00755DAA">
            <w:pPr>
              <w:ind w:firstLine="27"/>
              <w:jc w:val="center"/>
              <w:rPr>
                <w:rFonts w:eastAsia="宋体" w:hint="eastAsia"/>
                <w:w w:val="90"/>
                <w:sz w:val="21"/>
                <w:szCs w:val="21"/>
              </w:rPr>
            </w:pPr>
          </w:p>
        </w:tc>
      </w:tr>
    </w:tbl>
    <w:p w:rsidR="00C66D43" w:rsidRPr="00E3566A" w:rsidRDefault="00C66D43" w:rsidP="00C66D43">
      <w:pPr>
        <w:spacing w:line="20" w:lineRule="exact"/>
        <w:ind w:firstLineChars="200" w:firstLine="624"/>
        <w:rPr>
          <w:rFonts w:hint="eastAsia"/>
          <w:szCs w:val="32"/>
        </w:rPr>
      </w:pPr>
    </w:p>
    <w:p w:rsidR="00FF4DBF" w:rsidRPr="00C66D43" w:rsidRDefault="00FF4DBF"/>
    <w:sectPr w:rsidR="00FF4DBF" w:rsidRPr="00C66D43" w:rsidSect="00C743DB">
      <w:pgSz w:w="16840" w:h="11907" w:orient="landscape" w:code="9"/>
      <w:pgMar w:top="1559" w:right="2041" w:bottom="1559" w:left="1985" w:header="851" w:footer="1021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DBF" w:rsidRDefault="00FF4DBF" w:rsidP="00C66D43">
      <w:r>
        <w:separator/>
      </w:r>
    </w:p>
  </w:endnote>
  <w:endnote w:type="continuationSeparator" w:id="1">
    <w:p w:rsidR="00FF4DBF" w:rsidRDefault="00FF4DBF" w:rsidP="00C6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DBF" w:rsidRDefault="00FF4DBF" w:rsidP="00C66D43">
      <w:r>
        <w:separator/>
      </w:r>
    </w:p>
  </w:footnote>
  <w:footnote w:type="continuationSeparator" w:id="1">
    <w:p w:rsidR="00FF4DBF" w:rsidRDefault="00FF4DBF" w:rsidP="00C66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D43"/>
    <w:rsid w:val="00C66D43"/>
    <w:rsid w:val="00FF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43"/>
    <w:pPr>
      <w:widowControl w:val="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D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D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D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2</cp:revision>
  <dcterms:created xsi:type="dcterms:W3CDTF">2018-04-11T09:01:00Z</dcterms:created>
  <dcterms:modified xsi:type="dcterms:W3CDTF">2018-04-11T09:01:00Z</dcterms:modified>
</cp:coreProperties>
</file>