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2" w:right="-57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附件1</w:t>
      </w:r>
    </w:p>
    <w:p>
      <w:pPr>
        <w:tabs>
          <w:tab w:val="left" w:pos="6060"/>
        </w:tabs>
        <w:adjustRightInd w:val="0"/>
        <w:snapToGrid w:val="0"/>
        <w:ind w:left="-2" w:right="-57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ab/>
      </w:r>
      <w:r>
        <w:rPr>
          <w:rFonts w:hint="eastAsia" w:ascii="仿宋" w:hAnsi="仿宋" w:cs="仿宋"/>
          <w:szCs w:val="32"/>
        </w:rPr>
        <w:t>编号</w:t>
      </w:r>
      <w:r>
        <w:rPr>
          <w:rFonts w:hint="eastAsia" w:ascii="仿宋" w:hAnsi="仿宋" w:cs="仿宋"/>
          <w:szCs w:val="32"/>
          <w:u w:val="single"/>
        </w:rPr>
        <w:t xml:space="preserve">       </w:t>
      </w:r>
      <w:r>
        <w:rPr>
          <w:rFonts w:ascii="仿宋" w:hAnsi="仿宋" w:cs="仿宋"/>
          <w:szCs w:val="32"/>
          <w:u w:val="single"/>
        </w:rPr>
        <w:t xml:space="preserve">  </w:t>
      </w:r>
      <w:r>
        <w:rPr>
          <w:rFonts w:hint="eastAsia" w:ascii="仿宋" w:hAnsi="仿宋" w:cs="仿宋"/>
          <w:szCs w:val="32"/>
          <w:u w:val="single"/>
        </w:rPr>
        <w:t xml:space="preserve">  </w:t>
      </w:r>
      <w:r>
        <w:rPr>
          <w:rFonts w:ascii="仿宋" w:hAnsi="仿宋" w:cs="仿宋"/>
          <w:szCs w:val="32"/>
          <w:u w:val="single"/>
        </w:rPr>
        <w:t xml:space="preserve"> </w:t>
      </w: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cs="宋体"/>
          <w:b/>
          <w:bCs/>
          <w:sz w:val="48"/>
          <w:szCs w:val="48"/>
        </w:rPr>
      </w:pPr>
      <w:r>
        <w:rPr>
          <w:rFonts w:hint="eastAsia" w:ascii="仿宋" w:hAnsi="仿宋" w:cs="宋体"/>
          <w:b/>
          <w:bCs/>
          <w:sz w:val="48"/>
          <w:szCs w:val="48"/>
        </w:rPr>
        <w:t>2018年度中国版权</w:t>
      </w:r>
      <w:bookmarkStart w:id="0" w:name="_GoBack"/>
      <w:r>
        <w:rPr>
          <w:rFonts w:hint="eastAsia" w:ascii="仿宋" w:hAnsi="仿宋" w:cs="宋体"/>
          <w:b/>
          <w:bCs/>
          <w:sz w:val="48"/>
          <w:szCs w:val="48"/>
        </w:rPr>
        <w:t>最具影响力企业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cs="宋体"/>
          <w:b/>
          <w:bCs/>
          <w:sz w:val="48"/>
          <w:szCs w:val="48"/>
        </w:rPr>
      </w:pPr>
      <w:r>
        <w:rPr>
          <w:rFonts w:hint="eastAsia" w:ascii="仿宋" w:hAnsi="仿宋" w:cs="宋体"/>
          <w:b/>
          <w:bCs/>
          <w:sz w:val="48"/>
          <w:szCs w:val="48"/>
        </w:rPr>
        <w:t>推荐表</w:t>
      </w:r>
    </w:p>
    <w:bookmarkEnd w:id="0"/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right="-57"/>
        <w:rPr>
          <w:rFonts w:ascii="仿宋" w:hAnsi="仿宋" w:cs="仿宋"/>
          <w:szCs w:val="32"/>
        </w:rPr>
      </w:pPr>
    </w:p>
    <w:p>
      <w:pPr>
        <w:adjustRightInd w:val="0"/>
        <w:snapToGrid w:val="0"/>
        <w:ind w:right="-57"/>
        <w:rPr>
          <w:rFonts w:ascii="仿宋" w:hAnsi="仿宋" w:cs="仿宋"/>
          <w:szCs w:val="32"/>
        </w:rPr>
      </w:pP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  <w:u w:val="single"/>
        </w:rPr>
      </w:pPr>
      <w:r>
        <w:rPr>
          <w:rFonts w:hint="eastAsia" w:ascii="仿宋" w:hAnsi="仿宋" w:cs="仿宋"/>
          <w:szCs w:val="32"/>
        </w:rPr>
        <w:t>单位名称：（公章）</w:t>
      </w:r>
      <w:r>
        <w:rPr>
          <w:rFonts w:hint="eastAsia" w:ascii="仿宋" w:hAnsi="仿宋" w:cs="仿宋"/>
          <w:szCs w:val="32"/>
          <w:u w:val="single"/>
        </w:rPr>
        <w:t xml:space="preserve">                    </w:t>
      </w: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推荐渠道： □版权相关机关推荐</w:t>
      </w: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 xml:space="preserve">           □社会组织和媒体推荐 </w:t>
      </w: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 xml:space="preserve">           □专家推荐 </w:t>
      </w:r>
    </w:p>
    <w:p>
      <w:pPr>
        <w:adjustRightInd w:val="0"/>
        <w:snapToGrid w:val="0"/>
        <w:ind w:right="-57" w:firstLine="2880" w:firstLineChars="9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□会员单位自荐</w:t>
      </w: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  <w:u w:val="single"/>
        </w:rPr>
      </w:pPr>
      <w:r>
        <w:rPr>
          <w:rFonts w:hint="eastAsia" w:ascii="仿宋" w:hAnsi="仿宋" w:cs="仿宋"/>
          <w:szCs w:val="32"/>
        </w:rPr>
        <w:t>填表日期：</w:t>
      </w:r>
      <w:r>
        <w:rPr>
          <w:rFonts w:hint="eastAsia" w:ascii="仿宋" w:hAnsi="仿宋" w:cs="仿宋"/>
          <w:szCs w:val="32"/>
          <w:u w:val="single"/>
        </w:rPr>
        <w:t xml:space="preserve">                           </w:t>
      </w: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jc w:val="center"/>
        <w:rPr>
          <w:rFonts w:ascii="仿宋" w:hAnsi="仿宋"/>
        </w:rPr>
      </w:pPr>
      <w:r>
        <w:rPr>
          <w:rFonts w:hint="eastAsia" w:ascii="仿宋" w:hAnsi="仿宋"/>
        </w:rPr>
        <w:t>中国版权协会</w:t>
      </w:r>
    </w:p>
    <w:p>
      <w:pPr>
        <w:jc w:val="center"/>
        <w:rPr>
          <w:rFonts w:ascii="仿宋" w:hAnsi="仿宋"/>
        </w:rPr>
      </w:pPr>
      <w:r>
        <w:rPr>
          <w:rFonts w:hint="eastAsia" w:ascii="仿宋" w:hAnsi="仿宋"/>
        </w:rPr>
        <w:t>2018年7月</w:t>
      </w:r>
    </w:p>
    <w:p>
      <w:pPr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/>
        </w:rPr>
        <w:t xml:space="preserve"> </w:t>
      </w:r>
      <w:r>
        <w:rPr>
          <w:rFonts w:ascii="仿宋" w:hAnsi="仿宋" w:cs="仿宋"/>
          <w:szCs w:val="32"/>
        </w:rPr>
        <w:br w:type="page"/>
      </w:r>
    </w:p>
    <w:p>
      <w:pPr>
        <w:jc w:val="center"/>
        <w:rPr>
          <w:rFonts w:ascii="仿宋" w:hAnsi="仿宋"/>
        </w:rPr>
      </w:pPr>
    </w:p>
    <w:p>
      <w:pPr>
        <w:jc w:val="center"/>
        <w:rPr>
          <w:rFonts w:ascii="仿宋" w:hAnsi="仿宋"/>
        </w:rPr>
      </w:pPr>
    </w:p>
    <w:p>
      <w:pPr>
        <w:jc w:val="center"/>
        <w:rPr>
          <w:rFonts w:ascii="仿宋" w:hAnsi="仿宋"/>
        </w:rPr>
      </w:pPr>
    </w:p>
    <w:p>
      <w:pPr>
        <w:jc w:val="center"/>
        <w:rPr>
          <w:rFonts w:ascii="仿宋" w:hAnsi="仿宋"/>
        </w:rPr>
      </w:pPr>
    </w:p>
    <w:p>
      <w:pPr>
        <w:jc w:val="center"/>
        <w:rPr>
          <w:rFonts w:ascii="仿宋" w:hAnsi="仿宋"/>
          <w:b/>
          <w:sz w:val="36"/>
        </w:rPr>
      </w:pPr>
      <w:r>
        <w:rPr>
          <w:rFonts w:hint="eastAsia" w:ascii="仿宋" w:hAnsi="仿宋"/>
          <w:b/>
          <w:sz w:val="36"/>
        </w:rPr>
        <w:t>填表须知</w:t>
      </w:r>
    </w:p>
    <w:p>
      <w:pPr>
        <w:jc w:val="center"/>
        <w:rPr>
          <w:rFonts w:ascii="仿宋" w:hAnsi="仿宋"/>
        </w:rPr>
      </w:pP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一、本表须认真、如实填写，要求正反两面打印，并采取左上角斜装订或装订成册。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二、请选择填写推荐表封面的“推荐渠道”。版权相关机关推荐，需加盖推荐机关公章；社会组织和媒体推荐，需加盖该组织单位公章；专家推荐，需附两位以上权威专家推荐意见。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三、请附单位所获各类证书、推荐信等的复印件。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四、如内容较多，可另附页；无对应项的可填写“无”。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五、本表可从中国版权协会官网、官方微信下载。</w:t>
      </w:r>
    </w:p>
    <w:p>
      <w:pPr>
        <w:ind w:firstLine="645"/>
        <w:rPr>
          <w:rFonts w:ascii="仿宋" w:hAnsi="仿宋"/>
        </w:rPr>
      </w:pPr>
    </w:p>
    <w:p>
      <w:pPr>
        <w:ind w:firstLine="645"/>
        <w:rPr>
          <w:rFonts w:ascii="仿宋" w:hAnsi="仿宋"/>
        </w:rPr>
      </w:pPr>
      <w:r>
        <w:rPr>
          <w:rFonts w:hint="eastAsia" w:ascii="仿宋" w:hAnsi="仿宋"/>
        </w:rPr>
        <w:t>网址：www.csccn.org.cn</w:t>
      </w:r>
    </w:p>
    <w:p>
      <w:pPr>
        <w:ind w:firstLine="645"/>
        <w:rPr>
          <w:rFonts w:ascii="仿宋" w:hAnsi="仿宋"/>
        </w:rPr>
      </w:pPr>
      <w:r>
        <w:rPr>
          <w:rFonts w:ascii="仿宋" w:hAnsi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140970</wp:posOffset>
            </wp:positionV>
            <wp:extent cx="971550" cy="97155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5"/>
        <w:rPr>
          <w:rFonts w:ascii="仿宋" w:hAnsi="仿宋"/>
        </w:rPr>
      </w:pPr>
      <w:r>
        <w:rPr>
          <w:rFonts w:hint="eastAsia" w:ascii="仿宋" w:hAnsi="仿宋"/>
        </w:rPr>
        <w:t>微信：</w:t>
      </w:r>
    </w:p>
    <w:p>
      <w:pPr>
        <w:adjustRightInd w:val="0"/>
        <w:snapToGrid w:val="0"/>
        <w:spacing w:afterLines="100"/>
        <w:ind w:left="-2" w:right="-57"/>
        <w:jc w:val="center"/>
        <w:rPr>
          <w:rFonts w:ascii="仿宋" w:hAnsi="仿宋" w:cs="仿宋"/>
          <w:szCs w:val="32"/>
        </w:rPr>
      </w:pPr>
    </w:p>
    <w:p>
      <w:pPr>
        <w:adjustRightInd w:val="0"/>
        <w:snapToGrid w:val="0"/>
        <w:spacing w:afterLines="100"/>
        <w:ind w:left="-2" w:right="-57"/>
        <w:jc w:val="center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br w:type="page"/>
      </w:r>
    </w:p>
    <w:p>
      <w:pPr>
        <w:adjustRightInd w:val="0"/>
        <w:snapToGrid w:val="0"/>
        <w:spacing w:afterLines="100"/>
        <w:ind w:left="-2" w:right="-57"/>
        <w:jc w:val="center"/>
        <w:rPr>
          <w:rFonts w:ascii="仿宋" w:hAnsi="仿宋" w:cs="宋体"/>
          <w:b/>
          <w:bCs/>
          <w:sz w:val="40"/>
          <w:szCs w:val="40"/>
        </w:rPr>
      </w:pPr>
      <w:r>
        <w:rPr>
          <w:rFonts w:hint="eastAsia" w:ascii="仿宋" w:hAnsi="仿宋" w:cs="宋体"/>
          <w:b/>
          <w:bCs/>
          <w:sz w:val="40"/>
          <w:szCs w:val="40"/>
        </w:rPr>
        <w:t>2018年度中国版权最具影响力企业推荐表</w:t>
      </w: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276"/>
        <w:gridCol w:w="2126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企业名称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中文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英文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企业性质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注册资本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企业法人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成立时间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员工数量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网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址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企业地址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联 系 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职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手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电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传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邮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箱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34" w:type="dxa"/>
            <w:gridSpan w:val="6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推荐理由（主要业绩和突出贡献，</w:t>
            </w:r>
            <w:r>
              <w:rPr>
                <w:rFonts w:ascii="仿宋" w:hAnsi="仿宋" w:cs="宋体"/>
                <w:b/>
                <w:sz w:val="24"/>
              </w:rPr>
              <w:t>1500</w:t>
            </w:r>
            <w:r>
              <w:rPr>
                <w:rFonts w:hint="eastAsia" w:ascii="仿宋" w:hAnsi="仿宋" w:cs="宋体"/>
                <w:b/>
                <w:sz w:val="24"/>
              </w:rPr>
              <w:t>字-3000字）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34" w:type="dxa"/>
            <w:gridSpan w:val="6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企业介绍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right="-57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34" w:type="dxa"/>
            <w:gridSpan w:val="6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获奖情况及最新成果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被推荐单位意见：</w:t>
            </w:r>
          </w:p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Cs w:val="32"/>
              </w:rPr>
            </w:pPr>
            <w:r>
              <w:rPr>
                <w:rFonts w:hint="eastAsia" w:ascii="仿宋" w:hAnsi="仿宋" w:cs="宋体"/>
                <w:szCs w:val="32"/>
              </w:rPr>
              <w:t>保证填写、提供的材料真实有效。</w:t>
            </w: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 w:firstLine="7680" w:firstLineChars="3200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（公章）</w:t>
            </w: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183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年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月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各推荐机关单位或专家意见：</w:t>
            </w: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 w:firstLine="7680" w:firstLineChars="3200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（公章）</w:t>
            </w: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183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年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月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评审委员会意见：</w:t>
            </w: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 w:firstLine="6720" w:firstLineChars="2800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签字：</w:t>
            </w: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183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年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月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ind w:left="-2" w:right="-57"/>
        <w:rPr>
          <w:rFonts w:ascii="仿宋" w:hAnsi="仿宋" w:cs="仿宋"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附件</w:t>
      </w:r>
      <w:r>
        <w:rPr>
          <w:rFonts w:ascii="仿宋" w:hAnsi="仿宋" w:cs="仿宋"/>
          <w:bCs/>
          <w:szCs w:val="32"/>
        </w:rPr>
        <w:t>2</w:t>
      </w:r>
    </w:p>
    <w:p>
      <w:pPr>
        <w:tabs>
          <w:tab w:val="left" w:pos="6060"/>
        </w:tabs>
        <w:adjustRightInd w:val="0"/>
        <w:snapToGrid w:val="0"/>
        <w:ind w:left="-2" w:right="-57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ab/>
      </w:r>
      <w:r>
        <w:rPr>
          <w:rFonts w:hint="eastAsia" w:ascii="仿宋" w:hAnsi="仿宋" w:cs="仿宋"/>
          <w:szCs w:val="32"/>
        </w:rPr>
        <w:t>编号</w:t>
      </w:r>
      <w:r>
        <w:rPr>
          <w:rFonts w:hint="eastAsia" w:ascii="仿宋" w:hAnsi="仿宋" w:cs="仿宋"/>
          <w:szCs w:val="32"/>
          <w:u w:val="single"/>
        </w:rPr>
        <w:t xml:space="preserve">     </w:t>
      </w:r>
      <w:r>
        <w:rPr>
          <w:rFonts w:ascii="仿宋" w:hAnsi="仿宋" w:cs="仿宋"/>
          <w:szCs w:val="32"/>
          <w:u w:val="single"/>
        </w:rPr>
        <w:t xml:space="preserve">  </w:t>
      </w:r>
      <w:r>
        <w:rPr>
          <w:rFonts w:hint="eastAsia" w:ascii="仿宋" w:hAnsi="仿宋" w:cs="仿宋"/>
          <w:szCs w:val="32"/>
          <w:u w:val="single"/>
        </w:rPr>
        <w:t xml:space="preserve">    </w:t>
      </w:r>
      <w:r>
        <w:rPr>
          <w:rFonts w:ascii="仿宋" w:hAnsi="仿宋" w:cs="仿宋"/>
          <w:szCs w:val="32"/>
          <w:u w:val="single"/>
        </w:rPr>
        <w:t xml:space="preserve"> </w:t>
      </w: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cs="宋体"/>
          <w:b/>
          <w:bCs/>
          <w:sz w:val="48"/>
          <w:szCs w:val="48"/>
        </w:rPr>
      </w:pPr>
      <w:r>
        <w:rPr>
          <w:rFonts w:hint="eastAsia" w:ascii="仿宋" w:hAnsi="仿宋" w:cs="宋体"/>
          <w:b/>
          <w:bCs/>
          <w:sz w:val="48"/>
          <w:szCs w:val="48"/>
        </w:rPr>
        <w:t>2018年度中国版权新锐企业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cs="宋体"/>
          <w:b/>
          <w:bCs/>
          <w:sz w:val="48"/>
          <w:szCs w:val="48"/>
        </w:rPr>
      </w:pPr>
      <w:r>
        <w:rPr>
          <w:rFonts w:hint="eastAsia" w:ascii="仿宋" w:hAnsi="仿宋" w:cs="宋体"/>
          <w:b/>
          <w:bCs/>
          <w:sz w:val="48"/>
          <w:szCs w:val="48"/>
        </w:rPr>
        <w:t>推荐表</w:t>
      </w: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left="-2" w:right="-57"/>
        <w:rPr>
          <w:rFonts w:ascii="仿宋" w:hAnsi="仿宋" w:cs="仿宋"/>
          <w:b/>
          <w:bCs/>
          <w:szCs w:val="32"/>
        </w:rPr>
      </w:pPr>
    </w:p>
    <w:p>
      <w:pPr>
        <w:adjustRightInd w:val="0"/>
        <w:snapToGrid w:val="0"/>
        <w:ind w:right="-57"/>
        <w:rPr>
          <w:rFonts w:ascii="仿宋" w:hAnsi="仿宋" w:cs="仿宋"/>
          <w:szCs w:val="32"/>
        </w:rPr>
      </w:pPr>
    </w:p>
    <w:p>
      <w:pPr>
        <w:adjustRightInd w:val="0"/>
        <w:snapToGrid w:val="0"/>
        <w:ind w:right="-57"/>
        <w:rPr>
          <w:rFonts w:ascii="仿宋" w:hAnsi="仿宋" w:cs="仿宋"/>
          <w:szCs w:val="32"/>
        </w:rPr>
      </w:pP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  <w:u w:val="single"/>
        </w:rPr>
      </w:pPr>
      <w:r>
        <w:rPr>
          <w:rFonts w:hint="eastAsia" w:ascii="仿宋" w:hAnsi="仿宋" w:cs="仿宋"/>
          <w:szCs w:val="32"/>
        </w:rPr>
        <w:t>单位名称：（公章）</w:t>
      </w:r>
      <w:r>
        <w:rPr>
          <w:rFonts w:hint="eastAsia" w:ascii="仿宋" w:hAnsi="仿宋" w:cs="仿宋"/>
          <w:szCs w:val="32"/>
          <w:u w:val="single"/>
        </w:rPr>
        <w:t xml:space="preserve">                    </w:t>
      </w: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推荐渠道： □版权相关机关推荐</w:t>
      </w: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 xml:space="preserve">           □社会组织和媒体推荐</w:t>
      </w: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 xml:space="preserve">           □专家推荐</w:t>
      </w:r>
    </w:p>
    <w:p>
      <w:pPr>
        <w:adjustRightInd w:val="0"/>
        <w:snapToGrid w:val="0"/>
        <w:ind w:right="-57" w:firstLine="2880" w:firstLineChars="9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□会员单位自荐</w:t>
      </w: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</w:rPr>
      </w:pPr>
    </w:p>
    <w:p>
      <w:pPr>
        <w:adjustRightInd w:val="0"/>
        <w:snapToGrid w:val="0"/>
        <w:ind w:left="-2" w:right="-57" w:firstLine="1120" w:firstLineChars="350"/>
        <w:rPr>
          <w:rFonts w:ascii="仿宋" w:hAnsi="仿宋" w:cs="仿宋"/>
          <w:szCs w:val="32"/>
          <w:u w:val="single"/>
        </w:rPr>
      </w:pPr>
      <w:r>
        <w:rPr>
          <w:rFonts w:hint="eastAsia" w:ascii="仿宋" w:hAnsi="仿宋" w:cs="仿宋"/>
          <w:szCs w:val="32"/>
        </w:rPr>
        <w:t>填表日期：</w:t>
      </w:r>
      <w:r>
        <w:rPr>
          <w:rFonts w:hint="eastAsia" w:ascii="仿宋" w:hAnsi="仿宋" w:cs="仿宋"/>
          <w:szCs w:val="32"/>
          <w:u w:val="single"/>
        </w:rPr>
        <w:t xml:space="preserve">                           </w:t>
      </w: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jc w:val="center"/>
        <w:rPr>
          <w:rFonts w:ascii="仿宋" w:hAnsi="仿宋"/>
        </w:rPr>
      </w:pPr>
      <w:r>
        <w:rPr>
          <w:rFonts w:hint="eastAsia" w:ascii="仿宋" w:hAnsi="仿宋"/>
        </w:rPr>
        <w:t>中国版权协会</w:t>
      </w:r>
    </w:p>
    <w:p>
      <w:pPr>
        <w:jc w:val="center"/>
        <w:rPr>
          <w:rFonts w:ascii="仿宋" w:hAnsi="仿宋"/>
        </w:rPr>
      </w:pPr>
      <w:r>
        <w:rPr>
          <w:rFonts w:hint="eastAsia" w:ascii="仿宋" w:hAnsi="仿宋"/>
        </w:rPr>
        <w:t>2018年7月</w:t>
      </w:r>
    </w:p>
    <w:p>
      <w:pPr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/>
        </w:rPr>
        <w:t xml:space="preserve"> </w:t>
      </w:r>
      <w:r>
        <w:rPr>
          <w:rFonts w:ascii="仿宋" w:hAnsi="仿宋" w:cs="仿宋"/>
          <w:szCs w:val="32"/>
        </w:rPr>
        <w:br w:type="page"/>
      </w:r>
    </w:p>
    <w:p>
      <w:pPr>
        <w:jc w:val="center"/>
        <w:rPr>
          <w:rFonts w:ascii="仿宋" w:hAnsi="仿宋"/>
        </w:rPr>
      </w:pPr>
    </w:p>
    <w:p>
      <w:pPr>
        <w:jc w:val="center"/>
        <w:rPr>
          <w:rFonts w:ascii="仿宋" w:hAnsi="仿宋"/>
        </w:rPr>
      </w:pPr>
    </w:p>
    <w:p>
      <w:pPr>
        <w:jc w:val="center"/>
        <w:rPr>
          <w:rFonts w:ascii="仿宋" w:hAnsi="仿宋"/>
        </w:rPr>
      </w:pPr>
    </w:p>
    <w:p>
      <w:pPr>
        <w:jc w:val="center"/>
        <w:rPr>
          <w:rFonts w:ascii="仿宋" w:hAnsi="仿宋"/>
        </w:rPr>
      </w:pPr>
    </w:p>
    <w:p>
      <w:pPr>
        <w:jc w:val="center"/>
        <w:rPr>
          <w:rFonts w:ascii="仿宋" w:hAnsi="仿宋"/>
          <w:b/>
          <w:sz w:val="36"/>
        </w:rPr>
      </w:pPr>
      <w:r>
        <w:rPr>
          <w:rFonts w:hint="eastAsia" w:ascii="仿宋" w:hAnsi="仿宋"/>
          <w:b/>
          <w:sz w:val="36"/>
        </w:rPr>
        <w:t>填表须知</w:t>
      </w:r>
    </w:p>
    <w:p>
      <w:pPr>
        <w:jc w:val="center"/>
        <w:rPr>
          <w:rFonts w:ascii="仿宋" w:hAnsi="仿宋"/>
        </w:rPr>
      </w:pP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一、本表须认真、如实填写，要求正反两面打印，并采取左上角斜装订或装订成册。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二、请选择填写推荐表封面的“推荐渠道”。版权相关机关推荐，需加盖推荐机关公章；社会组织和媒体推荐，需加盖该组织单位公章；专家推荐，需附两位以上权威专家推荐意见。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三、请附单位所获各类证书、推荐信等的复印件。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四、如内容较多，可另附页；无对应项的可填写“无”。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五、本表可从中国版权协会官网、官方微信下载。</w:t>
      </w:r>
    </w:p>
    <w:p>
      <w:pPr>
        <w:ind w:firstLine="645"/>
        <w:rPr>
          <w:rFonts w:ascii="仿宋" w:hAnsi="仿宋"/>
        </w:rPr>
      </w:pPr>
    </w:p>
    <w:p>
      <w:pPr>
        <w:ind w:firstLine="645"/>
        <w:rPr>
          <w:rFonts w:ascii="仿宋" w:hAnsi="仿宋"/>
        </w:rPr>
      </w:pPr>
      <w:r>
        <w:rPr>
          <w:rFonts w:hint="eastAsia" w:ascii="仿宋" w:hAnsi="仿宋"/>
        </w:rPr>
        <w:t>网址：www.csccn.org.cn</w:t>
      </w:r>
    </w:p>
    <w:p>
      <w:pPr>
        <w:ind w:firstLine="645"/>
        <w:rPr>
          <w:rFonts w:ascii="仿宋" w:hAnsi="仿宋"/>
        </w:rPr>
      </w:pPr>
      <w:r>
        <w:rPr>
          <w:rFonts w:ascii="仿宋" w:hAnsi="仿宋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140970</wp:posOffset>
            </wp:positionV>
            <wp:extent cx="971550" cy="97155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5"/>
        <w:rPr>
          <w:rFonts w:ascii="仿宋" w:hAnsi="仿宋"/>
        </w:rPr>
      </w:pPr>
      <w:r>
        <w:rPr>
          <w:rFonts w:hint="eastAsia" w:ascii="仿宋" w:hAnsi="仿宋"/>
        </w:rPr>
        <w:t>微信：</w:t>
      </w:r>
    </w:p>
    <w:p>
      <w:pPr>
        <w:adjustRightInd w:val="0"/>
        <w:snapToGrid w:val="0"/>
        <w:spacing w:afterLines="100"/>
        <w:ind w:left="-2" w:right="-57"/>
        <w:jc w:val="center"/>
        <w:rPr>
          <w:rFonts w:ascii="仿宋" w:hAnsi="仿宋" w:cs="仿宋"/>
          <w:szCs w:val="32"/>
        </w:rPr>
      </w:pPr>
    </w:p>
    <w:p>
      <w:pPr>
        <w:adjustRightInd w:val="0"/>
        <w:snapToGrid w:val="0"/>
        <w:spacing w:afterLines="100"/>
        <w:ind w:left="-2" w:right="-57"/>
        <w:jc w:val="center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br w:type="page"/>
      </w:r>
    </w:p>
    <w:p>
      <w:pPr>
        <w:adjustRightInd w:val="0"/>
        <w:snapToGrid w:val="0"/>
        <w:spacing w:afterLines="100"/>
        <w:ind w:left="-2" w:right="-57"/>
        <w:jc w:val="center"/>
        <w:rPr>
          <w:rFonts w:ascii="仿宋" w:hAnsi="仿宋" w:cs="宋体"/>
          <w:b/>
          <w:bCs/>
          <w:sz w:val="44"/>
          <w:szCs w:val="44"/>
        </w:rPr>
      </w:pPr>
      <w:r>
        <w:rPr>
          <w:rFonts w:hint="eastAsia" w:ascii="仿宋" w:hAnsi="仿宋" w:cs="宋体"/>
          <w:b/>
          <w:bCs/>
          <w:sz w:val="40"/>
          <w:szCs w:val="40"/>
        </w:rPr>
        <w:t>2018年度中国版权新锐企业推荐表</w:t>
      </w: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276"/>
        <w:gridCol w:w="2126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企业名称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中文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英文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企业性质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注册资本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企业法人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成立时间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员工数量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网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址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企业地址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联 系 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职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手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电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传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 xml:space="preserve">邮 </w:t>
            </w:r>
            <w:r>
              <w:rPr>
                <w:rFonts w:ascii="仿宋" w:hAnsi="仿宋" w:cs="宋体"/>
                <w:sz w:val="24"/>
              </w:rPr>
              <w:t xml:space="preserve">   </w:t>
            </w:r>
            <w:r>
              <w:rPr>
                <w:rFonts w:hint="eastAsia" w:ascii="仿宋" w:hAnsi="仿宋" w:cs="宋体"/>
                <w:sz w:val="24"/>
              </w:rPr>
              <w:t>箱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34" w:type="dxa"/>
            <w:gridSpan w:val="6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推荐理由（主要业绩和突出贡献，</w:t>
            </w:r>
            <w:r>
              <w:rPr>
                <w:rFonts w:ascii="仿宋" w:hAnsi="仿宋" w:cs="宋体"/>
                <w:b/>
                <w:sz w:val="24"/>
              </w:rPr>
              <w:t>1500字</w:t>
            </w:r>
            <w:r>
              <w:rPr>
                <w:rFonts w:hint="eastAsia" w:ascii="仿宋" w:hAnsi="仿宋" w:cs="宋体"/>
                <w:b/>
                <w:sz w:val="24"/>
              </w:rPr>
              <w:t>-3000字）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34" w:type="dxa"/>
            <w:gridSpan w:val="6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企业介绍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right="-57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34" w:type="dxa"/>
            <w:gridSpan w:val="6"/>
            <w:vAlign w:val="center"/>
          </w:tcPr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获奖情况及最新成果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-57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被推荐单位意见：</w:t>
            </w:r>
          </w:p>
          <w:p>
            <w:pPr>
              <w:adjustRightInd w:val="0"/>
              <w:snapToGrid w:val="0"/>
              <w:ind w:left="-2" w:right="-57"/>
              <w:jc w:val="center"/>
              <w:rPr>
                <w:rFonts w:ascii="仿宋" w:hAnsi="仿宋" w:cs="宋体"/>
                <w:szCs w:val="32"/>
              </w:rPr>
            </w:pPr>
            <w:r>
              <w:rPr>
                <w:rFonts w:hint="eastAsia" w:ascii="仿宋" w:hAnsi="仿宋" w:cs="宋体"/>
                <w:szCs w:val="32"/>
              </w:rPr>
              <w:t>保证填写、提供的材料真实有效。</w:t>
            </w: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 w:firstLine="7680" w:firstLineChars="3200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（公章）</w:t>
            </w: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183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年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月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各推荐机关单位或专家意见：</w:t>
            </w: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 w:firstLine="7680" w:firstLineChars="3200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（公章）</w:t>
            </w: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183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年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月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9634" w:type="dxa"/>
            <w:gridSpan w:val="6"/>
            <w:vAlign w:val="top"/>
          </w:tcPr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评审委员会意见：</w:t>
            </w: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-2"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  <w:szCs w:val="32"/>
              </w:rPr>
            </w:pPr>
          </w:p>
          <w:p>
            <w:pPr>
              <w:tabs>
                <w:tab w:val="left" w:pos="5790"/>
              </w:tabs>
              <w:adjustRightInd w:val="0"/>
              <w:snapToGrid w:val="0"/>
              <w:ind w:right="-57" w:firstLine="6720" w:firstLineChars="2800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签字：</w:t>
            </w:r>
          </w:p>
          <w:p>
            <w:pPr>
              <w:tabs>
                <w:tab w:val="left" w:pos="5790"/>
              </w:tabs>
              <w:adjustRightInd w:val="0"/>
              <w:snapToGrid w:val="0"/>
              <w:ind w:right="-57"/>
              <w:rPr>
                <w:rFonts w:ascii="仿宋" w:hAnsi="仿宋" w:cs="宋体"/>
                <w:sz w:val="24"/>
              </w:rPr>
            </w:pPr>
          </w:p>
          <w:p>
            <w:pPr>
              <w:adjustRightInd w:val="0"/>
              <w:snapToGrid w:val="0"/>
              <w:ind w:left="-2" w:right="183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年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月</w:t>
            </w:r>
            <w:r>
              <w:rPr>
                <w:rFonts w:ascii="仿宋" w:hAnsi="仿宋" w:cs="宋体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B044B"/>
    <w:rsid w:val="6D535020"/>
    <w:rsid w:val="72E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2018-07-16T08:08:00Z</dcterms:created>
  <dc:creator>Administrator</dc:creator>
  <cp:lastModifiedBy>Administrator</cp:lastModifiedBy>
  <dcterms:modified xsi:type="dcterms:W3CDTF">2018-07-16T08:10:43Z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