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exact"/>
        <w:jc w:val="left"/>
        <w:rPr>
          <w:rFonts w:hint="eastAsia"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附件1</w:t>
      </w:r>
    </w:p>
    <w:p>
      <w:pPr>
        <w:snapToGrid w:val="0"/>
        <w:spacing w:line="80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第二届苏州市青年专利撰写职业技能大赛</w:t>
      </w:r>
    </w:p>
    <w:p>
      <w:pPr>
        <w:snapToGrid w:val="0"/>
        <w:spacing w:line="80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领导小组名单</w:t>
      </w:r>
    </w:p>
    <w:p>
      <w:pPr>
        <w:snapToGrid w:val="0"/>
        <w:spacing w:line="800" w:lineRule="exact"/>
        <w:jc w:val="left"/>
        <w:rPr>
          <w:rFonts w:hint="eastAsia" w:ascii="黑体" w:hAnsi="黑体" w:eastAsia="黑体"/>
          <w:color w:val="000000"/>
          <w:kern w:val="0"/>
        </w:rPr>
      </w:pPr>
    </w:p>
    <w:p>
      <w:pPr>
        <w:spacing w:line="580" w:lineRule="exact"/>
        <w:rPr>
          <w:rFonts w:hint="eastAsia" w:ascii="仿宋_GB2312"/>
          <w:b/>
          <w:bCs/>
          <w:color w:val="000000"/>
        </w:rPr>
      </w:pPr>
      <w:r>
        <w:rPr>
          <w:rFonts w:hint="eastAsia" w:ascii="仿宋_GB2312"/>
          <w:b/>
          <w:bCs/>
          <w:color w:val="000000"/>
        </w:rPr>
        <w:t>领导小组成员: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施卫兵  苏州市市场监督管理局（</w:t>
      </w:r>
      <w:r>
        <w:rPr>
          <w:rFonts w:hint="eastAsia" w:ascii="仿宋_GB2312"/>
          <w:color w:val="000000"/>
          <w:lang w:eastAsia="zh-CN"/>
        </w:rPr>
        <w:t>市</w:t>
      </w:r>
      <w:r>
        <w:rPr>
          <w:rFonts w:hint="eastAsia" w:ascii="仿宋_GB2312"/>
          <w:color w:val="000000"/>
        </w:rPr>
        <w:t>知识产权局）副局长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周永森  中共苏州市委市级机关工作委员会副书记       </w:t>
      </w:r>
      <w:bookmarkStart w:id="0" w:name="_GoBack"/>
      <w:bookmarkEnd w:id="0"/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都锗邑  苏州市总工会副主席</w:t>
      </w:r>
    </w:p>
    <w:p>
      <w:pPr>
        <w:spacing w:line="580" w:lineRule="exact"/>
        <w:rPr>
          <w:rFonts w:hint="eastAsia" w:ascii="仿宋_GB2312"/>
          <w:b/>
          <w:bCs/>
          <w:color w:val="000000"/>
        </w:rPr>
      </w:pPr>
      <w:r>
        <w:rPr>
          <w:rFonts w:hint="eastAsia" w:ascii="仿宋_GB2312"/>
          <w:b/>
          <w:bCs/>
          <w:color w:val="000000"/>
        </w:rPr>
        <w:t>领导小组下设日常办公室，成员为: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张勤中 </w:t>
      </w:r>
      <w:r>
        <w:rPr>
          <w:rFonts w:hint="eastAsia" w:ascii="仿宋_GB2312" w:hAnsi="Times New Roman" w:cs="Times New Roman"/>
          <w:color w:val="000000"/>
        </w:rPr>
        <w:t>中共苏州市委市级机关工作委员会群众工作处处长</w:t>
      </w:r>
      <w:r>
        <w:rPr>
          <w:rFonts w:hint="eastAsia" w:ascii="仿宋_GB2312"/>
          <w:color w:val="000000"/>
        </w:rPr>
        <w:t xml:space="preserve">      顾咏梅  苏州市总工会劳动和经济工作部部长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杭志伟  </w:t>
      </w:r>
      <w:r>
        <w:rPr>
          <w:rFonts w:hint="eastAsia" w:ascii="仿宋_GB2312" w:hAnsi="仿宋_GB2312" w:cs="仿宋_GB2312"/>
          <w:color w:val="000000"/>
        </w:rPr>
        <w:t>中国（苏州）知识产权保护中心</w:t>
      </w:r>
      <w:r>
        <w:rPr>
          <w:rFonts w:hint="eastAsia" w:ascii="仿宋_GB2312"/>
          <w:color w:val="000000"/>
        </w:rPr>
        <w:t>主任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杨  斌  苏州市市场监督管理局机关党委专职副书记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王洁纯  苏州市市场监督管理局知识产权服务处处长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肖丽娟  苏州大学苏州知识产权研究院执行院长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董  寅  苏州大学苏州知识产权研究院副院长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kern w:val="0"/>
        </w:rPr>
      </w:pPr>
      <w:r>
        <w:rPr>
          <w:rFonts w:hint="eastAsia" w:ascii="仿宋_GB2312"/>
          <w:color w:val="000000"/>
        </w:rPr>
        <w:t>办公室负责竞赛组织协调工作，内设赛务组、裁判组、监察组和宣传组；王洁纯牵头负责赛务组工作，杭志伟牵头负责裁判组工作，杨斌牵头负责监察组工作，肖丽娟牵头负责宣传组工作。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581D1208"/>
    <w:rsid w:val="479A1CB6"/>
    <w:rsid w:val="581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344</Characters>
  <Lines>0</Lines>
  <Paragraphs>0</Paragraphs>
  <TotalTime>0</TotalTime>
  <ScaleCrop>false</ScaleCrop>
  <LinksUpToDate>false</LinksUpToDate>
  <CharactersWithSpaces>371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2022-06-17T08:12:00Z</dcterms:created>
  <dc:creator>13812681612</dc:creator>
  <cp:lastModifiedBy>13812681612</cp:lastModifiedBy>
  <dcterms:modified xsi:type="dcterms:W3CDTF">2022-06-17T08:24:40Z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B3D6A14D1D5145BA96CAFE11E61A670B</vt:lpwstr>
  </property>
</Properties>
</file>