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E95" w:rsidRDefault="009E0E95" w:rsidP="009E0E95">
      <w:pPr>
        <w:widowControl/>
        <w:adjustRightInd w:val="0"/>
        <w:spacing w:line="620" w:lineRule="exact"/>
        <w:ind w:firstLine="0"/>
        <w:rPr>
          <w:rFonts w:eastAsia="方正黑体_GBK"/>
          <w:kern w:val="2"/>
          <w:szCs w:val="32"/>
        </w:rPr>
      </w:pPr>
      <w:r>
        <w:rPr>
          <w:rFonts w:eastAsia="方正黑体_GBK"/>
          <w:kern w:val="2"/>
          <w:szCs w:val="32"/>
        </w:rPr>
        <w:t>附件</w:t>
      </w:r>
      <w:r>
        <w:rPr>
          <w:rFonts w:ascii="宋体" w:eastAsia="方正黑体_GBK" w:hAnsi="宋体"/>
          <w:kern w:val="2"/>
          <w:szCs w:val="32"/>
        </w:rPr>
        <w:t>1</w:t>
      </w:r>
    </w:p>
    <w:p w:rsidR="009E0E95" w:rsidRDefault="009E0E95" w:rsidP="009E0E95">
      <w:pPr>
        <w:widowControl/>
        <w:adjustRightInd w:val="0"/>
        <w:spacing w:line="200" w:lineRule="exact"/>
        <w:ind w:firstLine="0"/>
        <w:rPr>
          <w:rFonts w:eastAsia="方正黑体_GBK"/>
          <w:kern w:val="2"/>
          <w:szCs w:val="32"/>
        </w:rPr>
      </w:pPr>
    </w:p>
    <w:p w:rsidR="009E0E95" w:rsidRDefault="009E0E95" w:rsidP="009E0E95">
      <w:pPr>
        <w:snapToGrid/>
        <w:spacing w:line="590" w:lineRule="exact"/>
        <w:ind w:firstLine="0"/>
        <w:jc w:val="center"/>
        <w:rPr>
          <w:rFonts w:eastAsia="方正小标宋_GBK"/>
          <w:kern w:val="2"/>
          <w:sz w:val="44"/>
          <w:szCs w:val="44"/>
        </w:rPr>
      </w:pPr>
      <w:r>
        <w:rPr>
          <w:rFonts w:ascii="宋体" w:eastAsia="方正小标宋_GBK" w:hAnsi="宋体"/>
          <w:kern w:val="2"/>
          <w:sz w:val="44"/>
          <w:szCs w:val="44"/>
        </w:rPr>
        <w:t>2018</w:t>
      </w:r>
      <w:r>
        <w:rPr>
          <w:rFonts w:eastAsia="方正小标宋_GBK"/>
          <w:kern w:val="2"/>
          <w:sz w:val="44"/>
          <w:szCs w:val="44"/>
        </w:rPr>
        <w:t>年度江苏省企业知识产权战略推进</w:t>
      </w:r>
    </w:p>
    <w:p w:rsidR="009E0E95" w:rsidRDefault="009E0E95" w:rsidP="009E0E95">
      <w:pPr>
        <w:snapToGrid/>
        <w:spacing w:line="590" w:lineRule="exact"/>
        <w:ind w:firstLine="0"/>
        <w:jc w:val="center"/>
        <w:rPr>
          <w:rFonts w:eastAsia="方正小标宋_GBK"/>
          <w:kern w:val="2"/>
          <w:sz w:val="44"/>
          <w:szCs w:val="44"/>
        </w:rPr>
      </w:pPr>
      <w:r>
        <w:rPr>
          <w:rFonts w:eastAsia="方正小标宋_GBK"/>
          <w:kern w:val="2"/>
          <w:sz w:val="44"/>
          <w:szCs w:val="44"/>
        </w:rPr>
        <w:t>计划重点项目申报名额分配表</w:t>
      </w:r>
    </w:p>
    <w:p w:rsidR="009E0E95" w:rsidRDefault="009E0E95" w:rsidP="009E0E95">
      <w:pPr>
        <w:snapToGrid/>
        <w:spacing w:line="560" w:lineRule="exact"/>
        <w:ind w:firstLine="0"/>
        <w:jc w:val="center"/>
        <w:rPr>
          <w:rFonts w:eastAsia="方正小标宋_GBK"/>
          <w:kern w:val="2"/>
          <w:sz w:val="44"/>
          <w:szCs w:val="44"/>
        </w:rPr>
      </w:pPr>
    </w:p>
    <w:tbl>
      <w:tblPr>
        <w:tblW w:w="708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4253"/>
      </w:tblGrid>
      <w:tr w:rsidR="009E0E95" w:rsidTr="00853313">
        <w:tc>
          <w:tcPr>
            <w:tcW w:w="2835" w:type="dxa"/>
            <w:vAlign w:val="center"/>
          </w:tcPr>
          <w:p w:rsidR="009E0E95" w:rsidRDefault="009E0E95" w:rsidP="00853313">
            <w:pPr>
              <w:snapToGrid/>
              <w:spacing w:line="540" w:lineRule="exact"/>
              <w:ind w:firstLine="0"/>
              <w:jc w:val="center"/>
              <w:rPr>
                <w:rFonts w:eastAsia="方正黑体_GBK"/>
                <w:bCs/>
                <w:color w:val="000000"/>
                <w:kern w:val="2"/>
                <w:szCs w:val="32"/>
              </w:rPr>
            </w:pPr>
            <w:r>
              <w:rPr>
                <w:rFonts w:eastAsia="方正黑体_GBK"/>
                <w:bCs/>
                <w:color w:val="000000"/>
                <w:kern w:val="2"/>
                <w:szCs w:val="32"/>
              </w:rPr>
              <w:t>地</w:t>
            </w:r>
            <w:r>
              <w:rPr>
                <w:rFonts w:eastAsia="方正黑体_GBK"/>
                <w:bCs/>
                <w:color w:val="000000"/>
                <w:kern w:val="2"/>
                <w:szCs w:val="32"/>
              </w:rPr>
              <w:t xml:space="preserve">  </w:t>
            </w:r>
            <w:r>
              <w:rPr>
                <w:rFonts w:eastAsia="方正黑体_GBK"/>
                <w:bCs/>
                <w:color w:val="000000"/>
                <w:kern w:val="2"/>
                <w:szCs w:val="32"/>
              </w:rPr>
              <w:t>区</w:t>
            </w:r>
          </w:p>
        </w:tc>
        <w:tc>
          <w:tcPr>
            <w:tcW w:w="4253" w:type="dxa"/>
          </w:tcPr>
          <w:p w:rsidR="009E0E95" w:rsidRDefault="009E0E95" w:rsidP="00853313">
            <w:pPr>
              <w:snapToGrid/>
              <w:spacing w:line="540" w:lineRule="exact"/>
              <w:ind w:firstLineChars="200" w:firstLine="640"/>
              <w:rPr>
                <w:rFonts w:eastAsia="方正黑体_GBK"/>
                <w:bCs/>
                <w:color w:val="000000"/>
                <w:kern w:val="2"/>
                <w:szCs w:val="32"/>
              </w:rPr>
            </w:pPr>
            <w:r>
              <w:rPr>
                <w:rFonts w:eastAsia="方正黑体_GBK"/>
                <w:bCs/>
                <w:color w:val="000000"/>
                <w:kern w:val="2"/>
                <w:szCs w:val="32"/>
              </w:rPr>
              <w:t>申报名额（项）</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南京市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5</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无锡市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5</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徐州市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3</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常州市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5</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苏州市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5</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南通市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5</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连云港市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3</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淮安市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3</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盐城市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3</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扬州市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3</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镇江市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5</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泰州市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3</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宿迁市</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3</w:t>
            </w:r>
          </w:p>
        </w:tc>
      </w:tr>
      <w:tr w:rsidR="009E0E95" w:rsidTr="00853313">
        <w:tc>
          <w:tcPr>
            <w:tcW w:w="2835" w:type="dxa"/>
          </w:tcPr>
          <w:p w:rsidR="009E0E95" w:rsidRDefault="009E0E95" w:rsidP="00853313">
            <w:pPr>
              <w:snapToGrid/>
              <w:spacing w:line="540" w:lineRule="exact"/>
              <w:ind w:firstLine="0"/>
              <w:jc w:val="center"/>
              <w:rPr>
                <w:color w:val="000000"/>
                <w:kern w:val="2"/>
                <w:szCs w:val="32"/>
              </w:rPr>
            </w:pPr>
            <w:r>
              <w:rPr>
                <w:color w:val="000000"/>
                <w:kern w:val="2"/>
                <w:szCs w:val="32"/>
              </w:rPr>
              <w:t>合</w:t>
            </w:r>
            <w:r>
              <w:rPr>
                <w:color w:val="000000"/>
                <w:kern w:val="2"/>
                <w:szCs w:val="32"/>
              </w:rPr>
              <w:t xml:space="preserve">  </w:t>
            </w:r>
            <w:r>
              <w:rPr>
                <w:color w:val="000000"/>
                <w:kern w:val="2"/>
                <w:szCs w:val="32"/>
              </w:rPr>
              <w:t>计</w:t>
            </w:r>
          </w:p>
        </w:tc>
        <w:tc>
          <w:tcPr>
            <w:tcW w:w="4253" w:type="dxa"/>
          </w:tcPr>
          <w:p w:rsidR="009E0E95" w:rsidRDefault="009E0E95" w:rsidP="00853313">
            <w:pPr>
              <w:snapToGrid/>
              <w:spacing w:line="540" w:lineRule="exact"/>
              <w:ind w:firstLine="0"/>
              <w:jc w:val="center"/>
              <w:rPr>
                <w:color w:val="000000"/>
                <w:kern w:val="2"/>
                <w:szCs w:val="32"/>
              </w:rPr>
            </w:pPr>
            <w:r>
              <w:rPr>
                <w:rFonts w:ascii="宋体" w:hAnsi="宋体"/>
                <w:color w:val="000000"/>
                <w:kern w:val="2"/>
                <w:szCs w:val="32"/>
              </w:rPr>
              <w:t>51</w:t>
            </w:r>
          </w:p>
        </w:tc>
      </w:tr>
    </w:tbl>
    <w:p w:rsidR="009E0E95" w:rsidRDefault="009E0E95" w:rsidP="009E0E95">
      <w:pPr>
        <w:widowControl/>
        <w:snapToGrid/>
        <w:spacing w:line="240" w:lineRule="auto"/>
        <w:ind w:firstLine="0"/>
        <w:jc w:val="left"/>
        <w:rPr>
          <w:rFonts w:eastAsia="宋体"/>
          <w:color w:val="000000"/>
          <w:kern w:val="2"/>
          <w:sz w:val="21"/>
          <w:szCs w:val="21"/>
        </w:rPr>
      </w:pPr>
    </w:p>
    <w:p w:rsidR="009E0E95" w:rsidRDefault="009E0E95" w:rsidP="009E0E95">
      <w:pPr>
        <w:widowControl/>
        <w:snapToGrid/>
        <w:spacing w:line="240" w:lineRule="auto"/>
        <w:ind w:left="105" w:hangingChars="50" w:hanging="105"/>
        <w:jc w:val="left"/>
        <w:rPr>
          <w:rFonts w:eastAsia="宋体"/>
          <w:color w:val="000000"/>
          <w:kern w:val="2"/>
          <w:sz w:val="21"/>
          <w:szCs w:val="21"/>
        </w:rPr>
      </w:pPr>
      <w:r>
        <w:rPr>
          <w:rFonts w:eastAsia="宋体"/>
          <w:b/>
          <w:color w:val="000000"/>
          <w:kern w:val="2"/>
          <w:sz w:val="21"/>
          <w:szCs w:val="21"/>
        </w:rPr>
        <w:t>说明：</w:t>
      </w:r>
      <w:r>
        <w:rPr>
          <w:rFonts w:eastAsia="宋体"/>
          <w:color w:val="000000"/>
          <w:kern w:val="2"/>
          <w:sz w:val="21"/>
          <w:szCs w:val="21"/>
        </w:rPr>
        <w:t>各设区市的具体申报名额是根据</w:t>
      </w:r>
      <w:r>
        <w:rPr>
          <w:rFonts w:ascii="宋体" w:eastAsia="宋体" w:hAnsi="宋体"/>
          <w:color w:val="000000"/>
          <w:kern w:val="2"/>
          <w:sz w:val="21"/>
          <w:szCs w:val="21"/>
        </w:rPr>
        <w:t>2016</w:t>
      </w:r>
      <w:r>
        <w:rPr>
          <w:rFonts w:eastAsia="宋体"/>
          <w:color w:val="000000"/>
          <w:kern w:val="2"/>
          <w:sz w:val="21"/>
          <w:szCs w:val="21"/>
        </w:rPr>
        <w:t>年度各设区市企业贯标创建计划完成情况及绩效评价合格企业数量（含认证）、市级企业知识产权战略推进计划项目培育数量及经费支持情况、国家知识产权优势和示范企业培育数量、中国专利奖及省专利项目奖获奖情况以及企业专利申请和授权情况等综合评价后确定，共分为两档，综合评价排名前</w:t>
      </w:r>
      <w:r>
        <w:rPr>
          <w:rFonts w:ascii="宋体" w:eastAsia="宋体" w:hAnsi="宋体"/>
          <w:color w:val="000000"/>
          <w:kern w:val="2"/>
          <w:sz w:val="21"/>
          <w:szCs w:val="21"/>
        </w:rPr>
        <w:t>6</w:t>
      </w:r>
      <w:r>
        <w:rPr>
          <w:rFonts w:eastAsia="宋体"/>
          <w:color w:val="000000"/>
          <w:kern w:val="2"/>
          <w:sz w:val="21"/>
          <w:szCs w:val="21"/>
        </w:rPr>
        <w:t>位的设区市各</w:t>
      </w:r>
      <w:r>
        <w:rPr>
          <w:rFonts w:ascii="宋体" w:eastAsia="宋体" w:hAnsi="宋体"/>
          <w:color w:val="000000"/>
          <w:kern w:val="2"/>
          <w:sz w:val="21"/>
          <w:szCs w:val="21"/>
        </w:rPr>
        <w:t>5</w:t>
      </w:r>
      <w:r>
        <w:rPr>
          <w:rFonts w:eastAsia="宋体"/>
          <w:color w:val="000000"/>
          <w:kern w:val="2"/>
          <w:sz w:val="21"/>
          <w:szCs w:val="21"/>
        </w:rPr>
        <w:t>个名额；其余的设区市各</w:t>
      </w:r>
      <w:r>
        <w:rPr>
          <w:rFonts w:ascii="宋体" w:eastAsia="宋体" w:hAnsi="宋体"/>
          <w:color w:val="000000"/>
          <w:kern w:val="2"/>
          <w:sz w:val="21"/>
          <w:szCs w:val="21"/>
        </w:rPr>
        <w:t>3</w:t>
      </w:r>
      <w:r>
        <w:rPr>
          <w:rFonts w:eastAsia="宋体"/>
          <w:color w:val="000000"/>
          <w:kern w:val="2"/>
          <w:sz w:val="21"/>
          <w:szCs w:val="21"/>
        </w:rPr>
        <w:t>个名额。</w:t>
      </w:r>
    </w:p>
    <w:p w:rsidR="001D1B47" w:rsidRPr="009E0E95" w:rsidRDefault="00B60449"/>
    <w:sectPr w:rsidR="001D1B47" w:rsidRPr="009E0E95" w:rsidSect="009079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449" w:rsidRDefault="00B60449" w:rsidP="009E0E95">
      <w:pPr>
        <w:spacing w:line="240" w:lineRule="auto"/>
      </w:pPr>
      <w:r>
        <w:separator/>
      </w:r>
    </w:p>
  </w:endnote>
  <w:endnote w:type="continuationSeparator" w:id="0">
    <w:p w:rsidR="00B60449" w:rsidRDefault="00B60449" w:rsidP="009E0E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1" w:usb1="080E0000" w:usb2="00000000" w:usb3="00000000" w:csb0="00040000" w:csb1="00000000"/>
  </w:font>
  <w:font w:name="方正黑体_GBK">
    <w:altName w:val="Arial Unicode MS"/>
    <w:charset w:val="86"/>
    <w:family w:val="script"/>
    <w:pitch w:val="default"/>
    <w:sig w:usb0="00000001" w:usb1="080E0000" w:usb2="00000000" w:usb3="00000000" w:csb0="00040000" w:csb1="00000000"/>
  </w:font>
  <w:font w:name="方正小标宋_GBK">
    <w:altName w:val="Arial Unicode MS"/>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449" w:rsidRDefault="00B60449" w:rsidP="009E0E95">
      <w:pPr>
        <w:spacing w:line="240" w:lineRule="auto"/>
      </w:pPr>
      <w:r>
        <w:separator/>
      </w:r>
    </w:p>
  </w:footnote>
  <w:footnote w:type="continuationSeparator" w:id="0">
    <w:p w:rsidR="00B60449" w:rsidRDefault="00B60449" w:rsidP="009E0E9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0E95"/>
    <w:rsid w:val="003F6E1B"/>
    <w:rsid w:val="00907937"/>
    <w:rsid w:val="009E0E95"/>
    <w:rsid w:val="00B60449"/>
    <w:rsid w:val="00D45771"/>
    <w:rsid w:val="00F50A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95"/>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E95"/>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9E0E95"/>
    <w:rPr>
      <w:sz w:val="18"/>
      <w:szCs w:val="18"/>
    </w:rPr>
  </w:style>
  <w:style w:type="paragraph" w:styleId="a4">
    <w:name w:val="footer"/>
    <w:basedOn w:val="a"/>
    <w:link w:val="Char0"/>
    <w:uiPriority w:val="99"/>
    <w:semiHidden/>
    <w:unhideWhenUsed/>
    <w:rsid w:val="009E0E95"/>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9E0E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Lenovo</Company>
  <LinksUpToDate>false</LinksUpToDate>
  <CharactersWithSpaces>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dengyy</dc:creator>
  <cp:keywords/>
  <dc:description/>
  <cp:lastModifiedBy>dengyy</cp:lastModifiedBy>
  <cp:revision>2</cp:revision>
  <dcterms:created xsi:type="dcterms:W3CDTF">2018-03-05T02:52:00Z</dcterms:created>
  <dcterms:modified xsi:type="dcterms:W3CDTF">2018-03-05T02:52:00Z</dcterms:modified>
</cp:coreProperties>
</file>