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hint="eastAsia" w:ascii="方正小标宋_GBK" w:hAnsi="Times New Roman" w:eastAsia="方正小标宋_GBK" w:cs="方正小标宋简体"/>
          <w:sz w:val="36"/>
          <w:szCs w:val="36"/>
        </w:rPr>
        <w:t>佐证材料目录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1、20</w:t>
      </w:r>
      <w:r>
        <w:rPr>
          <w:rFonts w:ascii="微软雅黑" w:hAnsi="微软雅黑" w:eastAsia="微软雅黑"/>
          <w:sz w:val="20"/>
          <w:szCs w:val="20"/>
        </w:rPr>
        <w:t>21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年，12月底缴纳社保人数证明。</w:t>
      </w:r>
      <w:r>
        <w:rPr>
          <w:rFonts w:ascii="微软雅黑" w:hAnsi="微软雅黑" w:eastAsia="微软雅黑"/>
          <w:sz w:val="20"/>
          <w:szCs w:val="20"/>
        </w:rPr>
        <w:t>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>
        <w:rPr>
          <w:rFonts w:ascii="微软雅黑" w:hAnsi="微软雅黑" w:eastAsia="微软雅黑"/>
          <w:sz w:val="20"/>
          <w:szCs w:val="20"/>
        </w:rPr>
        <w:t>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、202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年年度审计报告。</w:t>
      </w:r>
      <w:r>
        <w:rPr>
          <w:rFonts w:ascii="微软雅黑" w:hAnsi="微软雅黑" w:eastAsia="微软雅黑"/>
          <w:sz w:val="20"/>
          <w:szCs w:val="20"/>
        </w:rPr>
        <w:t>…………………. …………………………………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 w:firstLineChars="213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、知识产权清单（涉及海外发明专利、集成电路设计布图等其他I类知识产权的，需提供佐证材料）。</w:t>
      </w:r>
      <w:r>
        <w:rPr>
          <w:rFonts w:ascii="微软雅黑" w:hAnsi="微软雅黑" w:eastAsia="微软雅黑"/>
          <w:sz w:val="20"/>
          <w:szCs w:val="20"/>
        </w:rPr>
        <w:t>…………………….………………………………………………….……………………….….……………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、国家级科技奖励证书。（非必须）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………………………………………….…………………………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、近3年进入“创客中国”中小企业创新创业大赛全国50强企业组名单，证明材料及获奖证书。（非必须）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…………………………………………….………………………. 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7</w:t>
      </w:r>
      <w:r>
        <w:rPr>
          <w:rFonts w:hint="eastAsia" w:ascii="微软雅黑" w:hAnsi="微软雅黑" w:eastAsia="微软雅黑"/>
          <w:sz w:val="20"/>
          <w:szCs w:val="20"/>
        </w:rPr>
        <w:t>、企业自建或与高校、科研机构联合建立研发机构的佐证资料（技术研究院、企业技术中心证书、企业工程中心证书、院士专家工作站证书、博士后工作站证书等）。</w:t>
      </w:r>
      <w:r>
        <w:rPr>
          <w:rFonts w:ascii="微软雅黑" w:hAnsi="微软雅黑" w:eastAsia="微软雅黑"/>
          <w:sz w:val="20"/>
          <w:szCs w:val="20"/>
        </w:rPr>
        <w:t>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、上年度营收5000万以下企业提供近两年新增融资佐证，包括银行到账凭证或融资报告。（非必须）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………………………………………….……………………….……………………………………….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9</w:t>
      </w:r>
      <w:r>
        <w:rPr>
          <w:rFonts w:hint="eastAsia" w:ascii="微软雅黑" w:hAnsi="微软雅黑" w:eastAsia="微软雅黑"/>
          <w:sz w:val="20"/>
          <w:szCs w:val="20"/>
        </w:rPr>
        <w:t>、企业获得的管理体系认证情况，对应的证书。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…………….………………………………………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10</w:t>
      </w:r>
      <w:r>
        <w:rPr>
          <w:rFonts w:hint="eastAsia" w:ascii="微软雅黑" w:hAnsi="微软雅黑" w:eastAsia="微软雅黑"/>
          <w:sz w:val="20"/>
          <w:szCs w:val="20"/>
        </w:rPr>
        <w:t>、产品获得发达国家或地区权威机构认证情况，对应的证书。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11</w:t>
      </w:r>
      <w:r>
        <w:rPr>
          <w:rFonts w:hint="eastAsia" w:ascii="微软雅黑" w:hAnsi="微软雅黑" w:eastAsia="微软雅黑"/>
          <w:sz w:val="20"/>
          <w:szCs w:val="20"/>
        </w:rPr>
        <w:t>、企业拥有的自主品牌相应的佐证材料（产品注册商标证或其他相关材料）。</w:t>
      </w:r>
      <w:r>
        <w:rPr>
          <w:rFonts w:ascii="微软雅黑" w:hAnsi="微软雅黑" w:eastAsia="微软雅黑"/>
          <w:sz w:val="20"/>
          <w:szCs w:val="20"/>
        </w:rPr>
        <w:t>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12、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近三年主导</w:t>
      </w:r>
      <w:r>
        <w:rPr>
          <w:rFonts w:ascii="微软雅黑" w:hAnsi="微软雅黑" w:eastAsia="微软雅黑" w:cs="宋体"/>
          <w:kern w:val="0"/>
          <w:sz w:val="20"/>
          <w:szCs w:val="20"/>
        </w:rPr>
        <w:t>产品为国内外知名大企业直接配套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佐证</w:t>
      </w:r>
      <w:r>
        <w:rPr>
          <w:rFonts w:hint="eastAsia" w:ascii="微软雅黑" w:hAnsi="微软雅黑" w:eastAsia="微软雅黑"/>
          <w:sz w:val="20"/>
          <w:szCs w:val="20"/>
        </w:rPr>
        <w:t>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、</w:t>
      </w:r>
      <w:r>
        <w:rPr>
          <w:rFonts w:ascii="微软雅黑" w:hAnsi="微软雅黑" w:eastAsia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hint="eastAsia" w:ascii="微软雅黑" w:hAnsi="微软雅黑" w:eastAsia="微软雅黑"/>
          <w:sz w:val="20"/>
          <w:szCs w:val="20"/>
        </w:rPr>
        <w:t>应用。（非必须）</w:t>
      </w:r>
      <w:r>
        <w:rPr>
          <w:rFonts w:ascii="微软雅黑" w:hAnsi="微软雅黑" w:eastAsia="微软雅黑"/>
          <w:sz w:val="20"/>
          <w:szCs w:val="20"/>
        </w:rPr>
        <w:t>…………………….……………………….……………………….………………………………………….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14、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营业执照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</w:rPr>
        <w:t>1</w:t>
      </w:r>
      <w:r>
        <w:rPr>
          <w:rFonts w:ascii="微软雅黑" w:hAnsi="微软雅黑" w:eastAsia="微软雅黑" w:cs="宋体"/>
          <w:kern w:val="0"/>
          <w:sz w:val="20"/>
          <w:szCs w:val="20"/>
        </w:rPr>
        <w:t>5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、与申报有关</w:t>
      </w:r>
      <w:r>
        <w:rPr>
          <w:rFonts w:ascii="微软雅黑" w:hAnsi="微软雅黑" w:eastAsia="微软雅黑" w:cs="宋体"/>
          <w:kern w:val="0"/>
          <w:sz w:val="20"/>
          <w:szCs w:val="20"/>
        </w:rPr>
        <w:t>的其他佐证材料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500" w:firstLineChars="25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……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color w:val="FF0000"/>
          <w:sz w:val="20"/>
          <w:szCs w:val="20"/>
        </w:rPr>
        <w:t>以上目录</w:t>
      </w:r>
      <w:r>
        <w:rPr>
          <w:rFonts w:ascii="微软雅黑" w:hAnsi="微软雅黑" w:eastAsia="微软雅黑"/>
          <w:color w:val="FF0000"/>
          <w:sz w:val="20"/>
          <w:szCs w:val="20"/>
        </w:rPr>
        <w:t>清单供参考，可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根据实际</w:t>
      </w:r>
      <w:r>
        <w:rPr>
          <w:rFonts w:ascii="微软雅黑" w:hAnsi="微软雅黑" w:eastAsia="微软雅黑"/>
          <w:color w:val="FF0000"/>
          <w:sz w:val="20"/>
          <w:szCs w:val="20"/>
        </w:rPr>
        <w:t>情况进行补充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、调整、排版</w:t>
      </w:r>
      <w:r>
        <w:rPr>
          <w:rFonts w:ascii="微软雅黑" w:hAnsi="微软雅黑" w:eastAsia="微软雅黑"/>
          <w:color w:val="FF0000"/>
          <w:sz w:val="20"/>
          <w:szCs w:val="20"/>
        </w:rPr>
        <w:t>。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佐证</w:t>
      </w:r>
      <w:r>
        <w:rPr>
          <w:rFonts w:ascii="微软雅黑" w:hAnsi="微软雅黑" w:eastAsia="微软雅黑"/>
          <w:color w:val="FF0000"/>
          <w:sz w:val="20"/>
          <w:szCs w:val="20"/>
        </w:rPr>
        <w:t>材料统一封面见下页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。</w:t>
      </w:r>
    </w:p>
    <w:p>
      <w:pPr>
        <w:pStyle w:val="4"/>
        <w:rPr>
          <w:rFonts w:eastAsia="黑体" w:cs="黑体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第六批专精特新“小巨人”企业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2024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 xml:space="preserve">月              </w:t>
      </w:r>
      <w:r>
        <w:rPr>
          <w:rFonts w:eastAsia="楷体_GB2312"/>
          <w:sz w:val="32"/>
          <w:szCs w:val="32"/>
          <w:u w:val="single"/>
        </w:rPr>
        <w:t xml:space="preserve">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580" w:lineRule="exact"/>
        <w:rPr>
          <w:rFonts w:eastAsia="仿宋_GB2312" w:cs="仿宋_GB2312"/>
          <w:sz w:val="32"/>
          <w:szCs w:val="32"/>
        </w:rPr>
      </w:pPr>
    </w:p>
    <w:p>
      <w:pPr>
        <w:spacing w:line="580" w:lineRule="exact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>
      <w:pPr>
        <w:pStyle w:val="4"/>
        <w:rPr>
          <w:rFonts w:eastAsia="黑体" w:cs="黑体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第三批专精特新“小巨人”企业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2024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 xml:space="preserve">月              </w:t>
      </w: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>
      <w:pPr>
        <w:widowControl/>
        <w:ind w:firstLine="200" w:firstLineChars="10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p>
      <w:pPr>
        <w:widowControl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655b13d-ce05-4b16-9565-84025c3af0c2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E6E15"/>
    <w:rsid w:val="004F6DF7"/>
    <w:rsid w:val="005808F4"/>
    <w:rsid w:val="005F31A9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B78A6"/>
    <w:rsid w:val="007D55D8"/>
    <w:rsid w:val="008126D8"/>
    <w:rsid w:val="008B07DE"/>
    <w:rsid w:val="0099068E"/>
    <w:rsid w:val="009A5EA3"/>
    <w:rsid w:val="009C7061"/>
    <w:rsid w:val="009D525B"/>
    <w:rsid w:val="009E7D6F"/>
    <w:rsid w:val="00AA01C4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4781A38"/>
    <w:rsid w:val="7AD01D59"/>
    <w:rsid w:val="7BFBC391"/>
    <w:rsid w:val="7BFE2734"/>
    <w:rsid w:val="7DE01A5F"/>
    <w:rsid w:val="7DF30332"/>
    <w:rsid w:val="7F7A36BF"/>
    <w:rsid w:val="E3A00D2D"/>
    <w:rsid w:val="EF7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basedOn w:val="1"/>
    <w:next w:val="5"/>
    <w:link w:val="16"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1124</Characters>
  <Lines>9</Lines>
  <Paragraphs>2</Paragraphs>
  <TotalTime>106</TotalTime>
  <ScaleCrop>false</ScaleCrop>
  <LinksUpToDate>false</LinksUpToDate>
  <CharactersWithSpaces>1244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2022-06-16T08:39:00Z</dcterms:created>
  <dc:creator>巩 键</dc:creator>
  <cp:lastModifiedBy>fsd</cp:lastModifiedBy>
  <cp:lastPrinted>2022-06-20T07:38:00Z</cp:lastPrinted>
  <dcterms:modified xsi:type="dcterms:W3CDTF">2024-04-23T07:52:44Z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2F73FA85B3BA4DE290B99C9F5296ACC1</vt:lpwstr>
  </property>
</Properties>
</file>