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1F" w:rsidRDefault="00A04C1F" w:rsidP="00A04C1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A04C1F" w:rsidRDefault="00A04C1F" w:rsidP="00A04C1F">
      <w:pPr>
        <w:widowControl/>
        <w:ind w:firstLineChars="400" w:firstLine="1446"/>
        <w:jc w:val="left"/>
        <w:rPr>
          <w:rFonts w:ascii="Times New Roman" w:eastAsia="仿宋_GB2312"/>
          <w:b/>
          <w:color w:val="000000"/>
          <w:sz w:val="36"/>
          <w:szCs w:val="36"/>
        </w:rPr>
      </w:pPr>
      <w:bookmarkStart w:id="0" w:name="_GoBack"/>
      <w:r>
        <w:rPr>
          <w:rFonts w:eastAsia="仿宋_GB2312" w:hint="eastAsia"/>
          <w:b/>
          <w:color w:val="000000"/>
          <w:sz w:val="36"/>
          <w:szCs w:val="36"/>
        </w:rPr>
        <w:t>苏州市临床能力提升计划项目中期评估表</w:t>
      </w:r>
      <w:bookmarkEnd w:id="0"/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2879"/>
        <w:gridCol w:w="1715"/>
        <w:gridCol w:w="3242"/>
      </w:tblGrid>
      <w:tr w:rsidR="00A04C1F" w:rsidTr="00A04C1F">
        <w:trPr>
          <w:trHeight w:val="595"/>
          <w:jc w:val="center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4C1F" w:rsidRDefault="00A04C1F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一、项目基本情况</w:t>
            </w:r>
          </w:p>
        </w:tc>
      </w:tr>
      <w:tr w:rsidR="00A04C1F" w:rsidTr="00A04C1F">
        <w:trPr>
          <w:trHeight w:val="510"/>
          <w:jc w:val="center"/>
        </w:trPr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4C1F" w:rsidTr="00A04C1F">
        <w:trPr>
          <w:trHeight w:val="510"/>
          <w:jc w:val="center"/>
        </w:trPr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4C1F" w:rsidTr="00A04C1F">
        <w:trPr>
          <w:trHeight w:val="510"/>
          <w:jc w:val="center"/>
        </w:trPr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承担单位</w:t>
            </w:r>
          </w:p>
        </w:tc>
        <w:tc>
          <w:tcPr>
            <w:tcW w:w="7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4C1F" w:rsidTr="00A04C1F">
        <w:trPr>
          <w:trHeight w:val="510"/>
          <w:jc w:val="center"/>
        </w:trPr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7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4C1F" w:rsidTr="00A04C1F">
        <w:trPr>
          <w:trHeight w:val="510"/>
          <w:jc w:val="center"/>
        </w:trPr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单位负责人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4C1F" w:rsidTr="00A04C1F">
        <w:trPr>
          <w:trHeight w:val="510"/>
          <w:jc w:val="center"/>
        </w:trPr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项目联系人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4C1F" w:rsidRDefault="00A04C1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4C1F" w:rsidTr="00A04C1F">
        <w:trPr>
          <w:trHeight w:val="510"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C1F" w:rsidRDefault="00A04C1F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二、项目经费到位及使用情况（单位：万元）</w:t>
            </w:r>
          </w:p>
        </w:tc>
      </w:tr>
    </w:tbl>
    <w:p w:rsidR="00A04C1F" w:rsidRDefault="00A04C1F" w:rsidP="00A04C1F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W w:w="978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732"/>
        <w:gridCol w:w="183"/>
        <w:gridCol w:w="831"/>
        <w:gridCol w:w="840"/>
        <w:gridCol w:w="344"/>
        <w:gridCol w:w="550"/>
        <w:gridCol w:w="916"/>
        <w:gridCol w:w="183"/>
        <w:gridCol w:w="733"/>
        <w:gridCol w:w="934"/>
        <w:gridCol w:w="1125"/>
        <w:gridCol w:w="140"/>
        <w:gridCol w:w="1355"/>
      </w:tblGrid>
      <w:tr w:rsidR="00A04C1F" w:rsidTr="00A04C1F">
        <w:trPr>
          <w:trHeight w:val="61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1F" w:rsidRDefault="00A04C1F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8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项目新增投入</w:t>
            </w:r>
          </w:p>
        </w:tc>
        <w:tc>
          <w:tcPr>
            <w:tcW w:w="593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其中</w:t>
            </w:r>
          </w:p>
        </w:tc>
      </w:tr>
      <w:tr w:rsidR="00A04C1F" w:rsidTr="00A04C1F">
        <w:trPr>
          <w:trHeight w:val="639"/>
        </w:trPr>
        <w:tc>
          <w:tcPr>
            <w:tcW w:w="1069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63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苏州市科技局拨款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主管部门配套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单位自筹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其他（含贷款等）</w:t>
            </w:r>
          </w:p>
        </w:tc>
      </w:tr>
      <w:tr w:rsidR="00A04C1F" w:rsidTr="00A04C1F">
        <w:trPr>
          <w:trHeight w:val="285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预算总额</w:t>
            </w:r>
          </w:p>
        </w:tc>
        <w:tc>
          <w:tcPr>
            <w:tcW w:w="2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4C1F" w:rsidTr="00A04C1F">
        <w:trPr>
          <w:trHeight w:val="57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第一年到位数</w:t>
            </w:r>
          </w:p>
        </w:tc>
        <w:tc>
          <w:tcPr>
            <w:tcW w:w="2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4C1F" w:rsidTr="00A04C1F">
        <w:trPr>
          <w:trHeight w:val="57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第二年到位数</w:t>
            </w:r>
          </w:p>
        </w:tc>
        <w:tc>
          <w:tcPr>
            <w:tcW w:w="2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4C1F" w:rsidTr="00A04C1F">
        <w:trPr>
          <w:trHeight w:val="9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第三年到位数</w:t>
            </w:r>
          </w:p>
        </w:tc>
        <w:tc>
          <w:tcPr>
            <w:tcW w:w="2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4C1F" w:rsidTr="00A04C1F">
        <w:trPr>
          <w:trHeight w:val="57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合计已到位数</w:t>
            </w:r>
          </w:p>
        </w:tc>
        <w:tc>
          <w:tcPr>
            <w:tcW w:w="2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4C1F" w:rsidTr="00A04C1F">
        <w:trPr>
          <w:trHeight w:val="485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已到位经费使用情况（单位：万元）</w:t>
            </w:r>
          </w:p>
        </w:tc>
      </w:tr>
      <w:tr w:rsidR="00A04C1F" w:rsidTr="00A04C1F">
        <w:trPr>
          <w:trHeight w:val="1624"/>
        </w:trPr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人员费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设备费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材料费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化验加工试验费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燃料动力费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差旅费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会议费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管理费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4C1F" w:rsidRDefault="00A04C1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合计</w:t>
            </w:r>
          </w:p>
        </w:tc>
      </w:tr>
      <w:tr w:rsidR="00A04C1F" w:rsidTr="00A04C1F">
        <w:trPr>
          <w:trHeight w:val="1033"/>
        </w:trPr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04C1F" w:rsidRDefault="00A04C1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C1F" w:rsidRDefault="00A04C1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A04C1F" w:rsidRDefault="00A04C1F" w:rsidP="00A04C1F">
      <w:pPr>
        <w:rPr>
          <w:rFonts w:ascii="Times New Roman" w:hAnsi="Times New Roman" w:cs="Times New Roman"/>
          <w:vanish/>
        </w:rPr>
      </w:pPr>
    </w:p>
    <w:tbl>
      <w:tblPr>
        <w:tblW w:w="978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A04C1F" w:rsidTr="00A04C1F">
        <w:trPr>
          <w:cantSplit/>
          <w:trHeight w:val="793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C1F" w:rsidRDefault="00A04C1F">
            <w:pPr>
              <w:rPr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三、项目合同指标完成情况</w:t>
            </w:r>
          </w:p>
        </w:tc>
      </w:tr>
      <w:tr w:rsidR="00A04C1F" w:rsidTr="00A04C1F">
        <w:trPr>
          <w:cantSplit/>
          <w:trHeight w:val="3418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C1F" w:rsidRDefault="00A04C1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1.开展临床试验例数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例；其中完成本地企业临床试验例数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例。</w:t>
            </w:r>
          </w:p>
          <w:p w:rsidR="00A04C1F" w:rsidRDefault="00A04C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2.合同中其他指标完成情况</w:t>
            </w:r>
          </w:p>
          <w:p w:rsidR="00A04C1F" w:rsidRDefault="00A04C1F">
            <w:pPr>
              <w:wordWrap w:val="0"/>
              <w:spacing w:line="27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</w:rPr>
              <w:t>附件：</w:t>
            </w:r>
          </w:p>
          <w:p w:rsidR="00A04C1F" w:rsidRDefault="00A04C1F">
            <w:pPr>
              <w:wordWrap w:val="0"/>
              <w:spacing w:line="27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1.药物临床试验机构资格证明（备案号）</w:t>
            </w:r>
          </w:p>
          <w:p w:rsidR="00A04C1F" w:rsidRDefault="00A04C1F">
            <w:pPr>
              <w:widowControl/>
              <w:wordWrap w:val="0"/>
              <w:spacing w:line="27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2.临床试验认定机构与企业</w:t>
            </w:r>
            <w:proofErr w:type="gramStart"/>
            <w:r>
              <w:rPr>
                <w:rFonts w:ascii="宋体" w:hAnsi="宋体" w:hint="eastAsia"/>
                <w:sz w:val="24"/>
              </w:rPr>
              <w:t>签定</w:t>
            </w:r>
            <w:proofErr w:type="gramEnd"/>
            <w:r>
              <w:rPr>
                <w:rFonts w:ascii="宋体" w:hAnsi="宋体" w:hint="eastAsia"/>
                <w:sz w:val="24"/>
              </w:rPr>
              <w:t>的合作协议</w:t>
            </w:r>
          </w:p>
          <w:p w:rsidR="00A04C1F" w:rsidRDefault="00A04C1F">
            <w:pPr>
              <w:widowControl/>
              <w:wordWrap w:val="0"/>
              <w:spacing w:line="27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3.开展临床试验项目清单</w:t>
            </w:r>
          </w:p>
          <w:p w:rsidR="00A04C1F" w:rsidRDefault="00A04C1F">
            <w:pPr>
              <w:widowControl/>
              <w:wordWrap w:val="0"/>
              <w:spacing w:line="27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4.伦理委员会审核材料</w:t>
            </w:r>
          </w:p>
          <w:p w:rsidR="00A04C1F" w:rsidRDefault="00A04C1F">
            <w:pPr>
              <w:pStyle w:val="a5"/>
              <w:widowControl/>
              <w:wordWrap w:val="0"/>
              <w:spacing w:line="270" w:lineRule="atLeast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5.临床试验开展佐证材料（包括筛选入组表、给药记录表、入组知情同意书签字页等）</w:t>
            </w:r>
          </w:p>
          <w:p w:rsidR="00A04C1F" w:rsidRDefault="00A04C1F">
            <w:pPr>
              <w:rPr>
                <w:rFonts w:ascii="宋体" w:hAnsi="宋体"/>
                <w:b/>
                <w:sz w:val="24"/>
              </w:rPr>
            </w:pPr>
          </w:p>
          <w:p w:rsidR="00A04C1F" w:rsidRDefault="00A04C1F">
            <w:pPr>
              <w:rPr>
                <w:rFonts w:ascii="宋体" w:hAnsi="宋体"/>
                <w:b/>
                <w:sz w:val="24"/>
              </w:rPr>
            </w:pPr>
          </w:p>
          <w:p w:rsidR="00A04C1F" w:rsidRDefault="00A04C1F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04C1F" w:rsidTr="00A04C1F">
        <w:trPr>
          <w:cantSplit/>
          <w:trHeight w:val="624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4C1F" w:rsidRDefault="00A04C1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四、主管部门意见</w:t>
            </w:r>
          </w:p>
        </w:tc>
      </w:tr>
      <w:tr w:rsidR="00A04C1F" w:rsidTr="00A04C1F">
        <w:trPr>
          <w:cantSplit/>
          <w:trHeight w:val="4456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C1F" w:rsidRDefault="00A04C1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主管部门意见：该项目申报材料真实、完整，同意推荐其申请中期评估。</w:t>
            </w:r>
          </w:p>
          <w:p w:rsidR="00A04C1F" w:rsidRDefault="00A04C1F">
            <w:pPr>
              <w:rPr>
                <w:rFonts w:ascii="宋体" w:hAnsi="宋体"/>
                <w:sz w:val="24"/>
              </w:rPr>
            </w:pPr>
          </w:p>
          <w:p w:rsidR="00A04C1F" w:rsidRDefault="00A04C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盖章：</w:t>
            </w:r>
          </w:p>
          <w:p w:rsidR="00A04C1F" w:rsidRDefault="00A04C1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日期：2021年   月   日</w:t>
            </w:r>
          </w:p>
        </w:tc>
      </w:tr>
    </w:tbl>
    <w:p w:rsidR="00A04C1F" w:rsidRDefault="00A04C1F" w:rsidP="00A04C1F">
      <w:pPr>
        <w:wordWrap w:val="0"/>
        <w:spacing w:line="500" w:lineRule="exact"/>
        <w:jc w:val="center"/>
        <w:rPr>
          <w:rFonts w:ascii="楷体_GB2312" w:eastAsia="楷体_GB2312" w:hAnsi="Times New Roman" w:cs="Times New Roman"/>
          <w:sz w:val="28"/>
          <w:szCs w:val="28"/>
        </w:rPr>
      </w:pPr>
    </w:p>
    <w:p w:rsidR="00A04C1F" w:rsidRDefault="00A04C1F" w:rsidP="00A04C1F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napToGrid w:val="0"/>
          <w:kern w:val="0"/>
          <w:sz w:val="32"/>
          <w:szCs w:val="32"/>
        </w:rPr>
      </w:pPr>
    </w:p>
    <w:p w:rsidR="00A04C1F" w:rsidRDefault="00A04C1F" w:rsidP="00A04C1F">
      <w:pPr>
        <w:adjustRightInd w:val="0"/>
        <w:snapToGrid w:val="0"/>
        <w:spacing w:line="600" w:lineRule="atLeast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A04C1F" w:rsidRDefault="00A04C1F" w:rsidP="00A04C1F">
      <w:pPr>
        <w:rPr>
          <w:rFonts w:ascii="Times New Roman" w:eastAsia="宋体"/>
          <w:szCs w:val="24"/>
        </w:rPr>
      </w:pPr>
    </w:p>
    <w:p w:rsidR="00F14DF6" w:rsidRPr="00A04C1F" w:rsidRDefault="00F14DF6" w:rsidP="00A04C1F">
      <w:pPr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</w:p>
    <w:sectPr w:rsidR="00F14DF6" w:rsidRPr="00A0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00" w:rsidRDefault="00C71000" w:rsidP="00BA7D37">
      <w:r>
        <w:separator/>
      </w:r>
    </w:p>
  </w:endnote>
  <w:endnote w:type="continuationSeparator" w:id="0">
    <w:p w:rsidR="00C71000" w:rsidRDefault="00C71000" w:rsidP="00BA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00" w:rsidRDefault="00C71000" w:rsidP="00BA7D37">
      <w:r>
        <w:separator/>
      </w:r>
    </w:p>
  </w:footnote>
  <w:footnote w:type="continuationSeparator" w:id="0">
    <w:p w:rsidR="00C71000" w:rsidRDefault="00C71000" w:rsidP="00BA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CA0C"/>
    <w:multiLevelType w:val="singleLevel"/>
    <w:tmpl w:val="1AE4CA0C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7C"/>
    <w:rsid w:val="00383D5F"/>
    <w:rsid w:val="004336CF"/>
    <w:rsid w:val="004A77DC"/>
    <w:rsid w:val="00506D44"/>
    <w:rsid w:val="00531BAC"/>
    <w:rsid w:val="00564AB2"/>
    <w:rsid w:val="0059792D"/>
    <w:rsid w:val="005F0F29"/>
    <w:rsid w:val="00677852"/>
    <w:rsid w:val="007A687C"/>
    <w:rsid w:val="007D519F"/>
    <w:rsid w:val="008311F3"/>
    <w:rsid w:val="008D22BB"/>
    <w:rsid w:val="00A04C1F"/>
    <w:rsid w:val="00A20D35"/>
    <w:rsid w:val="00AD6C4D"/>
    <w:rsid w:val="00BA7D37"/>
    <w:rsid w:val="00C46C4B"/>
    <w:rsid w:val="00C52796"/>
    <w:rsid w:val="00C71000"/>
    <w:rsid w:val="00E0392B"/>
    <w:rsid w:val="00E258EF"/>
    <w:rsid w:val="00E410FC"/>
    <w:rsid w:val="00E747CB"/>
    <w:rsid w:val="00F1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D37"/>
    <w:rPr>
      <w:sz w:val="18"/>
      <w:szCs w:val="18"/>
    </w:rPr>
  </w:style>
  <w:style w:type="paragraph" w:customStyle="1" w:styleId="88526">
    <w:name w:val="样式 主题词 + 段后: 8.85 磅 行距: 固定值 26 磅"/>
    <w:basedOn w:val="a"/>
    <w:qFormat/>
    <w:rsid w:val="00A04C1F"/>
    <w:pPr>
      <w:autoSpaceDE w:val="0"/>
      <w:autoSpaceDN w:val="0"/>
      <w:adjustRightInd w:val="0"/>
      <w:spacing w:after="177" w:line="520" w:lineRule="exact"/>
      <w:jc w:val="left"/>
    </w:pPr>
    <w:rPr>
      <w:rFonts w:ascii="方正黑体_GBK" w:eastAsia="方正黑体_GBK" w:hAnsi="Calibri" w:cs="宋体"/>
      <w:bCs/>
      <w:kern w:val="0"/>
      <w:sz w:val="32"/>
      <w:szCs w:val="20"/>
    </w:rPr>
  </w:style>
  <w:style w:type="paragraph" w:styleId="a5">
    <w:name w:val="List Paragraph"/>
    <w:basedOn w:val="a"/>
    <w:uiPriority w:val="34"/>
    <w:qFormat/>
    <w:rsid w:val="00A04C1F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Normal (Web)"/>
    <w:basedOn w:val="a"/>
    <w:uiPriority w:val="99"/>
    <w:semiHidden/>
    <w:unhideWhenUsed/>
    <w:rsid w:val="007D51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D37"/>
    <w:rPr>
      <w:sz w:val="18"/>
      <w:szCs w:val="18"/>
    </w:rPr>
  </w:style>
  <w:style w:type="paragraph" w:customStyle="1" w:styleId="88526">
    <w:name w:val="样式 主题词 + 段后: 8.85 磅 行距: 固定值 26 磅"/>
    <w:basedOn w:val="a"/>
    <w:qFormat/>
    <w:rsid w:val="00A04C1F"/>
    <w:pPr>
      <w:autoSpaceDE w:val="0"/>
      <w:autoSpaceDN w:val="0"/>
      <w:adjustRightInd w:val="0"/>
      <w:spacing w:after="177" w:line="520" w:lineRule="exact"/>
      <w:jc w:val="left"/>
    </w:pPr>
    <w:rPr>
      <w:rFonts w:ascii="方正黑体_GBK" w:eastAsia="方正黑体_GBK" w:hAnsi="Calibri" w:cs="宋体"/>
      <w:bCs/>
      <w:kern w:val="0"/>
      <w:sz w:val="32"/>
      <w:szCs w:val="20"/>
    </w:rPr>
  </w:style>
  <w:style w:type="paragraph" w:styleId="a5">
    <w:name w:val="List Paragraph"/>
    <w:basedOn w:val="a"/>
    <w:uiPriority w:val="34"/>
    <w:qFormat/>
    <w:rsid w:val="00A04C1F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Normal (Web)"/>
    <w:basedOn w:val="a"/>
    <w:uiPriority w:val="99"/>
    <w:semiHidden/>
    <w:unhideWhenUsed/>
    <w:rsid w:val="007D51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企业发展服务中心-薛亚星</dc:creator>
  <cp:lastModifiedBy>企业发展服务中心-吴丽琦</cp:lastModifiedBy>
  <cp:revision>2</cp:revision>
  <dcterms:created xsi:type="dcterms:W3CDTF">2021-03-23T08:34:00Z</dcterms:created>
  <dcterms:modified xsi:type="dcterms:W3CDTF">2021-03-23T08:34:00Z</dcterms:modified>
</cp:coreProperties>
</file>