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</w:rPr>
        <w:t>苏州工业园区20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eastAsia="zh-CN"/>
        </w:rPr>
        <w:t>商贸电商</w:t>
      </w:r>
      <w:r>
        <w:rPr>
          <w:rFonts w:hint="eastAsia"/>
        </w:rPr>
        <w:t>引导资金扶持项目名单</w:t>
      </w:r>
    </w:p>
    <w:p>
      <w:pPr>
        <w:spacing w:line="360" w:lineRule="auto"/>
        <w:rPr>
          <w:sz w:val="24"/>
          <w:szCs w:val="24"/>
        </w:rPr>
      </w:pPr>
    </w:p>
    <w:tbl>
      <w:tblPr>
        <w:tblStyle w:val="8"/>
        <w:tblW w:w="7608" w:type="dxa"/>
        <w:jc w:val="center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815"/>
        <w:gridCol w:w="4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申报种类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经营奖励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欧莱雅（中国）有限公司苏州分公司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苏州嘉禾塑业有限公司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礼来贸易有限公司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阿迪达斯体育（中国）有限公司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苏州工业园区金海华餐饮管理有限责任公司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苏州亿津餐饮有限公司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苏州江边城外餐饮管理有限公司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苏州工业园区蓝鼎餐饮管理股份有限公司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苏州工业园区科桥餐饮服务有限公司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江苏华润万家超市有限公司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苏州欧尚超市有限公司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卫材（苏州）贸易有限公司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苏州海格汽车销售有限公司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松下空调设备（中国）有限公司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苏州百安居家居建材有限公司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苏州工业园区南炼红叶油品销售有限公司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乔治阿玛尼（上海）商贸有限公司苏州精品购物村店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纪梵希（上海）商贸有限公司苏州分公司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古驰（中国）贸易有限公司苏州分公司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安德阿镆贸易（上海）有限公司苏州分公司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巴丽（上海）商业有限公司苏州分公司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8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开设首店奖励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纪梵希（上海）商贸有限公司苏州分公司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范伦(北京)服饰贸易有限公司苏州工业园区分店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乾玺贸易（上海）有限公司苏州第一分公司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恩思恩时尚（中国）商贸有限公司苏州唯亭分公司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苏州潮悦餐饮有限公司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苏州桂满陇餐饮管理有限公司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南京奈雪餐饮管理有限公司苏州月廊街分公司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上海达美乐比萨有限公司苏州九华路店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8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运营主体引进首店奖励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苏州工业园区邻里中心发展有限公司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利福广场（苏州）有限公司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唯泰精品购物村（苏州）有限公司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苏州晶汇置业有限公司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苏州工业园区圆融商业物业管理有限公司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苏州工业园区时尚舞台商城有限公司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诚品生活百货（苏州）有限公司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苏州天虹商场有限公司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苏州豪城建屋置业有限公司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苏州文博商务旅游发展有限公司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苏州工业园区建屋产业园开发有限公司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18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运营主体资质认定奖励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苏州工业园区圆融商业物业管理有限公司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苏州工业园区时尚舞台商城有限公司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苏州桂香村食品有限公司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苏州姜思序堂国画颜料有限公司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8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智慧零售、智慧商业转型奖励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苏州晶汇置业有限公司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苏州悦家超市有限公司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苏州欧尚超市有限公司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唯泰精品购物村（苏州）有限公司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利福广场（苏州）有限公司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江苏华润万家超市有限公司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永旺梦乐城（江苏）商业管理有限公司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苏州天虹商场有限公司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18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电商企业经营奖励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苏州鲜橙科技有限公司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苏州工品猫信息科技有限公司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苏州易卖东西信息技术有限公司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苏州易康萌思网络科技有限公司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苏州宝时得电动工具有限公司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18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电商示范企业或基地认定奖励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苏州朗动网络科技有限公司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双乾网络支付有限公司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苏州伟伦运动休闲用品有限公司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同程网络科技股份有限公司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八爪鱼在线旅游发展有限公司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苏州易康萌思网络科技有限公司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苏州工品汇信息科技有限公司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苏州工业园区科技发展有限公司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苏州瑞翼信息技术有限公司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18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电商行业活动补贴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苏州工业园区电子商务协会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18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重大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项目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奖励</w:t>
            </w:r>
          </w:p>
        </w:tc>
        <w:tc>
          <w:tcPr>
            <w:tcW w:w="49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苏州工业园区邻里中心发展有限公司</w:t>
            </w: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36"/>
    <w:rsid w:val="000240B1"/>
    <w:rsid w:val="0006203E"/>
    <w:rsid w:val="00074DC3"/>
    <w:rsid w:val="00076816"/>
    <w:rsid w:val="00096D28"/>
    <w:rsid w:val="000B0DC3"/>
    <w:rsid w:val="000E0A2B"/>
    <w:rsid w:val="001314F4"/>
    <w:rsid w:val="00153693"/>
    <w:rsid w:val="001561E5"/>
    <w:rsid w:val="00206236"/>
    <w:rsid w:val="002A29EE"/>
    <w:rsid w:val="002A6044"/>
    <w:rsid w:val="002B25EE"/>
    <w:rsid w:val="002F5574"/>
    <w:rsid w:val="003276DA"/>
    <w:rsid w:val="00341BED"/>
    <w:rsid w:val="003B3FFC"/>
    <w:rsid w:val="003C6DF5"/>
    <w:rsid w:val="00402074"/>
    <w:rsid w:val="0041283E"/>
    <w:rsid w:val="004177B4"/>
    <w:rsid w:val="004220E7"/>
    <w:rsid w:val="0042750B"/>
    <w:rsid w:val="00432C9C"/>
    <w:rsid w:val="00452FEA"/>
    <w:rsid w:val="004E63DD"/>
    <w:rsid w:val="00505296"/>
    <w:rsid w:val="00512B84"/>
    <w:rsid w:val="0053598F"/>
    <w:rsid w:val="0056252E"/>
    <w:rsid w:val="006416C9"/>
    <w:rsid w:val="00660431"/>
    <w:rsid w:val="006741A4"/>
    <w:rsid w:val="006C59E4"/>
    <w:rsid w:val="006D1ED5"/>
    <w:rsid w:val="00746B22"/>
    <w:rsid w:val="00756C6B"/>
    <w:rsid w:val="007C4C07"/>
    <w:rsid w:val="007F1060"/>
    <w:rsid w:val="008230E7"/>
    <w:rsid w:val="00825818"/>
    <w:rsid w:val="00834640"/>
    <w:rsid w:val="00841898"/>
    <w:rsid w:val="00896554"/>
    <w:rsid w:val="008C2E9A"/>
    <w:rsid w:val="008C437E"/>
    <w:rsid w:val="008C607A"/>
    <w:rsid w:val="008F7B7A"/>
    <w:rsid w:val="009A6407"/>
    <w:rsid w:val="00A4655B"/>
    <w:rsid w:val="00AA095E"/>
    <w:rsid w:val="00AB6C4E"/>
    <w:rsid w:val="00B037DE"/>
    <w:rsid w:val="00B33001"/>
    <w:rsid w:val="00B571D6"/>
    <w:rsid w:val="00B82FF2"/>
    <w:rsid w:val="00B84A2E"/>
    <w:rsid w:val="00BF5650"/>
    <w:rsid w:val="00C309E2"/>
    <w:rsid w:val="00C77CF7"/>
    <w:rsid w:val="00CA6CDA"/>
    <w:rsid w:val="00CF421A"/>
    <w:rsid w:val="00D56FDE"/>
    <w:rsid w:val="00E06680"/>
    <w:rsid w:val="00E110E9"/>
    <w:rsid w:val="00E17999"/>
    <w:rsid w:val="00E32E4F"/>
    <w:rsid w:val="00E4227C"/>
    <w:rsid w:val="00E83C81"/>
    <w:rsid w:val="00EF4E79"/>
    <w:rsid w:val="00F12E8B"/>
    <w:rsid w:val="00F272EE"/>
    <w:rsid w:val="00F723A8"/>
    <w:rsid w:val="00F843AA"/>
    <w:rsid w:val="00FE53BB"/>
    <w:rsid w:val="19171959"/>
    <w:rsid w:val="195D7156"/>
    <w:rsid w:val="199947FD"/>
    <w:rsid w:val="1F7433C0"/>
    <w:rsid w:val="209A41BD"/>
    <w:rsid w:val="24320C2C"/>
    <w:rsid w:val="384156B6"/>
    <w:rsid w:val="41695BB8"/>
    <w:rsid w:val="43C47EB8"/>
    <w:rsid w:val="72EE0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7"/>
    <w:link w:val="6"/>
    <w:uiPriority w:val="99"/>
    <w:rPr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日期 字符"/>
    <w:basedOn w:val="7"/>
    <w:link w:val="4"/>
    <w:semiHidden/>
    <w:qFormat/>
    <w:uiPriority w:val="99"/>
  </w:style>
  <w:style w:type="character" w:customStyle="1" w:styleId="14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C04CC7-8486-4C9B-A6C7-143A96B60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600</Words>
  <Characters>3421</Characters>
  <Lines>28</Lines>
  <Paragraphs>8</Paragraphs>
  <TotalTime>1</TotalTime>
  <ScaleCrop>false</ScaleCrop>
  <LinksUpToDate>false</LinksUpToDate>
  <CharactersWithSpaces>4013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2018-06-25T09:25:00Z</dcterms:created>
  <dc:creator>dong</dc:creator>
  <cp:lastModifiedBy>苏婷</cp:lastModifiedBy>
  <dcterms:modified xsi:type="dcterms:W3CDTF">2020-06-03T03:18:53Z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