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90" w:rsidRDefault="002A6590" w:rsidP="002A6590">
      <w:pPr>
        <w:rPr>
          <w:color w:val="000000"/>
        </w:rPr>
      </w:pPr>
      <w:r>
        <w:rPr>
          <w:rFonts w:eastAsia="楷体_GB2312" w:hint="eastAsia"/>
          <w:color w:val="000000"/>
          <w:sz w:val="32"/>
          <w:szCs w:val="32"/>
        </w:rPr>
        <w:t>附件</w:t>
      </w:r>
      <w:r>
        <w:rPr>
          <w:rFonts w:eastAsia="楷体_GB2312"/>
          <w:color w:val="000000"/>
          <w:sz w:val="32"/>
          <w:szCs w:val="32"/>
        </w:rPr>
        <w:t>1</w:t>
      </w:r>
    </w:p>
    <w:p w:rsidR="002A6590" w:rsidRPr="00592CB9" w:rsidRDefault="002A6590" w:rsidP="002A6590">
      <w:pPr>
        <w:widowControl/>
        <w:spacing w:beforeLines="50" w:before="156" w:afterLines="50" w:after="156" w:line="400" w:lineRule="exact"/>
        <w:jc w:val="center"/>
        <w:rPr>
          <w:rFonts w:ascii="方正小标宋简体" w:eastAsia="方正小标宋简体" w:hint="eastAsia"/>
          <w:color w:val="000000"/>
          <w:szCs w:val="32"/>
        </w:rPr>
      </w:pPr>
      <w:bookmarkStart w:id="0" w:name="_GoBack"/>
      <w:r w:rsidRPr="00592CB9">
        <w:rPr>
          <w:rFonts w:ascii="方正小标宋简体" w:eastAsia="方正小标宋简体" w:hint="eastAsia"/>
          <w:color w:val="000000"/>
          <w:sz w:val="32"/>
          <w:szCs w:val="32"/>
        </w:rPr>
        <w:t>苏州创新名优产品认定申请表</w:t>
      </w:r>
      <w:bookmarkEnd w:id="0"/>
    </w:p>
    <w:tbl>
      <w:tblPr>
        <w:tblW w:w="92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56"/>
        <w:gridCol w:w="687"/>
        <w:gridCol w:w="354"/>
        <w:gridCol w:w="196"/>
        <w:gridCol w:w="472"/>
        <w:gridCol w:w="606"/>
        <w:gridCol w:w="623"/>
        <w:gridCol w:w="281"/>
        <w:gridCol w:w="382"/>
        <w:gridCol w:w="93"/>
        <w:gridCol w:w="236"/>
        <w:gridCol w:w="423"/>
        <w:gridCol w:w="693"/>
        <w:gridCol w:w="15"/>
        <w:gridCol w:w="145"/>
        <w:gridCol w:w="14"/>
        <w:gridCol w:w="424"/>
        <w:gridCol w:w="696"/>
        <w:gridCol w:w="1280"/>
      </w:tblGrid>
      <w:tr w:rsidR="002A6590" w:rsidTr="003264FB">
        <w:trPr>
          <w:trHeight w:val="567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 w:hint="eastAsia"/>
                <w:color w:val="000000"/>
                <w:szCs w:val="32"/>
              </w:rPr>
              <w:t>一、申报单位基本情况</w:t>
            </w:r>
          </w:p>
        </w:tc>
      </w:tr>
      <w:tr w:rsidR="002A6590" w:rsidTr="003264FB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申报单位名称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3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A6590" w:rsidTr="003264FB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所属行业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行业代码</w:t>
            </w:r>
          </w:p>
        </w:tc>
        <w:tc>
          <w:tcPr>
            <w:tcW w:w="3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（国民经济行业分类的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位代码）</w:t>
            </w:r>
          </w:p>
        </w:tc>
      </w:tr>
      <w:tr w:rsidR="002A6590" w:rsidTr="003264FB">
        <w:trPr>
          <w:trHeight w:val="624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</w:p>
        </w:tc>
      </w:tr>
      <w:tr w:rsidR="002A6590" w:rsidTr="003264FB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5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A6590" w:rsidTr="003264FB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A6590" w:rsidTr="003264FB">
        <w:trPr>
          <w:trHeight w:val="1261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单位类型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、国有企业</w:t>
            </w:r>
            <w:r>
              <w:rPr>
                <w:color w:val="000000"/>
                <w:szCs w:val="21"/>
              </w:rPr>
              <w:t xml:space="preserve">                2</w:t>
            </w:r>
            <w:r>
              <w:rPr>
                <w:rFonts w:hint="eastAsia"/>
                <w:color w:val="000000"/>
                <w:szCs w:val="21"/>
              </w:rPr>
              <w:t>、集体企业</w:t>
            </w:r>
            <w:r>
              <w:rPr>
                <w:color w:val="000000"/>
                <w:szCs w:val="21"/>
              </w:rPr>
              <w:t xml:space="preserve">    </w:t>
            </w: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、民营企业</w:t>
            </w:r>
            <w:r>
              <w:rPr>
                <w:color w:val="000000"/>
                <w:szCs w:val="21"/>
              </w:rPr>
              <w:t xml:space="preserve">                4</w:t>
            </w:r>
            <w:r>
              <w:rPr>
                <w:rFonts w:hint="eastAsia"/>
                <w:color w:val="000000"/>
                <w:szCs w:val="21"/>
              </w:rPr>
              <w:t>、事业单位</w:t>
            </w: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、中外合资企业</w:t>
            </w:r>
            <w:r>
              <w:rPr>
                <w:color w:val="000000"/>
                <w:szCs w:val="21"/>
              </w:rPr>
              <w:t xml:space="preserve">            6</w:t>
            </w:r>
            <w:r>
              <w:rPr>
                <w:rFonts w:hint="eastAsia"/>
                <w:color w:val="000000"/>
                <w:szCs w:val="21"/>
              </w:rPr>
              <w:t>、外商独资企业</w:t>
            </w: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、港、澳、台投资企业</w:t>
            </w:r>
            <w:r>
              <w:rPr>
                <w:color w:val="000000"/>
                <w:szCs w:val="21"/>
              </w:rPr>
              <w:t xml:space="preserve">      8</w:t>
            </w:r>
            <w:r>
              <w:rPr>
                <w:rFonts w:hint="eastAsia"/>
                <w:color w:val="000000"/>
                <w:szCs w:val="21"/>
              </w:rPr>
              <w:t>、其他企业：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2A6590" w:rsidTr="003264FB">
        <w:trPr>
          <w:trHeight w:val="61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单位规模</w:t>
            </w:r>
          </w:p>
        </w:tc>
        <w:tc>
          <w:tcPr>
            <w:tcW w:w="36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hint="eastAsia"/>
                <w:color w:val="000000"/>
                <w:szCs w:val="21"/>
              </w:rPr>
              <w:t>上</w:t>
            </w:r>
            <w:r>
              <w:rPr>
                <w:color w:val="000000"/>
                <w:szCs w:val="21"/>
              </w:rPr>
              <w:t xml:space="preserve">   2</w:t>
            </w:r>
            <w:r>
              <w:rPr>
                <w:rFonts w:hint="eastAsia"/>
                <w:color w:val="000000"/>
                <w:szCs w:val="21"/>
              </w:rPr>
              <w:t>、非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hint="eastAsia"/>
                <w:color w:val="000000"/>
                <w:szCs w:val="21"/>
              </w:rPr>
              <w:t>上企业</w:t>
            </w:r>
          </w:p>
        </w:tc>
        <w:tc>
          <w:tcPr>
            <w:tcW w:w="20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 w:rsidR="002A6590" w:rsidTr="003264FB">
        <w:trPr>
          <w:trHeight w:val="585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研发人员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市级以上研发机构（含实验室）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、有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、无</w:t>
            </w:r>
          </w:p>
        </w:tc>
      </w:tr>
      <w:tr w:rsidR="002A6590" w:rsidTr="003264FB">
        <w:trPr>
          <w:trHeight w:val="90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2A6590" w:rsidTr="003264FB">
        <w:trPr>
          <w:trHeight w:val="759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A6590" w:rsidTr="003264FB">
        <w:trPr>
          <w:trHeight w:val="570"/>
          <w:jc w:val="center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经营情况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年度实绩，若无，则免）</w:t>
            </w: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产值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A6590" w:rsidTr="003264FB">
        <w:trPr>
          <w:trHeight w:val="600"/>
          <w:jc w:val="center"/>
        </w:trPr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上交税金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A6590" w:rsidTr="003264FB">
        <w:trPr>
          <w:trHeight w:val="90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除上述内容外，企业还需补充说明的情况，突出获奖荣誉、参加重大科研项目、重大平台建设等，不超过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555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32"/>
              </w:rPr>
              <w:t>二、申报产品基本情况</w:t>
            </w:r>
          </w:p>
        </w:tc>
      </w:tr>
      <w:tr w:rsidR="002A6590" w:rsidTr="003264FB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型号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品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（与注册批件一致）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产品注册证编号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产品适应症、功能及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应用领域（使用科室）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F2A20">
              <w:rPr>
                <w:rFonts w:hint="eastAsia"/>
                <w:color w:val="000000"/>
                <w:szCs w:val="21"/>
              </w:rPr>
              <w:t>是否已在江苏省挂网采购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 w:rsidRPr="007739E4">
              <w:rPr>
                <w:rFonts w:hint="eastAsia"/>
                <w:color w:val="000000"/>
                <w:szCs w:val="21"/>
              </w:rPr>
              <w:t>（</w:t>
            </w:r>
            <w:proofErr w:type="gramStart"/>
            <w:r w:rsidRPr="007739E4">
              <w:rPr>
                <w:rFonts w:hint="eastAsia"/>
                <w:color w:val="000000"/>
                <w:szCs w:val="21"/>
              </w:rPr>
              <w:t>如是请注明省</w:t>
            </w:r>
            <w:proofErr w:type="gramEnd"/>
            <w:r w:rsidRPr="007739E4">
              <w:rPr>
                <w:rFonts w:hint="eastAsia"/>
                <w:color w:val="000000"/>
                <w:szCs w:val="21"/>
              </w:rPr>
              <w:t>平台编码</w:t>
            </w:r>
            <w:r>
              <w:rPr>
                <w:rFonts w:hint="eastAsia"/>
                <w:color w:val="000000"/>
                <w:szCs w:val="21"/>
              </w:rPr>
              <w:t xml:space="preserve">:             </w:t>
            </w:r>
            <w:r w:rsidRPr="007739E4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2A6590" w:rsidTr="003264FB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590" w:rsidRPr="000F2A2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F2A20">
              <w:rPr>
                <w:rFonts w:hint="eastAsia"/>
                <w:color w:val="000000"/>
                <w:szCs w:val="21"/>
              </w:rPr>
              <w:t>是否在</w:t>
            </w:r>
            <w:proofErr w:type="gramStart"/>
            <w:r w:rsidRPr="000F2A20">
              <w:rPr>
                <w:rFonts w:hint="eastAsia"/>
                <w:color w:val="000000"/>
                <w:szCs w:val="21"/>
              </w:rPr>
              <w:t>医</w:t>
            </w:r>
            <w:proofErr w:type="gramEnd"/>
            <w:r w:rsidRPr="000F2A20">
              <w:rPr>
                <w:rFonts w:hint="eastAsia"/>
                <w:color w:val="000000"/>
                <w:szCs w:val="21"/>
              </w:rPr>
              <w:t>保目录内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 w:rsidRPr="007739E4">
              <w:rPr>
                <w:rFonts w:hint="eastAsia"/>
                <w:color w:val="000000"/>
                <w:szCs w:val="21"/>
              </w:rPr>
              <w:t>（</w:t>
            </w:r>
            <w:proofErr w:type="gramStart"/>
            <w:r w:rsidRPr="007739E4">
              <w:rPr>
                <w:rFonts w:hint="eastAsia"/>
                <w:color w:val="000000"/>
                <w:szCs w:val="21"/>
              </w:rPr>
              <w:t>如是请</w:t>
            </w:r>
            <w:proofErr w:type="gramEnd"/>
            <w:r w:rsidRPr="007739E4">
              <w:rPr>
                <w:rFonts w:hint="eastAsia"/>
                <w:color w:val="000000"/>
                <w:szCs w:val="21"/>
              </w:rPr>
              <w:t>注明</w:t>
            </w:r>
            <w:r>
              <w:rPr>
                <w:rFonts w:hint="eastAsia"/>
                <w:color w:val="000000"/>
                <w:szCs w:val="21"/>
              </w:rPr>
              <w:t>国家药品</w:t>
            </w:r>
            <w:r w:rsidRPr="007739E4">
              <w:rPr>
                <w:rFonts w:hint="eastAsia"/>
                <w:color w:val="000000"/>
                <w:szCs w:val="21"/>
              </w:rPr>
              <w:t>编码</w:t>
            </w:r>
            <w:r>
              <w:rPr>
                <w:rFonts w:hint="eastAsia"/>
                <w:color w:val="000000"/>
                <w:szCs w:val="21"/>
              </w:rPr>
              <w:t xml:space="preserve">:           </w:t>
            </w:r>
            <w:r w:rsidRPr="007739E4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2A6590" w:rsidTr="003264FB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590" w:rsidRPr="000F2A2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F2A20">
              <w:rPr>
                <w:rFonts w:hint="eastAsia"/>
                <w:color w:val="000000"/>
                <w:szCs w:val="21"/>
              </w:rPr>
              <w:t>是否是</w:t>
            </w:r>
            <w:r>
              <w:rPr>
                <w:rFonts w:hint="eastAsia"/>
                <w:color w:val="000000"/>
                <w:szCs w:val="21"/>
              </w:rPr>
              <w:t>国家</w:t>
            </w:r>
            <w:r w:rsidRPr="000F2A20">
              <w:rPr>
                <w:rFonts w:hint="eastAsia"/>
                <w:color w:val="000000"/>
                <w:szCs w:val="21"/>
              </w:rPr>
              <w:t>带量集采中标中选产品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 w:rsidR="002A6590" w:rsidTr="003264FB">
        <w:trPr>
          <w:cantSplit/>
          <w:trHeight w:val="1491"/>
          <w:jc w:val="center"/>
        </w:trPr>
        <w:tc>
          <w:tcPr>
            <w:tcW w:w="92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0" w:rsidRDefault="002A6590" w:rsidP="003264FB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已获批上市的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类新药。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2A6590" w:rsidRDefault="002A6590" w:rsidP="003264FB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已获批上市的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类改良型新药。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2A6590" w:rsidRDefault="002A6590" w:rsidP="003264FB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 w:rsidRPr="00A1205A">
              <w:rPr>
                <w:rFonts w:hint="eastAsia"/>
                <w:color w:val="000000"/>
                <w:szCs w:val="21"/>
              </w:rPr>
              <w:t>通过国家创新特别审批程序批准上市的创新医疗器械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2A6590" w:rsidRDefault="002A6590" w:rsidP="003264FB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研制与生产技术处于国际或国内领先水平，具有较高临床应用价值的药品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。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2A6590" w:rsidRDefault="002A6590" w:rsidP="003264FB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获市级以上医药类“三首”（装备首台套、材料首批次、软件首版次）的产品。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2A6590" w:rsidRDefault="002A6590" w:rsidP="003264FB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工作原理或作用机制创新性较强，具有较高临床应用价值的医疗器械。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 w:rsidR="002A6590" w:rsidTr="003264FB">
        <w:trPr>
          <w:cantSplit/>
          <w:trHeight w:val="713"/>
          <w:jc w:val="center"/>
        </w:trPr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1101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授权发明专利号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916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对标的国外品牌</w:t>
            </w:r>
          </w:p>
        </w:tc>
        <w:tc>
          <w:tcPr>
            <w:tcW w:w="300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市场占有率（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529"/>
          <w:jc w:val="center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申报产品经济效益</w:t>
            </w: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年度经济效益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 w:rsidR="002A6590" w:rsidRDefault="002A6590" w:rsidP="003264F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</w:p>
          <w:p w:rsidR="002A6590" w:rsidRDefault="002A6590" w:rsidP="003264F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</w:tr>
      <w:tr w:rsidR="002A6590" w:rsidTr="003264FB">
        <w:trPr>
          <w:cantSplit/>
          <w:trHeight w:val="529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529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1-5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2A6590" w:rsidTr="003264FB">
        <w:trPr>
          <w:cantSplit/>
          <w:trHeight w:val="1850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590" w:rsidRDefault="002A6590" w:rsidP="003264F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产品主要创新点、国产替代情况、社会效益简述（条目式）；</w:t>
            </w:r>
          </w:p>
          <w:p w:rsidR="002A6590" w:rsidRDefault="002A6590" w:rsidP="003264F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与国内外同类产品比较概况（国内外主要同类产品情况、市场占有率、技术水平的比较）。</w:t>
            </w:r>
          </w:p>
          <w:p w:rsidR="002A6590" w:rsidRDefault="002A6590" w:rsidP="003264FB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不超过</w:t>
            </w: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</w:tc>
      </w:tr>
      <w:tr w:rsidR="002A6590" w:rsidTr="003264FB">
        <w:trPr>
          <w:cantSplit/>
          <w:trHeight w:val="529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注：如有多款产品需要申报，可按需自行添加表格，包涵申报表第二部分申报产品基本情况全部内容。</w:t>
            </w:r>
          </w:p>
        </w:tc>
      </w:tr>
      <w:tr w:rsidR="002A6590" w:rsidTr="003264FB">
        <w:trPr>
          <w:cantSplit/>
          <w:trHeight w:val="3189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90" w:rsidRDefault="002A6590" w:rsidP="003264FB">
            <w:pPr>
              <w:spacing w:line="240" w:lineRule="exact"/>
              <w:ind w:firstLineChars="300" w:firstLine="630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我单位已了解申报苏州创新名优产品的相关要求，所填内容及提供的所有文件、资料都是真实有效的。如有不实，本单位愿承担相应的责任。</w:t>
            </w: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法人签名（签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申请单位（盖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:rsidR="002A6590" w:rsidRDefault="002A6590" w:rsidP="003264F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</w:t>
            </w:r>
          </w:p>
          <w:p w:rsidR="002A6590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  <w:tr w:rsidR="002A6590" w:rsidTr="003264FB">
        <w:trPr>
          <w:cantSplit/>
          <w:trHeight w:val="13731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90" w:rsidRPr="009E6869" w:rsidRDefault="002A6590" w:rsidP="003264FB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 xml:space="preserve">    </w:t>
            </w:r>
            <w:r>
              <w:rPr>
                <w:rFonts w:hint="eastAsia"/>
                <w:color w:val="000000"/>
                <w:szCs w:val="21"/>
              </w:rPr>
              <w:t>附：企业照片（含</w:t>
            </w:r>
            <w:r>
              <w:rPr>
                <w:rFonts w:hint="eastAsia"/>
                <w:color w:val="000000"/>
                <w:szCs w:val="21"/>
              </w:rPr>
              <w:t>Logo</w:t>
            </w:r>
            <w:r>
              <w:rPr>
                <w:rFonts w:hint="eastAsia"/>
                <w:color w:val="000000"/>
                <w:szCs w:val="21"/>
              </w:rPr>
              <w:t>）及产品图片各一张（</w:t>
            </w:r>
            <w:r>
              <w:rPr>
                <w:rFonts w:hint="eastAsia"/>
                <w:color w:val="000000"/>
                <w:szCs w:val="21"/>
              </w:rPr>
              <w:t>1M</w:t>
            </w:r>
            <w:r>
              <w:rPr>
                <w:rFonts w:hint="eastAsia"/>
                <w:color w:val="000000"/>
                <w:szCs w:val="21"/>
              </w:rPr>
              <w:t>以上）</w:t>
            </w:r>
          </w:p>
        </w:tc>
      </w:tr>
    </w:tbl>
    <w:p w:rsidR="00162753" w:rsidRPr="002A6590" w:rsidRDefault="002A6590"/>
    <w:sectPr w:rsidR="00162753" w:rsidRPr="002A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AB3F9F"/>
    <w:multiLevelType w:val="singleLevel"/>
    <w:tmpl w:val="FDAB3F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758E423"/>
    <w:multiLevelType w:val="singleLevel"/>
    <w:tmpl w:val="7758E42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90"/>
    <w:rsid w:val="002A6590"/>
    <w:rsid w:val="004602DE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903"/>
  <w15:chartTrackingRefBased/>
  <w15:docId w15:val="{8BF8DFEC-89E7-4981-81CE-EE697D05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1322</Characters>
  <Application>Microsoft Office Word</Application>
  <DocSecurity>0</DocSecurity>
  <Lines>11</Lines>
  <Paragraphs>3</Paragraphs>
  <ScaleCrop>false</ScaleCrop>
  <Company>P R C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2024-06-11T08:28:00Z</dcterms:created>
  <dcterms:modified xsi:type="dcterms:W3CDTF">2024-06-11T08:28:00Z</dcterms:modified>
</cp:coreProperties>
</file>