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3D59C">
      <w:pPr>
        <w:spacing w:line="360" w:lineRule="auto"/>
        <w:rPr>
          <w:rFonts w:hint="eastAsia" w:ascii="仿宋_GB2312" w:eastAsia="仿宋_GB2312"/>
          <w:b/>
          <w:bCs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eastAsia="仿宋_GB2312"/>
          <w:b/>
          <w:bCs/>
          <w:color w:val="FF0000"/>
          <w:sz w:val="28"/>
          <w:szCs w:val="28"/>
          <w:highlight w:val="yellow"/>
          <w:lang w:val="en-US" w:eastAsia="zh-CN"/>
        </w:rPr>
        <w:t>以下内容仅供参考</w:t>
      </w:r>
    </w:p>
    <w:p w14:paraId="48096B47">
      <w:pPr>
        <w:spacing w:line="360" w:lineRule="auto"/>
        <w:rPr>
          <w:rFonts w:hint="eastAsia" w:ascii="仿宋_GB2312" w:eastAsia="仿宋_GB2312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color w:val="FF0000"/>
          <w:sz w:val="28"/>
          <w:szCs w:val="28"/>
          <w:lang w:val="en-US" w:eastAsia="zh-CN"/>
        </w:rPr>
        <w:t>封面</w:t>
      </w:r>
    </w:p>
    <w:p w14:paraId="3B0B528A">
      <w:pPr>
        <w:spacing w:line="360" w:lineRule="auto"/>
        <w:rPr>
          <w:rFonts w:hint="eastAsia" w:ascii="仿宋_GB2312" w:eastAsia="仿宋_GB2312"/>
          <w:sz w:val="28"/>
          <w:szCs w:val="28"/>
        </w:rPr>
      </w:pPr>
    </w:p>
    <w:p w14:paraId="39DF84A7">
      <w:pPr>
        <w:spacing w:line="360" w:lineRule="auto"/>
        <w:jc w:val="center"/>
        <w:rPr>
          <w:rFonts w:hint="eastAsia"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江苏省</w:t>
      </w:r>
      <w:r>
        <w:rPr>
          <w:rFonts w:hint="eastAsia" w:ascii="黑体" w:eastAsia="黑体"/>
          <w:b/>
          <w:bCs w:val="0"/>
          <w:sz w:val="52"/>
          <w:szCs w:val="52"/>
          <w:lang w:val="en-US" w:eastAsia="zh-CN"/>
        </w:rPr>
        <w:t>工程技术研究中心</w:t>
      </w:r>
      <w:r>
        <w:rPr>
          <w:rFonts w:hint="eastAsia" w:ascii="黑体" w:eastAsia="黑体"/>
          <w:b/>
          <w:sz w:val="52"/>
          <w:szCs w:val="52"/>
        </w:rPr>
        <w:t>项目</w:t>
      </w:r>
    </w:p>
    <w:p w14:paraId="39A336BF">
      <w:pPr>
        <w:spacing w:line="360" w:lineRule="auto"/>
        <w:jc w:val="center"/>
        <w:rPr>
          <w:rFonts w:hint="eastAsia"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验收材料</w:t>
      </w:r>
    </w:p>
    <w:p w14:paraId="4B6783AD">
      <w:pPr>
        <w:spacing w:line="480" w:lineRule="auto"/>
        <w:rPr>
          <w:rFonts w:hint="eastAsia" w:ascii="仿宋_GB2312" w:eastAsia="仿宋_GB2312"/>
          <w:sz w:val="32"/>
          <w:szCs w:val="32"/>
        </w:rPr>
      </w:pPr>
    </w:p>
    <w:p w14:paraId="4AA6C7D8">
      <w:pPr>
        <w:spacing w:line="480" w:lineRule="auto"/>
        <w:rPr>
          <w:rFonts w:hint="eastAsia" w:ascii="仿宋_GB2312" w:eastAsia="仿宋_GB2312"/>
          <w:sz w:val="32"/>
          <w:szCs w:val="32"/>
        </w:rPr>
      </w:pPr>
    </w:p>
    <w:p w14:paraId="54E4653A">
      <w:pPr>
        <w:spacing w:line="480" w:lineRule="auto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计划类别：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科技基础设施建设计划</w:t>
      </w:r>
    </w:p>
    <w:p w14:paraId="52971A20">
      <w:pPr>
        <w:spacing w:line="480" w:lineRule="auto"/>
        <w:rPr>
          <w:rFonts w:hint="default"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sz w:val="28"/>
          <w:szCs w:val="28"/>
        </w:rPr>
        <w:t>项目类别：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工程技术研究中心    </w:t>
      </w:r>
    </w:p>
    <w:p w14:paraId="364738C6">
      <w:pPr>
        <w:spacing w:line="48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项目编号：</w:t>
      </w:r>
      <w:r>
        <w:rPr>
          <w:rFonts w:hint="eastAsia" w:ascii="仿宋_GB2312" w:eastAsia="仿宋_GB2312"/>
          <w:color w:val="FF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FF0000"/>
          <w:sz w:val="28"/>
          <w:szCs w:val="28"/>
          <w:u w:val="single"/>
          <w:lang w:val="en-US" w:eastAsia="zh-CN"/>
        </w:rPr>
        <w:t>见立项文件</w:t>
      </w:r>
      <w:r>
        <w:rPr>
          <w:rFonts w:hint="eastAsia" w:ascii="仿宋_GB2312" w:eastAsia="仿宋_GB2312"/>
          <w:color w:val="FF0000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color w:val="FF0000"/>
          <w:sz w:val="28"/>
          <w:szCs w:val="28"/>
          <w:u w:val="single"/>
          <w:lang w:val="en-US" w:eastAsia="zh-CN"/>
        </w:rPr>
        <w:t xml:space="preserve">    </w:t>
      </w:r>
    </w:p>
    <w:p w14:paraId="650AD6AE">
      <w:pPr>
        <w:spacing w:line="48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项目名称：</w:t>
      </w:r>
      <w:r>
        <w:rPr>
          <w:rFonts w:hint="eastAsia" w:ascii="仿宋_GB2312" w:eastAsia="仿宋_GB2312"/>
          <w:color w:val="FF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FF0000"/>
          <w:sz w:val="28"/>
          <w:szCs w:val="28"/>
          <w:u w:val="single"/>
          <w:lang w:val="en-US" w:eastAsia="zh-CN"/>
        </w:rPr>
        <w:t>见立项文件</w:t>
      </w:r>
      <w:r>
        <w:rPr>
          <w:rFonts w:hint="eastAsia" w:ascii="仿宋_GB2312" w:eastAsia="仿宋_GB2312"/>
          <w:color w:val="FF0000"/>
          <w:sz w:val="28"/>
          <w:szCs w:val="28"/>
          <w:u w:val="single"/>
        </w:rPr>
        <w:t xml:space="preserve">          </w:t>
      </w:r>
    </w:p>
    <w:p w14:paraId="5D9D53F3">
      <w:pPr>
        <w:spacing w:line="48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承担单位：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color w:val="FF0000"/>
          <w:sz w:val="28"/>
          <w:szCs w:val="28"/>
          <w:u w:val="single"/>
          <w:lang w:val="en-US" w:eastAsia="zh-CN"/>
        </w:rPr>
        <w:t>见立项文件（如已更名请填写最新的名字）</w:t>
      </w:r>
    </w:p>
    <w:p w14:paraId="1A09281D">
      <w:pPr>
        <w:spacing w:line="480" w:lineRule="auto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单位地址：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color w:val="FF0000"/>
          <w:sz w:val="28"/>
          <w:szCs w:val="28"/>
          <w:u w:val="single"/>
          <w:lang w:val="en-US" w:eastAsia="zh-CN"/>
        </w:rPr>
        <w:t xml:space="preserve"> 企业注册地址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</w:p>
    <w:p w14:paraId="0F040E8B">
      <w:pPr>
        <w:spacing w:line="480" w:lineRule="auto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项目负责人：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color w:val="FF0000"/>
          <w:sz w:val="28"/>
          <w:szCs w:val="28"/>
          <w:u w:val="single"/>
          <w:lang w:val="en-US" w:eastAsia="zh-CN"/>
        </w:rPr>
        <w:t>最新的项目负责人</w:t>
      </w:r>
      <w:r>
        <w:rPr>
          <w:rFonts w:hint="eastAsia" w:ascii="仿宋_GB2312" w:eastAsia="仿宋_GB2312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color w:val="FF0000"/>
          <w:sz w:val="28"/>
          <w:szCs w:val="28"/>
          <w:u w:val="single"/>
          <w:lang w:eastAsia="zh-CN"/>
        </w:rPr>
        <w:t>（</w:t>
      </w:r>
      <w:r>
        <w:rPr>
          <w:rFonts w:hint="eastAsia" w:ascii="仿宋_GB2312" w:eastAsia="仿宋_GB2312"/>
          <w:color w:val="FF0000"/>
          <w:sz w:val="28"/>
          <w:szCs w:val="28"/>
          <w:u w:val="single"/>
          <w:lang w:val="en-US" w:eastAsia="zh-CN"/>
        </w:rPr>
        <w:t>如与合同不一致请提供项目负责人内部变更公示文件</w:t>
      </w:r>
      <w:r>
        <w:rPr>
          <w:rFonts w:hint="eastAsia" w:ascii="仿宋_GB2312" w:eastAsia="仿宋_GB2312"/>
          <w:color w:val="FF0000"/>
          <w:sz w:val="28"/>
          <w:szCs w:val="28"/>
          <w:u w:val="single"/>
          <w:lang w:eastAsia="zh-CN"/>
        </w:rPr>
        <w:t>）</w:t>
      </w:r>
    </w:p>
    <w:p w14:paraId="219B62FA">
      <w:pPr>
        <w:spacing w:line="480" w:lineRule="auto"/>
        <w:rPr>
          <w:rFonts w:hint="default" w:ascii="仿宋_GB2312" w:eastAsia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u w:val="none"/>
          <w:lang w:val="en-US" w:eastAsia="zh-CN"/>
        </w:rPr>
        <w:t>项目联系人：</w:t>
      </w:r>
      <w:r>
        <w:rPr>
          <w:rFonts w:hint="eastAsia" w:ascii="仿宋_GB2312" w:eastAsia="仿宋_GB2312"/>
          <w:color w:val="FF0000"/>
          <w:sz w:val="28"/>
          <w:szCs w:val="28"/>
          <w:u w:val="single"/>
          <w:lang w:val="en-US" w:eastAsia="zh-CN"/>
        </w:rPr>
        <w:t xml:space="preserve">做材料的工作人员名字         </w:t>
      </w:r>
    </w:p>
    <w:p w14:paraId="3A59EDD0">
      <w:pPr>
        <w:spacing w:line="480" w:lineRule="auto"/>
        <w:rPr>
          <w:rFonts w:hint="eastAsia" w:ascii="仿宋_GB2312" w:eastAsia="仿宋_GB2312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手  机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color w:val="FF0000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color w:val="FF0000"/>
          <w:sz w:val="28"/>
          <w:szCs w:val="28"/>
          <w:u w:val="single"/>
          <w:lang w:val="en-US" w:eastAsia="zh-CN"/>
        </w:rPr>
        <w:t xml:space="preserve">  做材料的工作人员手机号     </w:t>
      </w:r>
    </w:p>
    <w:p w14:paraId="402EC1FF">
      <w:pPr>
        <w:spacing w:line="480" w:lineRule="auto"/>
        <w:rPr>
          <w:rFonts w:hint="default" w:ascii="仿宋_GB2312" w:eastAsia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邮  箱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color w:val="FF0000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color w:val="FF0000"/>
          <w:sz w:val="28"/>
          <w:szCs w:val="28"/>
          <w:u w:val="single"/>
          <w:lang w:val="en-US" w:eastAsia="zh-CN"/>
        </w:rPr>
        <w:t xml:space="preserve">  做材料的工作人员邮箱       </w:t>
      </w:r>
    </w:p>
    <w:p w14:paraId="59ECBBF2">
      <w:pPr>
        <w:spacing w:line="48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项目主管部门：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苏州工业园区科技创新委员会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</w:p>
    <w:p w14:paraId="3FBC672F">
      <w:pPr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</w:t>
      </w:r>
    </w:p>
    <w:p w14:paraId="73D9000E">
      <w:pPr>
        <w:spacing w:line="360" w:lineRule="auto"/>
        <w:jc w:val="center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江苏省科学技术厅</w:t>
      </w:r>
    </w:p>
    <w:p w14:paraId="615CF878">
      <w:pPr>
        <w:spacing w:line="360" w:lineRule="auto"/>
        <w:jc w:val="center"/>
        <w:rPr>
          <w:rFonts w:hint="eastAsia"/>
          <w:sz w:val="24"/>
        </w:rPr>
      </w:pPr>
    </w:p>
    <w:p w14:paraId="67EC93F2">
      <w:pPr>
        <w:spacing w:line="360" w:lineRule="auto"/>
        <w:jc w:val="center"/>
        <w:rPr>
          <w:rFonts w:hint="eastAsia"/>
          <w:sz w:val="24"/>
        </w:rPr>
      </w:pPr>
    </w:p>
    <w:p w14:paraId="4D42CEF1">
      <w:pPr>
        <w:spacing w:line="360" w:lineRule="auto"/>
        <w:jc w:val="center"/>
        <w:rPr>
          <w:rFonts w:hint="eastAsia" w:ascii="楷体_GB2312" w:hAnsi="宋体" w:eastAsia="楷体_GB2312" w:cs="Arial"/>
          <w:b/>
          <w:color w:val="FF0000"/>
          <w:sz w:val="52"/>
          <w:szCs w:val="52"/>
          <w:highlight w:val="yellow"/>
          <w:lang w:eastAsia="zh-CN"/>
        </w:rPr>
      </w:pPr>
      <w:r>
        <w:rPr>
          <w:rFonts w:hint="eastAsia" w:ascii="楷体_GB2312" w:hAnsi="宋体" w:eastAsia="楷体_GB2312" w:cs="Arial"/>
          <w:b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附件佐证材料</w:t>
      </w:r>
      <w:r>
        <w:rPr>
          <w:rFonts w:hint="eastAsia" w:ascii="楷体_GB2312" w:hAnsi="宋体" w:eastAsia="楷体_GB2312" w:cs="Arial"/>
          <w:b/>
          <w:color w:val="FF0000"/>
          <w:sz w:val="52"/>
          <w:szCs w:val="52"/>
          <w:highlight w:val="yellow"/>
          <w:lang w:eastAsia="zh-CN"/>
        </w:rPr>
        <w:t>（</w:t>
      </w:r>
      <w:r>
        <w:rPr>
          <w:rFonts w:hint="eastAsia" w:ascii="楷体_GB2312" w:hAnsi="宋体" w:eastAsia="楷体_GB2312" w:cs="Arial"/>
          <w:b/>
          <w:color w:val="FF0000"/>
          <w:sz w:val="52"/>
          <w:szCs w:val="52"/>
          <w:highlight w:val="yellow"/>
          <w:lang w:val="en-US" w:eastAsia="zh-CN"/>
        </w:rPr>
        <w:t>仅供参考</w:t>
      </w:r>
      <w:r>
        <w:rPr>
          <w:rFonts w:hint="eastAsia" w:ascii="楷体_GB2312" w:hAnsi="宋体" w:eastAsia="楷体_GB2312" w:cs="Arial"/>
          <w:b/>
          <w:color w:val="FF0000"/>
          <w:sz w:val="52"/>
          <w:szCs w:val="52"/>
          <w:highlight w:val="yellow"/>
          <w:lang w:eastAsia="zh-CN"/>
        </w:rPr>
        <w:t>）</w:t>
      </w:r>
    </w:p>
    <w:p w14:paraId="2D80F1D1"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江苏省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科技计划项目验收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申请书</w:t>
      </w:r>
    </w:p>
    <w:p w14:paraId="6088501A">
      <w:pPr>
        <w:numPr>
          <w:ilvl w:val="0"/>
          <w:numId w:val="0"/>
        </w:numPr>
        <w:spacing w:line="560" w:lineRule="exact"/>
        <w:ind w:leftChars="200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1、工程技术研究中心项目建设信息表</w:t>
      </w:r>
    </w:p>
    <w:p w14:paraId="00436390">
      <w:pPr>
        <w:numPr>
          <w:ilvl w:val="0"/>
          <w:numId w:val="0"/>
        </w:numPr>
        <w:spacing w:line="560" w:lineRule="exact"/>
        <w:ind w:leftChars="200"/>
        <w:rPr>
          <w:rFonts w:hint="default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2、工程技术研究中心工作总结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（数据请与建设信息表保持一致）</w:t>
      </w:r>
    </w:p>
    <w:p w14:paraId="5D6BD4B4">
      <w:pPr>
        <w:spacing w:line="560" w:lineRule="exac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二、省工程技术研究中心合同</w:t>
      </w:r>
    </w:p>
    <w:p w14:paraId="5C52BD8F">
      <w:pPr>
        <w:spacing w:line="560" w:lineRule="exac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合同相关调整文件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（项目负责人调整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内部公示文件，如不涉及可不提供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）</w:t>
      </w:r>
    </w:p>
    <w:p w14:paraId="32DC60E4">
      <w:pPr>
        <w:spacing w:line="560" w:lineRule="exact"/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四、营业执照副本复印件</w:t>
      </w:r>
    </w:p>
    <w:p w14:paraId="6463DEDF">
      <w:pPr>
        <w:spacing w:line="560" w:lineRule="exac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五、审计报告</w:t>
      </w:r>
    </w:p>
    <w:p w14:paraId="689A8484">
      <w:pPr>
        <w:numPr>
          <w:ilvl w:val="0"/>
          <w:numId w:val="0"/>
        </w:numPr>
        <w:spacing w:line="560" w:lineRule="exact"/>
        <w:ind w:leftChars="0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1、项目专项审计报告或者项目经费决算表</w:t>
      </w:r>
    </w:p>
    <w:p w14:paraId="47380F05">
      <w:pPr>
        <w:numPr>
          <w:ilvl w:val="0"/>
          <w:numId w:val="0"/>
        </w:numPr>
        <w:spacing w:line="560" w:lineRule="exact"/>
        <w:ind w:leftChars="0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2、2021-2023年度财务审计报告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（审计正文+三张主表）</w:t>
      </w:r>
    </w:p>
    <w:p w14:paraId="1F1A90E7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b/>
          <w:i w:val="0"/>
          <w:iCs w:val="0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相关附件</w:t>
      </w:r>
      <w:r>
        <w:rPr>
          <w:rFonts w:hint="eastAsia" w:ascii="仿宋" w:hAnsi="仿宋" w:eastAsia="仿宋" w:cs="仿宋"/>
          <w:b/>
          <w:i w:val="0"/>
          <w:iCs w:val="0"/>
          <w:color w:val="FF000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i w:val="0"/>
          <w:iCs w:val="0"/>
          <w:color w:val="FF0000"/>
          <w:sz w:val="28"/>
          <w:szCs w:val="28"/>
          <w:lang w:val="en-US" w:eastAsia="zh-CN"/>
        </w:rPr>
        <w:t>佐证材料类别仅供参考，根据合同内</w:t>
      </w:r>
      <w:bookmarkStart w:id="0" w:name="_GoBack"/>
      <w:bookmarkEnd w:id="0"/>
      <w:r>
        <w:rPr>
          <w:rFonts w:hint="eastAsia" w:ascii="仿宋" w:hAnsi="仿宋" w:eastAsia="仿宋" w:cs="仿宋"/>
          <w:b/>
          <w:i w:val="0"/>
          <w:iCs w:val="0"/>
          <w:color w:val="FF0000"/>
          <w:sz w:val="28"/>
          <w:szCs w:val="28"/>
          <w:lang w:val="en-US" w:eastAsia="zh-CN"/>
        </w:rPr>
        <w:t>容提供即可</w:t>
      </w:r>
      <w:r>
        <w:rPr>
          <w:rFonts w:hint="eastAsia" w:ascii="仿宋" w:hAnsi="仿宋" w:eastAsia="仿宋" w:cs="仿宋"/>
          <w:b/>
          <w:i w:val="0"/>
          <w:iCs w:val="0"/>
          <w:color w:val="FF0000"/>
          <w:sz w:val="28"/>
          <w:szCs w:val="28"/>
        </w:rPr>
        <w:t>）</w:t>
      </w:r>
    </w:p>
    <w:p w14:paraId="4CEF7C33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i w:val="0"/>
          <w:i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（一）基础设施建设任务完成佐证</w:t>
      </w:r>
    </w:p>
    <w:p w14:paraId="083F7233">
      <w:pPr>
        <w:numPr>
          <w:ilvl w:val="0"/>
          <w:numId w:val="3"/>
        </w:numPr>
        <w:spacing w:line="360" w:lineRule="auto"/>
        <w:jc w:val="left"/>
        <w:rPr>
          <w:rFonts w:hint="eastAsia" w:ascii="仿宋" w:hAnsi="仿宋" w:eastAsia="仿宋" w:cs="仿宋"/>
          <w:b w:val="0"/>
          <w:bCs/>
          <w:i w:val="0"/>
          <w:iCs w:val="0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研发场地证明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FF0000"/>
          <w:sz w:val="28"/>
          <w:szCs w:val="28"/>
          <w:lang w:val="en-US" w:eastAsia="zh-CN"/>
        </w:rPr>
        <w:t>（现有研发场地的土地证/租赁合同/房产证/场地照片等）</w:t>
      </w:r>
    </w:p>
    <w:p w14:paraId="2177F2F0">
      <w:pPr>
        <w:numPr>
          <w:ilvl w:val="0"/>
          <w:numId w:val="3"/>
        </w:numPr>
        <w:spacing w:line="360" w:lineRule="auto"/>
        <w:jc w:val="left"/>
        <w:rPr>
          <w:rFonts w:hint="default" w:ascii="仿宋" w:hAnsi="仿宋" w:eastAsia="仿宋" w:cs="仿宋"/>
          <w:b w:val="0"/>
          <w:bCs/>
          <w:i w:val="0"/>
          <w:iCs w:val="0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研发设备证明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FF0000"/>
          <w:sz w:val="28"/>
          <w:szCs w:val="28"/>
          <w:lang w:val="en-US" w:eastAsia="zh-CN"/>
        </w:rPr>
        <w:t>（现有设备清单（最后一列标明是否项目期新增）+新增设备的购买凭证+新增设备照片）</w:t>
      </w:r>
    </w:p>
    <w:p w14:paraId="44C4A2AD">
      <w:pPr>
        <w:numPr>
          <w:ilvl w:val="0"/>
          <w:numId w:val="3"/>
        </w:numPr>
        <w:spacing w:line="360" w:lineRule="auto"/>
        <w:jc w:val="left"/>
        <w:rPr>
          <w:rFonts w:hint="default" w:ascii="仿宋" w:hAnsi="仿宋" w:eastAsia="仿宋" w:cs="仿宋"/>
          <w:b w:val="0"/>
          <w:bCs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其他建设证明（合同规定其他指标，如生产线扩建、洁净室建设等）</w:t>
      </w:r>
    </w:p>
    <w:p w14:paraId="7EAFA086">
      <w:pPr>
        <w:numPr>
          <w:ilvl w:val="0"/>
          <w:numId w:val="4"/>
        </w:numPr>
        <w:spacing w:line="360" w:lineRule="auto"/>
        <w:jc w:val="left"/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研发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团队建设与人才培养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完成佐证</w:t>
      </w:r>
    </w:p>
    <w:p w14:paraId="0F0C8FE9">
      <w:pPr>
        <w:numPr>
          <w:ilvl w:val="0"/>
          <w:numId w:val="5"/>
        </w:numPr>
        <w:spacing w:line="360" w:lineRule="auto"/>
        <w:jc w:val="left"/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研发团队成员清单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val="en-US" w:eastAsia="zh-CN"/>
        </w:rPr>
        <w:t>（现有人员清单，最后一列标明是否项目期新增）</w:t>
      </w:r>
    </w:p>
    <w:p w14:paraId="133B4E61">
      <w:pPr>
        <w:numPr>
          <w:ilvl w:val="0"/>
          <w:numId w:val="5"/>
        </w:numPr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技术带头人资历简介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val="en-US" w:eastAsia="zh-CN"/>
        </w:rPr>
        <w:t>（一页纸即可）</w:t>
      </w:r>
    </w:p>
    <w:p w14:paraId="2FBFBEDF">
      <w:pPr>
        <w:numPr>
          <w:ilvl w:val="0"/>
          <w:numId w:val="5"/>
        </w:numPr>
        <w:spacing w:line="360" w:lineRule="auto"/>
        <w:ind w:left="0" w:leftChars="0" w:firstLine="0" w:firstLineChars="0"/>
        <w:jc w:val="left"/>
        <w:rPr>
          <w:rFonts w:hint="default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新增研发人员证明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val="en-US" w:eastAsia="zh-CN"/>
        </w:rPr>
        <w:t>（社保缴费证明/劳动合同/培训记录等）</w:t>
      </w:r>
    </w:p>
    <w:p w14:paraId="6D8A92C4">
      <w:pPr>
        <w:numPr>
          <w:ilvl w:val="0"/>
          <w:numId w:val="4"/>
        </w:numPr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研究开发和工程化任务指标完成佐证</w:t>
      </w:r>
    </w:p>
    <w:p w14:paraId="1A16BA2A">
      <w:pPr>
        <w:numPr>
          <w:ilvl w:val="0"/>
          <w:numId w:val="6"/>
        </w:numPr>
        <w:spacing w:line="360" w:lineRule="auto"/>
        <w:ind w:leftChars="0"/>
        <w:jc w:val="left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技术指标完成对照表</w:t>
      </w:r>
    </w:p>
    <w:p w14:paraId="783F5739">
      <w:pPr>
        <w:numPr>
          <w:ilvl w:val="0"/>
          <w:numId w:val="6"/>
        </w:numPr>
        <w:spacing w:line="360" w:lineRule="auto"/>
        <w:ind w:leftChars="0"/>
        <w:jc w:val="left"/>
        <w:rPr>
          <w:rFonts w:hint="default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技术指标第三方检测报告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val="en-US" w:eastAsia="zh-CN"/>
        </w:rPr>
        <w:t>（检测报告、用户报告、产品说明、产品图片、技术文件等，并在文件中标识技术参数）</w:t>
      </w:r>
    </w:p>
    <w:p w14:paraId="18EEF617">
      <w:pPr>
        <w:numPr>
          <w:ilvl w:val="0"/>
          <w:numId w:val="4"/>
        </w:numPr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成果产出指标佐证</w:t>
      </w:r>
    </w:p>
    <w:p w14:paraId="3686249C">
      <w:pPr>
        <w:numPr>
          <w:ilvl w:val="0"/>
          <w:numId w:val="7"/>
        </w:numPr>
        <w:spacing w:line="360" w:lineRule="auto"/>
        <w:ind w:leftChars="0"/>
        <w:jc w:val="left"/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知识产权证明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val="en-US" w:eastAsia="zh-CN"/>
        </w:rPr>
        <w:t>（知识产权清单+专利受理通知书/授权证书/软著证书/新药证书/标准发布文件/医疗器械注册证书等）</w:t>
      </w:r>
    </w:p>
    <w:p w14:paraId="7B846F7B">
      <w:pPr>
        <w:numPr>
          <w:ilvl w:val="0"/>
          <w:numId w:val="7"/>
        </w:numPr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新产品、新工艺、新技术成果转化证明文件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val="en-US" w:eastAsia="zh-CN"/>
        </w:rPr>
        <w:t>（产品说明书、产品演示界面、产品照片等）</w:t>
      </w:r>
    </w:p>
    <w:p w14:paraId="443D1215">
      <w:pPr>
        <w:numPr>
          <w:ilvl w:val="0"/>
          <w:numId w:val="7"/>
        </w:numPr>
        <w:spacing w:line="360" w:lineRule="auto"/>
        <w:ind w:left="0" w:leftChars="0" w:firstLine="0" w:firstLineChars="0"/>
        <w:jc w:val="left"/>
        <w:rPr>
          <w:rFonts w:hint="default" w:ascii="仿宋" w:hAnsi="仿宋" w:eastAsia="仿宋" w:cs="仿宋"/>
          <w:b w:val="0"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val="en-US" w:eastAsia="zh-CN"/>
        </w:rPr>
        <w:t>经济效益证明（产品销售清单+部分大额的合同/订单/发票等）</w:t>
      </w:r>
    </w:p>
    <w:p w14:paraId="54D6C3A5">
      <w:pPr>
        <w:numPr>
          <w:ilvl w:val="0"/>
          <w:numId w:val="4"/>
        </w:numPr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运行管理体制机制建设任务</w:t>
      </w:r>
    </w:p>
    <w:p w14:paraId="0D94DE26">
      <w:pPr>
        <w:numPr>
          <w:ilvl w:val="0"/>
          <w:numId w:val="8"/>
        </w:numPr>
        <w:spacing w:line="360" w:lineRule="auto"/>
        <w:ind w:leftChars="0"/>
        <w:jc w:val="left"/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工程中心制度管理文件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val="en-US" w:eastAsia="zh-CN"/>
        </w:rPr>
        <w:t>（中心管理章程、研发管理制度、财务核算制度、产学研合作机制等）</w:t>
      </w:r>
    </w:p>
    <w:p w14:paraId="6DAACAC8">
      <w:pPr>
        <w:numPr>
          <w:ilvl w:val="0"/>
          <w:numId w:val="8"/>
        </w:numPr>
        <w:spacing w:line="360" w:lineRule="auto"/>
        <w:ind w:leftChars="0"/>
        <w:jc w:val="left"/>
        <w:rPr>
          <w:rFonts w:hint="default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产学研合作证明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val="en-US" w:eastAsia="zh-CN"/>
        </w:rPr>
        <w:t>（在有效期或未有明确有效期）</w:t>
      </w:r>
    </w:p>
    <w:p w14:paraId="42C938A4">
      <w:pPr>
        <w:numPr>
          <w:ilvl w:val="0"/>
          <w:numId w:val="8"/>
        </w:numPr>
        <w:spacing w:line="360" w:lineRule="auto"/>
        <w:ind w:leftChars="0"/>
        <w:jc w:val="left"/>
        <w:rPr>
          <w:rFonts w:hint="default" w:ascii="仿宋" w:hAnsi="仿宋" w:eastAsia="仿宋" w:cs="仿宋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其他相关证明或荣誉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val="en-US" w:eastAsia="zh-CN"/>
        </w:rPr>
        <w:t>（高企证书等）</w:t>
      </w:r>
    </w:p>
    <w:p w14:paraId="40295E92"/>
    <w:p w14:paraId="2F9B478C"/>
    <w:p w14:paraId="72DBD306"/>
    <w:p w14:paraId="2CF8159F"/>
    <w:p w14:paraId="5DD88D41"/>
    <w:p w14:paraId="54BCA966"/>
    <w:p w14:paraId="01AD68C9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研发设备清单参考模板</w:t>
      </w:r>
    </w:p>
    <w:tbl>
      <w:tblPr>
        <w:tblStyle w:val="7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2475"/>
        <w:gridCol w:w="1765"/>
        <w:gridCol w:w="1765"/>
        <w:gridCol w:w="1766"/>
        <w:gridCol w:w="1551"/>
      </w:tblGrid>
      <w:tr w14:paraId="7A94C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055" w:type="dxa"/>
            <w:vAlign w:val="center"/>
          </w:tcPr>
          <w:p w14:paraId="3DC2A1B2"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2475" w:type="dxa"/>
            <w:vAlign w:val="center"/>
          </w:tcPr>
          <w:p w14:paraId="245C26BE"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研发设备名称</w:t>
            </w:r>
          </w:p>
        </w:tc>
        <w:tc>
          <w:tcPr>
            <w:tcW w:w="1765" w:type="dxa"/>
            <w:vAlign w:val="center"/>
          </w:tcPr>
          <w:p w14:paraId="3A69F595"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单价</w:t>
            </w:r>
          </w:p>
        </w:tc>
        <w:tc>
          <w:tcPr>
            <w:tcW w:w="1765" w:type="dxa"/>
            <w:vAlign w:val="center"/>
          </w:tcPr>
          <w:p w14:paraId="23512945"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数量</w:t>
            </w:r>
          </w:p>
        </w:tc>
        <w:tc>
          <w:tcPr>
            <w:tcW w:w="1766" w:type="dxa"/>
            <w:vAlign w:val="center"/>
          </w:tcPr>
          <w:p w14:paraId="653FF1AE"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总计</w:t>
            </w:r>
          </w:p>
        </w:tc>
        <w:tc>
          <w:tcPr>
            <w:tcW w:w="1551" w:type="dxa"/>
            <w:vAlign w:val="center"/>
          </w:tcPr>
          <w:p w14:paraId="2B82FFD1"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是否项目期新增（√）</w:t>
            </w:r>
          </w:p>
        </w:tc>
      </w:tr>
      <w:tr w14:paraId="4DB75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55" w:type="dxa"/>
            <w:vAlign w:val="center"/>
          </w:tcPr>
          <w:p w14:paraId="4B0D9AD6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2475" w:type="dxa"/>
            <w:vAlign w:val="center"/>
          </w:tcPr>
          <w:p w14:paraId="120644DA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 w14:paraId="245D4A40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 w14:paraId="2D690702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vAlign w:val="center"/>
          </w:tcPr>
          <w:p w14:paraId="55FE40ED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 w14:paraId="198056A0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16D33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55" w:type="dxa"/>
            <w:vAlign w:val="center"/>
          </w:tcPr>
          <w:p w14:paraId="77F525D8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  <w:tc>
          <w:tcPr>
            <w:tcW w:w="2475" w:type="dxa"/>
            <w:vAlign w:val="center"/>
          </w:tcPr>
          <w:p w14:paraId="42D3FC20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 w14:paraId="40F6DBD0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 w14:paraId="648512CF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vAlign w:val="center"/>
          </w:tcPr>
          <w:p w14:paraId="7703BA0D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 w14:paraId="71E85F2A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1A004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55" w:type="dxa"/>
            <w:vAlign w:val="center"/>
          </w:tcPr>
          <w:p w14:paraId="3AEE69EB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</w:t>
            </w:r>
          </w:p>
        </w:tc>
        <w:tc>
          <w:tcPr>
            <w:tcW w:w="2475" w:type="dxa"/>
            <w:vAlign w:val="center"/>
          </w:tcPr>
          <w:p w14:paraId="5F6BC951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 w14:paraId="01EF6A06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 w14:paraId="226A3D48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vAlign w:val="center"/>
          </w:tcPr>
          <w:p w14:paraId="2CC2BC86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 w14:paraId="63D79C9E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37121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55" w:type="dxa"/>
            <w:vAlign w:val="center"/>
          </w:tcPr>
          <w:p w14:paraId="5F0E0471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 w14:paraId="113714C7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 w14:paraId="1BB18368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 w14:paraId="3C276CF8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vAlign w:val="center"/>
          </w:tcPr>
          <w:p w14:paraId="3D695B84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 w14:paraId="6DED9373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19CA9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55" w:type="dxa"/>
            <w:vAlign w:val="center"/>
          </w:tcPr>
          <w:p w14:paraId="5DA8F732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 w14:paraId="3D5CE0C4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 w14:paraId="50B06850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 w14:paraId="30509B34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vAlign w:val="center"/>
          </w:tcPr>
          <w:p w14:paraId="04AE6BF4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 w14:paraId="32940599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3BB89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55" w:type="dxa"/>
            <w:vAlign w:val="center"/>
          </w:tcPr>
          <w:p w14:paraId="2640C811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 w14:paraId="1561015B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 w14:paraId="21D51628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 w14:paraId="4E0772F1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vAlign w:val="center"/>
          </w:tcPr>
          <w:p w14:paraId="2261FAA9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 w14:paraId="0B58B566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21FBA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55" w:type="dxa"/>
            <w:vAlign w:val="center"/>
          </w:tcPr>
          <w:p w14:paraId="1F6B28F1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 w14:paraId="4E50FE7A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 w14:paraId="60559AD9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 w14:paraId="5E132C3E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vAlign w:val="center"/>
          </w:tcPr>
          <w:p w14:paraId="4988E70F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 w14:paraId="42E1E9B4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2D062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55" w:type="dxa"/>
            <w:vAlign w:val="center"/>
          </w:tcPr>
          <w:p w14:paraId="59DC0198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合计</w:t>
            </w:r>
          </w:p>
        </w:tc>
        <w:tc>
          <w:tcPr>
            <w:tcW w:w="6005" w:type="dxa"/>
            <w:gridSpan w:val="3"/>
            <w:vAlign w:val="center"/>
          </w:tcPr>
          <w:p w14:paraId="5C578F22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vAlign w:val="center"/>
          </w:tcPr>
          <w:p w14:paraId="1B5F6DC5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 w14:paraId="2DFF16F6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</w:tbl>
    <w:p w14:paraId="35E4A435">
      <w:pPr>
        <w:rPr>
          <w:rFonts w:hint="eastAsia" w:ascii="宋体" w:hAnsi="宋体" w:eastAsia="宋体" w:cs="宋体"/>
          <w:lang w:val="en-US" w:eastAsia="zh-CN"/>
        </w:rPr>
      </w:pPr>
    </w:p>
    <w:p w14:paraId="1F82553A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研发团队成员清单参考模板</w:t>
      </w:r>
    </w:p>
    <w:tbl>
      <w:tblPr>
        <w:tblStyle w:val="7"/>
        <w:tblW w:w="10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618"/>
        <w:gridCol w:w="1532"/>
        <w:gridCol w:w="1125"/>
        <w:gridCol w:w="2533"/>
        <w:gridCol w:w="2533"/>
      </w:tblGrid>
      <w:tr w14:paraId="4EA59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77" w:type="dxa"/>
            <w:vAlign w:val="center"/>
          </w:tcPr>
          <w:p w14:paraId="65A445F4"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618" w:type="dxa"/>
            <w:vAlign w:val="center"/>
          </w:tcPr>
          <w:p w14:paraId="69606322"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532" w:type="dxa"/>
            <w:vAlign w:val="center"/>
          </w:tcPr>
          <w:p w14:paraId="13FA425F"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学历</w:t>
            </w:r>
          </w:p>
        </w:tc>
        <w:tc>
          <w:tcPr>
            <w:tcW w:w="1125" w:type="dxa"/>
            <w:vAlign w:val="center"/>
          </w:tcPr>
          <w:p w14:paraId="2FFA4F99"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职务</w:t>
            </w:r>
          </w:p>
        </w:tc>
        <w:tc>
          <w:tcPr>
            <w:tcW w:w="2533" w:type="dxa"/>
            <w:vAlign w:val="center"/>
          </w:tcPr>
          <w:p w14:paraId="5128E9B6"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现从事专业</w:t>
            </w:r>
          </w:p>
        </w:tc>
        <w:tc>
          <w:tcPr>
            <w:tcW w:w="2533" w:type="dxa"/>
            <w:vAlign w:val="center"/>
          </w:tcPr>
          <w:p w14:paraId="1585744B"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是否项目期新增（√）</w:t>
            </w:r>
          </w:p>
        </w:tc>
      </w:tr>
      <w:tr w14:paraId="31321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77" w:type="dxa"/>
            <w:vAlign w:val="center"/>
          </w:tcPr>
          <w:p w14:paraId="1DCDF0C5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1618" w:type="dxa"/>
            <w:vAlign w:val="center"/>
          </w:tcPr>
          <w:p w14:paraId="59F6C248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7C19AA53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67B6E1B7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vAlign w:val="center"/>
          </w:tcPr>
          <w:p w14:paraId="577560B5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vAlign w:val="center"/>
          </w:tcPr>
          <w:p w14:paraId="20337FC1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6671D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77" w:type="dxa"/>
            <w:vAlign w:val="center"/>
          </w:tcPr>
          <w:p w14:paraId="7385F163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  <w:tc>
          <w:tcPr>
            <w:tcW w:w="1618" w:type="dxa"/>
            <w:vAlign w:val="center"/>
          </w:tcPr>
          <w:p w14:paraId="649270A6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2C236B8E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549AFF66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vAlign w:val="center"/>
          </w:tcPr>
          <w:p w14:paraId="4168A910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vAlign w:val="center"/>
          </w:tcPr>
          <w:p w14:paraId="63FBC281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50AFE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77" w:type="dxa"/>
            <w:vAlign w:val="center"/>
          </w:tcPr>
          <w:p w14:paraId="2B0E82B4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</w:t>
            </w:r>
          </w:p>
        </w:tc>
        <w:tc>
          <w:tcPr>
            <w:tcW w:w="1618" w:type="dxa"/>
            <w:vAlign w:val="center"/>
          </w:tcPr>
          <w:p w14:paraId="24394D74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00CFEDAB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38E8195D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vAlign w:val="center"/>
          </w:tcPr>
          <w:p w14:paraId="41B7E441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vAlign w:val="center"/>
          </w:tcPr>
          <w:p w14:paraId="41AB3B18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48293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77" w:type="dxa"/>
            <w:vAlign w:val="center"/>
          </w:tcPr>
          <w:p w14:paraId="60DAFC2C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 w14:paraId="3DA53623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43BABFC9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7E4B1B84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vAlign w:val="center"/>
          </w:tcPr>
          <w:p w14:paraId="317047DD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vAlign w:val="center"/>
          </w:tcPr>
          <w:p w14:paraId="69048845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6A307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77" w:type="dxa"/>
            <w:vAlign w:val="center"/>
          </w:tcPr>
          <w:p w14:paraId="1C4475DC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 w14:paraId="774FE6AB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2BBF8182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3D9DA80E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vAlign w:val="center"/>
          </w:tcPr>
          <w:p w14:paraId="7FD2A1D9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vAlign w:val="center"/>
          </w:tcPr>
          <w:p w14:paraId="7ED6F182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48254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77" w:type="dxa"/>
            <w:vAlign w:val="center"/>
          </w:tcPr>
          <w:p w14:paraId="44C5E5CE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 w14:paraId="312C6CC3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43515C43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7137EECD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vAlign w:val="center"/>
          </w:tcPr>
          <w:p w14:paraId="087C242E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vAlign w:val="center"/>
          </w:tcPr>
          <w:p w14:paraId="3BC16807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738DF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77" w:type="dxa"/>
            <w:vAlign w:val="center"/>
          </w:tcPr>
          <w:p w14:paraId="3AA8975B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</w:t>
            </w:r>
          </w:p>
        </w:tc>
        <w:tc>
          <w:tcPr>
            <w:tcW w:w="1618" w:type="dxa"/>
            <w:vAlign w:val="center"/>
          </w:tcPr>
          <w:p w14:paraId="5FB3303F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1FDA5922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7325E53F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vAlign w:val="center"/>
          </w:tcPr>
          <w:p w14:paraId="195549B0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vAlign w:val="center"/>
          </w:tcPr>
          <w:p w14:paraId="5F8D3347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</w:tbl>
    <w:p w14:paraId="1C5896F4">
      <w:pPr>
        <w:rPr>
          <w:rFonts w:hint="eastAsia" w:ascii="宋体" w:hAnsi="宋体" w:eastAsia="宋体" w:cs="宋体"/>
          <w:lang w:val="en-US" w:eastAsia="zh-CN"/>
        </w:rPr>
      </w:pPr>
    </w:p>
    <w:p w14:paraId="1885D715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技术指标完成情况对照表参考模板</w:t>
      </w:r>
    </w:p>
    <w:tbl>
      <w:tblPr>
        <w:tblStyle w:val="6"/>
        <w:tblW w:w="611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3149"/>
        <w:gridCol w:w="1719"/>
        <w:gridCol w:w="1688"/>
        <w:gridCol w:w="2785"/>
      </w:tblGrid>
      <w:tr w14:paraId="14CB5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516" w:type="pct"/>
            <w:noWrap w:val="0"/>
            <w:vAlign w:val="center"/>
          </w:tcPr>
          <w:p w14:paraId="13370C6A">
            <w:pPr>
              <w:pStyle w:val="1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 w:val="0"/>
                <w:kern w:val="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44"/>
                <w:sz w:val="24"/>
                <w:szCs w:val="24"/>
              </w:rPr>
              <w:t>序号</w:t>
            </w:r>
          </w:p>
        </w:tc>
        <w:tc>
          <w:tcPr>
            <w:tcW w:w="1511" w:type="pct"/>
            <w:noWrap w:val="0"/>
            <w:vAlign w:val="center"/>
          </w:tcPr>
          <w:p w14:paraId="0644CB94">
            <w:pPr>
              <w:pStyle w:val="1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 w:val="0"/>
                <w:kern w:val="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44"/>
                <w:sz w:val="24"/>
                <w:szCs w:val="24"/>
              </w:rPr>
              <w:t>研发技术指标</w:t>
            </w:r>
          </w:p>
        </w:tc>
        <w:tc>
          <w:tcPr>
            <w:tcW w:w="825" w:type="pct"/>
            <w:noWrap w:val="0"/>
            <w:vAlign w:val="center"/>
          </w:tcPr>
          <w:p w14:paraId="14DC3213">
            <w:pPr>
              <w:pStyle w:val="1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 w:val="0"/>
                <w:kern w:val="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44"/>
                <w:sz w:val="24"/>
                <w:szCs w:val="24"/>
              </w:rPr>
              <w:t>合同目标值</w:t>
            </w:r>
          </w:p>
        </w:tc>
        <w:tc>
          <w:tcPr>
            <w:tcW w:w="810" w:type="pct"/>
            <w:noWrap w:val="0"/>
            <w:vAlign w:val="center"/>
          </w:tcPr>
          <w:p w14:paraId="7929B859">
            <w:pPr>
              <w:pStyle w:val="1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 w:val="0"/>
                <w:kern w:val="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44"/>
                <w:sz w:val="24"/>
                <w:szCs w:val="24"/>
              </w:rPr>
              <w:t>实际完成值</w:t>
            </w:r>
          </w:p>
        </w:tc>
        <w:tc>
          <w:tcPr>
            <w:tcW w:w="1336" w:type="pct"/>
            <w:noWrap w:val="0"/>
            <w:vAlign w:val="center"/>
          </w:tcPr>
          <w:p w14:paraId="1DEE0141">
            <w:pPr>
              <w:pStyle w:val="1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 w:val="0"/>
                <w:kern w:val="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44"/>
                <w:sz w:val="24"/>
                <w:szCs w:val="24"/>
              </w:rPr>
              <w:t>附件证明材料名称</w:t>
            </w:r>
          </w:p>
        </w:tc>
      </w:tr>
      <w:tr w14:paraId="78D25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516" w:type="pct"/>
            <w:noWrap w:val="0"/>
            <w:vAlign w:val="center"/>
          </w:tcPr>
          <w:p w14:paraId="362C0340"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  <w:t>1</w:t>
            </w:r>
          </w:p>
        </w:tc>
        <w:tc>
          <w:tcPr>
            <w:tcW w:w="1511" w:type="pct"/>
            <w:noWrap w:val="0"/>
            <w:vAlign w:val="center"/>
          </w:tcPr>
          <w:p w14:paraId="3D28B71C"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  <w:t>开发新产品(新装备)</w:t>
            </w:r>
          </w:p>
        </w:tc>
        <w:tc>
          <w:tcPr>
            <w:tcW w:w="825" w:type="pct"/>
            <w:noWrap w:val="0"/>
            <w:vAlign w:val="center"/>
          </w:tcPr>
          <w:p w14:paraId="2D937969"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  <w:t>2项，XX和XX</w:t>
            </w:r>
          </w:p>
        </w:tc>
        <w:tc>
          <w:tcPr>
            <w:tcW w:w="810" w:type="pct"/>
            <w:noWrap w:val="0"/>
            <w:vAlign w:val="center"/>
          </w:tcPr>
          <w:p w14:paraId="2C6E166A"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  <w:t>2项， XX和XX</w:t>
            </w:r>
          </w:p>
        </w:tc>
        <w:tc>
          <w:tcPr>
            <w:tcW w:w="1336" w:type="pct"/>
            <w:noWrap w:val="0"/>
            <w:vAlign w:val="center"/>
          </w:tcPr>
          <w:p w14:paraId="1F2D66B2"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  <w:lang w:val="en-US" w:eastAsia="zh-CN"/>
              </w:rPr>
              <w:t>检测报告、</w:t>
            </w:r>
            <w:r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  <w:t>新产品图片、产品说明书、销售合同、鉴定意见</w:t>
            </w:r>
          </w:p>
        </w:tc>
      </w:tr>
      <w:tr w14:paraId="145EC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16" w:type="pct"/>
            <w:noWrap w:val="0"/>
            <w:vAlign w:val="center"/>
          </w:tcPr>
          <w:p w14:paraId="5A449299"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  <w:t>2</w:t>
            </w:r>
          </w:p>
        </w:tc>
        <w:tc>
          <w:tcPr>
            <w:tcW w:w="1511" w:type="pct"/>
            <w:noWrap w:val="0"/>
            <w:vAlign w:val="center"/>
          </w:tcPr>
          <w:p w14:paraId="66D1E68B"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  <w:t>示例：XX产品尺寸</w:t>
            </w:r>
          </w:p>
        </w:tc>
        <w:tc>
          <w:tcPr>
            <w:tcW w:w="825" w:type="pct"/>
            <w:noWrap w:val="0"/>
            <w:vAlign w:val="center"/>
          </w:tcPr>
          <w:p w14:paraId="1C80675D"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  <w:t>＜0.1</w:t>
            </w:r>
          </w:p>
        </w:tc>
        <w:tc>
          <w:tcPr>
            <w:tcW w:w="810" w:type="pct"/>
            <w:noWrap w:val="0"/>
            <w:vAlign w:val="center"/>
          </w:tcPr>
          <w:p w14:paraId="03668B30"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  <w:t>0.09</w:t>
            </w:r>
          </w:p>
        </w:tc>
        <w:tc>
          <w:tcPr>
            <w:tcW w:w="1336" w:type="pct"/>
            <w:noWrap w:val="0"/>
            <w:vAlign w:val="center"/>
          </w:tcPr>
          <w:p w14:paraId="40333948"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  <w:t>XX检测报告第X页（荧光标注）</w:t>
            </w:r>
          </w:p>
        </w:tc>
      </w:tr>
      <w:tr w14:paraId="20293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516" w:type="pct"/>
            <w:noWrap w:val="0"/>
            <w:vAlign w:val="center"/>
          </w:tcPr>
          <w:p w14:paraId="2E9C9288"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511" w:type="pct"/>
            <w:noWrap w:val="0"/>
            <w:vAlign w:val="center"/>
          </w:tcPr>
          <w:p w14:paraId="7E284C1C"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  <w:t>示例：XX产品表面粗糙度</w:t>
            </w:r>
          </w:p>
        </w:tc>
        <w:tc>
          <w:tcPr>
            <w:tcW w:w="825" w:type="pct"/>
            <w:noWrap w:val="0"/>
            <w:vAlign w:val="center"/>
          </w:tcPr>
          <w:p w14:paraId="1FC20B79"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  <w:t>低于0.2nm</w:t>
            </w:r>
          </w:p>
        </w:tc>
        <w:tc>
          <w:tcPr>
            <w:tcW w:w="810" w:type="pct"/>
            <w:noWrap w:val="0"/>
            <w:vAlign w:val="center"/>
          </w:tcPr>
          <w:p w14:paraId="05F3952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  <w:t>0.17nm</w:t>
            </w:r>
          </w:p>
        </w:tc>
        <w:tc>
          <w:tcPr>
            <w:tcW w:w="1336" w:type="pct"/>
            <w:noWrap w:val="0"/>
            <w:vAlign w:val="center"/>
          </w:tcPr>
          <w:p w14:paraId="1C27230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  <w:t>XX检测报告第X页（荧光标注）</w:t>
            </w:r>
          </w:p>
        </w:tc>
      </w:tr>
      <w:tr w14:paraId="4170B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516" w:type="pct"/>
            <w:noWrap w:val="0"/>
            <w:vAlign w:val="center"/>
          </w:tcPr>
          <w:p w14:paraId="38B48909"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511" w:type="pct"/>
            <w:noWrap w:val="0"/>
            <w:vAlign w:val="center"/>
          </w:tcPr>
          <w:p w14:paraId="1AD5FE3D"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pct"/>
            <w:noWrap w:val="0"/>
            <w:vAlign w:val="center"/>
          </w:tcPr>
          <w:p w14:paraId="6516EA5C"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0" w:type="pct"/>
            <w:noWrap w:val="0"/>
            <w:vAlign w:val="center"/>
          </w:tcPr>
          <w:p w14:paraId="156A3CB5"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pct"/>
            <w:noWrap w:val="0"/>
            <w:vAlign w:val="center"/>
          </w:tcPr>
          <w:p w14:paraId="6D48AD7A"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1A0BE05E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8FB4F20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知识产权清单参考模板</w:t>
      </w:r>
    </w:p>
    <w:p w14:paraId="7F58502B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Style w:val="6"/>
        <w:tblW w:w="10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734"/>
        <w:gridCol w:w="1734"/>
        <w:gridCol w:w="1319"/>
        <w:gridCol w:w="1442"/>
        <w:gridCol w:w="1430"/>
        <w:gridCol w:w="1284"/>
      </w:tblGrid>
      <w:tr w14:paraId="48640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734" w:type="dxa"/>
            <w:noWrap w:val="0"/>
            <w:vAlign w:val="center"/>
          </w:tcPr>
          <w:p w14:paraId="3ECE7E62">
            <w:pPr>
              <w:pStyle w:val="3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知识产权类别</w:t>
            </w:r>
          </w:p>
        </w:tc>
        <w:tc>
          <w:tcPr>
            <w:tcW w:w="1734" w:type="dxa"/>
            <w:noWrap w:val="0"/>
            <w:vAlign w:val="center"/>
          </w:tcPr>
          <w:p w14:paraId="76F02A87">
            <w:pPr>
              <w:pStyle w:val="3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序号</w:t>
            </w:r>
          </w:p>
        </w:tc>
        <w:tc>
          <w:tcPr>
            <w:tcW w:w="1734" w:type="dxa"/>
            <w:noWrap w:val="0"/>
            <w:vAlign w:val="center"/>
          </w:tcPr>
          <w:p w14:paraId="23943F56">
            <w:pPr>
              <w:pStyle w:val="3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专利名称</w:t>
            </w:r>
          </w:p>
        </w:tc>
        <w:tc>
          <w:tcPr>
            <w:tcW w:w="1319" w:type="dxa"/>
            <w:noWrap w:val="0"/>
            <w:vAlign w:val="center"/>
          </w:tcPr>
          <w:p w14:paraId="2BC5D59F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专利号/申请号</w:t>
            </w:r>
          </w:p>
        </w:tc>
        <w:tc>
          <w:tcPr>
            <w:tcW w:w="1442" w:type="dxa"/>
            <w:noWrap w:val="0"/>
            <w:vAlign w:val="center"/>
          </w:tcPr>
          <w:p w14:paraId="6117DD39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专利授权/申请年份</w:t>
            </w:r>
          </w:p>
        </w:tc>
        <w:tc>
          <w:tcPr>
            <w:tcW w:w="1430" w:type="dxa"/>
            <w:noWrap w:val="0"/>
            <w:vAlign w:val="center"/>
          </w:tcPr>
          <w:p w14:paraId="5F9447F4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专利状态</w:t>
            </w:r>
          </w:p>
          <w:p w14:paraId="5821568C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 授权</w:t>
            </w:r>
          </w:p>
          <w:p w14:paraId="0FD34851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B 受理</w:t>
            </w:r>
          </w:p>
        </w:tc>
        <w:tc>
          <w:tcPr>
            <w:tcW w:w="1284" w:type="dxa"/>
            <w:noWrap w:val="0"/>
            <w:vAlign w:val="center"/>
          </w:tcPr>
          <w:p w14:paraId="1CDF70B5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专利权属</w:t>
            </w:r>
          </w:p>
        </w:tc>
      </w:tr>
      <w:tr w14:paraId="1D622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734" w:type="dxa"/>
            <w:vMerge w:val="restart"/>
            <w:noWrap w:val="0"/>
            <w:vAlign w:val="center"/>
          </w:tcPr>
          <w:p w14:paraId="06627C87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发明专利</w:t>
            </w:r>
          </w:p>
        </w:tc>
        <w:tc>
          <w:tcPr>
            <w:tcW w:w="1734" w:type="dxa"/>
            <w:noWrap w:val="0"/>
            <w:vAlign w:val="center"/>
          </w:tcPr>
          <w:p w14:paraId="32B7FECD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734" w:type="dxa"/>
            <w:noWrap w:val="0"/>
            <w:vAlign w:val="center"/>
          </w:tcPr>
          <w:p w14:paraId="47EE4821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445A9F2D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28661C00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2A751736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02672B2E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1F27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 w14:paraId="06A547F6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29058944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734" w:type="dxa"/>
            <w:noWrap w:val="0"/>
            <w:vAlign w:val="center"/>
          </w:tcPr>
          <w:p w14:paraId="547E19F6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56DD47B8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72DF3E33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7BED9317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6503BAC0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6730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 w14:paraId="29AE206A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521566AE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734" w:type="dxa"/>
            <w:noWrap w:val="0"/>
            <w:vAlign w:val="center"/>
          </w:tcPr>
          <w:p w14:paraId="114916E4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5B7BA8F3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64E2E3F7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46CBFD0C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4747B37F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0121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734" w:type="dxa"/>
            <w:vMerge w:val="restart"/>
            <w:noWrap w:val="0"/>
            <w:vAlign w:val="center"/>
          </w:tcPr>
          <w:p w14:paraId="1AD4FF51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实用新型专利</w:t>
            </w:r>
          </w:p>
        </w:tc>
        <w:tc>
          <w:tcPr>
            <w:tcW w:w="1734" w:type="dxa"/>
            <w:noWrap w:val="0"/>
            <w:vAlign w:val="center"/>
          </w:tcPr>
          <w:p w14:paraId="13E13272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734" w:type="dxa"/>
            <w:noWrap w:val="0"/>
            <w:vAlign w:val="center"/>
          </w:tcPr>
          <w:p w14:paraId="3F6DDFFE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50D39C5F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6A0641C6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4A15F294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50E44CBC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1E42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 w14:paraId="6EED3E51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17809F07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734" w:type="dxa"/>
            <w:noWrap w:val="0"/>
            <w:vAlign w:val="center"/>
          </w:tcPr>
          <w:p w14:paraId="2ACD9382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7A2B13BB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1232EB49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223DFCD6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133AE8C4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E1E5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 w14:paraId="70410589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083648A5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734" w:type="dxa"/>
            <w:noWrap w:val="0"/>
            <w:vAlign w:val="center"/>
          </w:tcPr>
          <w:p w14:paraId="070FD0CC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00286D2D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784DA960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4C610752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316E23BF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315C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34" w:type="dxa"/>
            <w:noWrap w:val="0"/>
            <w:vAlign w:val="center"/>
          </w:tcPr>
          <w:p w14:paraId="4AD02F5F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非专利知识产权成果</w:t>
            </w:r>
          </w:p>
        </w:tc>
        <w:tc>
          <w:tcPr>
            <w:tcW w:w="1734" w:type="dxa"/>
            <w:noWrap w:val="0"/>
            <w:vAlign w:val="center"/>
          </w:tcPr>
          <w:p w14:paraId="12E01287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序号</w:t>
            </w:r>
          </w:p>
        </w:tc>
        <w:tc>
          <w:tcPr>
            <w:tcW w:w="3053" w:type="dxa"/>
            <w:gridSpan w:val="2"/>
            <w:noWrap w:val="0"/>
            <w:vAlign w:val="center"/>
          </w:tcPr>
          <w:p w14:paraId="79582690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知识产权名称</w:t>
            </w:r>
          </w:p>
        </w:tc>
        <w:tc>
          <w:tcPr>
            <w:tcW w:w="4156" w:type="dxa"/>
            <w:gridSpan w:val="3"/>
            <w:noWrap w:val="0"/>
            <w:vAlign w:val="center"/>
          </w:tcPr>
          <w:p w14:paraId="1E10BFC5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认定部门</w:t>
            </w:r>
          </w:p>
        </w:tc>
      </w:tr>
      <w:tr w14:paraId="1A66A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34" w:type="dxa"/>
            <w:noWrap w:val="0"/>
            <w:vAlign w:val="center"/>
          </w:tcPr>
          <w:p w14:paraId="076AEA17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0D47BF5B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3053" w:type="dxa"/>
            <w:gridSpan w:val="2"/>
            <w:noWrap w:val="0"/>
            <w:vAlign w:val="center"/>
          </w:tcPr>
          <w:p w14:paraId="44D4AA29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4156" w:type="dxa"/>
            <w:gridSpan w:val="3"/>
            <w:noWrap w:val="0"/>
            <w:vAlign w:val="center"/>
          </w:tcPr>
          <w:p w14:paraId="0F08DBDB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0F48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34" w:type="dxa"/>
            <w:noWrap w:val="0"/>
            <w:vAlign w:val="center"/>
          </w:tcPr>
          <w:p w14:paraId="14EFA525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79386367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3053" w:type="dxa"/>
            <w:gridSpan w:val="2"/>
            <w:noWrap w:val="0"/>
            <w:vAlign w:val="center"/>
          </w:tcPr>
          <w:p w14:paraId="0A884D40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4156" w:type="dxa"/>
            <w:gridSpan w:val="3"/>
            <w:noWrap w:val="0"/>
            <w:vAlign w:val="center"/>
          </w:tcPr>
          <w:p w14:paraId="6F4001D6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7472F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34" w:type="dxa"/>
            <w:noWrap w:val="0"/>
            <w:vAlign w:val="center"/>
          </w:tcPr>
          <w:p w14:paraId="650E6F3F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29302401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3053" w:type="dxa"/>
            <w:gridSpan w:val="2"/>
            <w:noWrap w:val="0"/>
            <w:vAlign w:val="center"/>
          </w:tcPr>
          <w:p w14:paraId="3819204B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4156" w:type="dxa"/>
            <w:gridSpan w:val="3"/>
            <w:noWrap w:val="0"/>
            <w:vAlign w:val="center"/>
          </w:tcPr>
          <w:p w14:paraId="6DDB57B9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79C73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34" w:type="dxa"/>
            <w:noWrap w:val="0"/>
            <w:vAlign w:val="center"/>
          </w:tcPr>
          <w:p w14:paraId="194A9189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2737D26B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3053" w:type="dxa"/>
            <w:gridSpan w:val="2"/>
            <w:noWrap w:val="0"/>
            <w:vAlign w:val="center"/>
          </w:tcPr>
          <w:p w14:paraId="44036624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4156" w:type="dxa"/>
            <w:gridSpan w:val="3"/>
            <w:noWrap w:val="0"/>
            <w:vAlign w:val="center"/>
          </w:tcPr>
          <w:p w14:paraId="537B3C01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 w14:paraId="7C39BBCB">
      <w:pPr>
        <w:ind w:firstLine="315" w:firstLineChars="1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非专利知识产权类别包括国家标准、行业标准、地方标准、软件著作权、新医药、新农药、新兽药、农（林、畜、渔）业新品种、实验动物模型及其他通过国家相关部门认定的专有技术及新产品。</w:t>
      </w:r>
    </w:p>
    <w:p w14:paraId="50FA85AD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975D8E0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3412BCB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86FF6A5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A8749AA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F52BB5F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80AEA2D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br w:type="page"/>
      </w:r>
    </w:p>
    <w:p w14:paraId="413E6961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47F99F1">
      <w:pPr>
        <w:spacing w:line="620" w:lineRule="exact"/>
        <w:jc w:val="center"/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江苏省科技计划项目经费决算表</w:t>
      </w:r>
      <w:r>
        <w:rPr>
          <w:rFonts w:hint="eastAsia" w:ascii="宋体" w:hAnsi="宋体" w:cs="宋体"/>
          <w:b w:val="0"/>
          <w:bCs w:val="0"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sz w:val="36"/>
          <w:szCs w:val="36"/>
          <w:lang w:val="en-US" w:eastAsia="zh-CN"/>
        </w:rPr>
        <w:t>供参考</w:t>
      </w:r>
      <w:r>
        <w:rPr>
          <w:rFonts w:hint="eastAsia" w:ascii="宋体" w:hAnsi="宋体" w:cs="宋体"/>
          <w:b w:val="0"/>
          <w:bCs w:val="0"/>
          <w:sz w:val="36"/>
          <w:szCs w:val="36"/>
          <w:lang w:eastAsia="zh-CN"/>
        </w:rPr>
        <w:t>）</w:t>
      </w:r>
    </w:p>
    <w:p w14:paraId="7BA75432">
      <w:pPr>
        <w:spacing w:line="540" w:lineRule="exact"/>
        <w:ind w:firstLine="2400" w:firstLineChars="10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</w:t>
      </w:r>
      <w:r>
        <w:rPr>
          <w:rFonts w:hint="eastAsia" w:ascii="宋体" w:hAnsi="宋体" w:eastAsia="宋体" w:cs="宋体"/>
          <w:b/>
          <w:bCs/>
          <w:sz w:val="24"/>
        </w:rPr>
        <w:t>经费单位：万元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20"/>
        <w:gridCol w:w="1320"/>
        <w:gridCol w:w="2460"/>
        <w:gridCol w:w="2654"/>
      </w:tblGrid>
      <w:tr w14:paraId="46DF7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noWrap w:val="0"/>
            <w:vAlign w:val="center"/>
          </w:tcPr>
          <w:p w14:paraId="7AEB435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项目编号</w:t>
            </w:r>
          </w:p>
        </w:tc>
        <w:tc>
          <w:tcPr>
            <w:tcW w:w="7154" w:type="dxa"/>
            <w:gridSpan w:val="4"/>
            <w:noWrap w:val="0"/>
            <w:vAlign w:val="center"/>
          </w:tcPr>
          <w:p w14:paraId="6BC5A937"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D7FB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noWrap w:val="0"/>
            <w:vAlign w:val="center"/>
          </w:tcPr>
          <w:p w14:paraId="7B7DE99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项目名称</w:t>
            </w:r>
          </w:p>
        </w:tc>
        <w:tc>
          <w:tcPr>
            <w:tcW w:w="7154" w:type="dxa"/>
            <w:gridSpan w:val="4"/>
            <w:noWrap w:val="0"/>
            <w:vAlign w:val="center"/>
          </w:tcPr>
          <w:p w14:paraId="464CEDDD"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7D84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08" w:type="dxa"/>
            <w:gridSpan w:val="3"/>
            <w:noWrap w:val="0"/>
            <w:vAlign w:val="center"/>
          </w:tcPr>
          <w:p w14:paraId="1808203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经费投入</w:t>
            </w:r>
          </w:p>
        </w:tc>
        <w:tc>
          <w:tcPr>
            <w:tcW w:w="5114" w:type="dxa"/>
            <w:gridSpan w:val="2"/>
            <w:noWrap w:val="0"/>
            <w:vAlign w:val="center"/>
          </w:tcPr>
          <w:p w14:paraId="4953046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经费支出</w:t>
            </w:r>
          </w:p>
        </w:tc>
      </w:tr>
      <w:tr w14:paraId="15B7F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gridSpan w:val="2"/>
            <w:noWrap w:val="0"/>
            <w:vAlign w:val="center"/>
          </w:tcPr>
          <w:p w14:paraId="3592BDA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来源</w:t>
            </w:r>
          </w:p>
        </w:tc>
        <w:tc>
          <w:tcPr>
            <w:tcW w:w="1320" w:type="dxa"/>
            <w:noWrap w:val="0"/>
            <w:vAlign w:val="center"/>
          </w:tcPr>
          <w:p w14:paraId="639252A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投入数</w:t>
            </w:r>
          </w:p>
        </w:tc>
        <w:tc>
          <w:tcPr>
            <w:tcW w:w="2460" w:type="dxa"/>
            <w:noWrap w:val="0"/>
            <w:vAlign w:val="center"/>
          </w:tcPr>
          <w:p w14:paraId="171FE77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科目</w:t>
            </w:r>
          </w:p>
        </w:tc>
        <w:tc>
          <w:tcPr>
            <w:tcW w:w="2654" w:type="dxa"/>
            <w:noWrap w:val="0"/>
            <w:vAlign w:val="center"/>
          </w:tcPr>
          <w:p w14:paraId="4E817FB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支出数</w:t>
            </w:r>
          </w:p>
        </w:tc>
      </w:tr>
      <w:tr w14:paraId="5B2E3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gridSpan w:val="2"/>
            <w:noWrap w:val="0"/>
            <w:vAlign w:val="center"/>
          </w:tcPr>
          <w:p w14:paraId="4E946CC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投入合计</w:t>
            </w:r>
          </w:p>
        </w:tc>
        <w:tc>
          <w:tcPr>
            <w:tcW w:w="1320" w:type="dxa"/>
            <w:noWrap w:val="0"/>
            <w:vAlign w:val="center"/>
          </w:tcPr>
          <w:p w14:paraId="14D04C2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2CA7898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支出合计</w:t>
            </w:r>
          </w:p>
        </w:tc>
        <w:tc>
          <w:tcPr>
            <w:tcW w:w="2654" w:type="dxa"/>
            <w:noWrap w:val="0"/>
            <w:vAlign w:val="center"/>
          </w:tcPr>
          <w:p w14:paraId="5B833CE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4F328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gridSpan w:val="2"/>
            <w:noWrap w:val="0"/>
            <w:vAlign w:val="center"/>
          </w:tcPr>
          <w:p w14:paraId="2C5E71DE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1、省拨款</w:t>
            </w:r>
          </w:p>
        </w:tc>
        <w:tc>
          <w:tcPr>
            <w:tcW w:w="1320" w:type="dxa"/>
            <w:noWrap w:val="0"/>
            <w:vAlign w:val="center"/>
          </w:tcPr>
          <w:p w14:paraId="66CA9649">
            <w:pPr>
              <w:jc w:val="center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460" w:type="dxa"/>
            <w:noWrap w:val="0"/>
            <w:vAlign w:val="center"/>
          </w:tcPr>
          <w:p w14:paraId="757C245C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（一）直接费用</w:t>
            </w:r>
          </w:p>
        </w:tc>
        <w:tc>
          <w:tcPr>
            <w:tcW w:w="2654" w:type="dxa"/>
            <w:noWrap w:val="0"/>
            <w:vAlign w:val="center"/>
          </w:tcPr>
          <w:p w14:paraId="662E9CE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6C49A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gridSpan w:val="2"/>
            <w:noWrap w:val="0"/>
            <w:vAlign w:val="center"/>
          </w:tcPr>
          <w:p w14:paraId="4234DF85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2、部门、地方配套</w:t>
            </w:r>
          </w:p>
        </w:tc>
        <w:tc>
          <w:tcPr>
            <w:tcW w:w="1320" w:type="dxa"/>
            <w:noWrap w:val="0"/>
            <w:vAlign w:val="center"/>
          </w:tcPr>
          <w:p w14:paraId="72D64076">
            <w:pPr>
              <w:jc w:val="center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460" w:type="dxa"/>
            <w:noWrap w:val="0"/>
            <w:vAlign w:val="center"/>
          </w:tcPr>
          <w:p w14:paraId="262966AF"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  <w:t>1、设备费</w:t>
            </w:r>
          </w:p>
        </w:tc>
        <w:tc>
          <w:tcPr>
            <w:tcW w:w="2654" w:type="dxa"/>
            <w:noWrap w:val="0"/>
            <w:vAlign w:val="center"/>
          </w:tcPr>
          <w:p w14:paraId="0651A4C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45585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gridSpan w:val="2"/>
            <w:noWrap w:val="0"/>
            <w:vAlign w:val="center"/>
          </w:tcPr>
          <w:p w14:paraId="272CF788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3、承担单位自筹</w:t>
            </w:r>
          </w:p>
        </w:tc>
        <w:tc>
          <w:tcPr>
            <w:tcW w:w="1320" w:type="dxa"/>
            <w:noWrap w:val="0"/>
            <w:vAlign w:val="center"/>
          </w:tcPr>
          <w:p w14:paraId="36C5C5E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02EECC0B"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  <w:t>（1）设备购置费</w:t>
            </w:r>
          </w:p>
        </w:tc>
        <w:tc>
          <w:tcPr>
            <w:tcW w:w="2654" w:type="dxa"/>
            <w:noWrap w:val="0"/>
            <w:vAlign w:val="center"/>
          </w:tcPr>
          <w:p w14:paraId="61D512A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71120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gridSpan w:val="2"/>
            <w:noWrap w:val="0"/>
            <w:vAlign w:val="center"/>
          </w:tcPr>
          <w:p w14:paraId="123C3AEF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4、其他来源</w:t>
            </w:r>
          </w:p>
        </w:tc>
        <w:tc>
          <w:tcPr>
            <w:tcW w:w="1320" w:type="dxa"/>
            <w:noWrap w:val="0"/>
            <w:vAlign w:val="center"/>
          </w:tcPr>
          <w:p w14:paraId="5EBA523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13660A1A"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  <w:t>（2）设备试制费</w:t>
            </w:r>
          </w:p>
        </w:tc>
        <w:tc>
          <w:tcPr>
            <w:tcW w:w="2654" w:type="dxa"/>
            <w:noWrap w:val="0"/>
            <w:vAlign w:val="center"/>
          </w:tcPr>
          <w:p w14:paraId="26617A2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7D14D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gridSpan w:val="2"/>
            <w:noWrap w:val="0"/>
            <w:vAlign w:val="center"/>
          </w:tcPr>
          <w:p w14:paraId="45891652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3423A5E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7561E512"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  <w:t>（3）设备改造与租赁费</w:t>
            </w:r>
          </w:p>
        </w:tc>
        <w:tc>
          <w:tcPr>
            <w:tcW w:w="2654" w:type="dxa"/>
            <w:noWrap w:val="0"/>
            <w:vAlign w:val="center"/>
          </w:tcPr>
          <w:p w14:paraId="27AC183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7BA95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gridSpan w:val="2"/>
            <w:noWrap w:val="0"/>
            <w:vAlign w:val="center"/>
          </w:tcPr>
          <w:p w14:paraId="0BD8D81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7292614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73E0A88C"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  <w:t>2、材料费</w:t>
            </w:r>
          </w:p>
        </w:tc>
        <w:tc>
          <w:tcPr>
            <w:tcW w:w="2654" w:type="dxa"/>
            <w:noWrap w:val="0"/>
            <w:vAlign w:val="center"/>
          </w:tcPr>
          <w:p w14:paraId="3F8FA8E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4091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gridSpan w:val="2"/>
            <w:noWrap w:val="0"/>
            <w:vAlign w:val="center"/>
          </w:tcPr>
          <w:p w14:paraId="32622B9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4608D67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09D6495F"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  <w:t>3、测试化验加工费</w:t>
            </w:r>
          </w:p>
        </w:tc>
        <w:tc>
          <w:tcPr>
            <w:tcW w:w="2654" w:type="dxa"/>
            <w:noWrap w:val="0"/>
            <w:vAlign w:val="center"/>
          </w:tcPr>
          <w:p w14:paraId="28D3587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00146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gridSpan w:val="2"/>
            <w:noWrap w:val="0"/>
            <w:vAlign w:val="center"/>
          </w:tcPr>
          <w:p w14:paraId="535CAA3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4CE23F0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292FC833"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  <w:t>4、燃料动力费</w:t>
            </w:r>
          </w:p>
        </w:tc>
        <w:tc>
          <w:tcPr>
            <w:tcW w:w="2654" w:type="dxa"/>
            <w:noWrap w:val="0"/>
            <w:vAlign w:val="center"/>
          </w:tcPr>
          <w:p w14:paraId="1BB3ED3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2FD42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gridSpan w:val="2"/>
            <w:noWrap w:val="0"/>
            <w:vAlign w:val="center"/>
          </w:tcPr>
          <w:p w14:paraId="6F189ED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35CD69D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2A9F4EB3"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  <w:t>5、差旅费</w:t>
            </w:r>
          </w:p>
        </w:tc>
        <w:tc>
          <w:tcPr>
            <w:tcW w:w="2654" w:type="dxa"/>
            <w:noWrap w:val="0"/>
            <w:vAlign w:val="center"/>
          </w:tcPr>
          <w:p w14:paraId="742703E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2297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gridSpan w:val="2"/>
            <w:noWrap w:val="0"/>
            <w:vAlign w:val="center"/>
          </w:tcPr>
          <w:p w14:paraId="6C7C93C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5B64005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7879C346"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  <w:t>6、会议费</w:t>
            </w:r>
          </w:p>
        </w:tc>
        <w:tc>
          <w:tcPr>
            <w:tcW w:w="2654" w:type="dxa"/>
            <w:noWrap w:val="0"/>
            <w:vAlign w:val="center"/>
          </w:tcPr>
          <w:p w14:paraId="2DD4E29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5FEDF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gridSpan w:val="2"/>
            <w:noWrap w:val="0"/>
            <w:vAlign w:val="center"/>
          </w:tcPr>
          <w:p w14:paraId="596CE51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04BB4C1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3CD20128"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  <w:t>7、国际合作与交流费</w:t>
            </w:r>
          </w:p>
        </w:tc>
        <w:tc>
          <w:tcPr>
            <w:tcW w:w="2654" w:type="dxa"/>
            <w:noWrap w:val="0"/>
            <w:vAlign w:val="center"/>
          </w:tcPr>
          <w:p w14:paraId="68EF07C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4EEA0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gridSpan w:val="2"/>
            <w:noWrap w:val="0"/>
            <w:vAlign w:val="center"/>
          </w:tcPr>
          <w:p w14:paraId="7D28079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12AA82A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17CB4CBD"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  <w:t>8、出版/文献/信息传播/知识产权事务费</w:t>
            </w:r>
          </w:p>
        </w:tc>
        <w:tc>
          <w:tcPr>
            <w:tcW w:w="2654" w:type="dxa"/>
            <w:noWrap w:val="0"/>
            <w:vAlign w:val="center"/>
          </w:tcPr>
          <w:p w14:paraId="4F04412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60E2C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gridSpan w:val="2"/>
            <w:noWrap w:val="0"/>
            <w:vAlign w:val="center"/>
          </w:tcPr>
          <w:p w14:paraId="0C344D9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233FE06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21CDBBAC"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  <w:t>9、劳务费</w:t>
            </w:r>
          </w:p>
        </w:tc>
        <w:tc>
          <w:tcPr>
            <w:tcW w:w="2654" w:type="dxa"/>
            <w:noWrap w:val="0"/>
            <w:vAlign w:val="center"/>
          </w:tcPr>
          <w:p w14:paraId="495BEE6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FF3F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gridSpan w:val="2"/>
            <w:noWrap w:val="0"/>
            <w:vAlign w:val="center"/>
          </w:tcPr>
          <w:p w14:paraId="612CBFA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61789FF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04FC5937"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  <w:t>10、专家咨询费</w:t>
            </w:r>
          </w:p>
        </w:tc>
        <w:tc>
          <w:tcPr>
            <w:tcW w:w="2654" w:type="dxa"/>
            <w:noWrap w:val="0"/>
            <w:vAlign w:val="center"/>
          </w:tcPr>
          <w:p w14:paraId="4C21937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1D67F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gridSpan w:val="2"/>
            <w:noWrap w:val="0"/>
            <w:vAlign w:val="center"/>
          </w:tcPr>
          <w:p w14:paraId="51BC5A7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17E30CB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63E9AA63"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  <w:t>11、其他支出</w:t>
            </w:r>
          </w:p>
        </w:tc>
        <w:tc>
          <w:tcPr>
            <w:tcW w:w="2654" w:type="dxa"/>
            <w:noWrap w:val="0"/>
            <w:vAlign w:val="center"/>
          </w:tcPr>
          <w:p w14:paraId="07CD1FF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4FF05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gridSpan w:val="2"/>
            <w:noWrap w:val="0"/>
            <w:vAlign w:val="center"/>
          </w:tcPr>
          <w:p w14:paraId="59F6FC4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5362A41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63CC6279"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（二）间接费用</w:t>
            </w:r>
          </w:p>
        </w:tc>
        <w:tc>
          <w:tcPr>
            <w:tcW w:w="2654" w:type="dxa"/>
            <w:noWrap w:val="0"/>
            <w:vAlign w:val="center"/>
          </w:tcPr>
          <w:p w14:paraId="44DF1E2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5BADC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gridSpan w:val="2"/>
            <w:noWrap w:val="0"/>
            <w:vAlign w:val="center"/>
          </w:tcPr>
          <w:p w14:paraId="43FA2D0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00DEC44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4D440DD4">
            <w:pPr>
              <w:autoSpaceDN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其中：绩效支出</w:t>
            </w:r>
          </w:p>
        </w:tc>
        <w:tc>
          <w:tcPr>
            <w:tcW w:w="2654" w:type="dxa"/>
            <w:noWrap w:val="0"/>
            <w:vAlign w:val="center"/>
          </w:tcPr>
          <w:p w14:paraId="5653806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063EB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08" w:type="dxa"/>
            <w:gridSpan w:val="3"/>
            <w:noWrap w:val="0"/>
            <w:vAlign w:val="center"/>
          </w:tcPr>
          <w:p w14:paraId="718E098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经费结余</w:t>
            </w:r>
          </w:p>
        </w:tc>
        <w:tc>
          <w:tcPr>
            <w:tcW w:w="5114" w:type="dxa"/>
            <w:gridSpan w:val="2"/>
            <w:noWrap w:val="0"/>
            <w:vAlign w:val="center"/>
          </w:tcPr>
          <w:p w14:paraId="39C0E3AF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</w:p>
        </w:tc>
      </w:tr>
    </w:tbl>
    <w:p w14:paraId="0637538E">
      <w:pPr>
        <w:spacing w:line="5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项目负责人（签字）：</w:t>
      </w:r>
    </w:p>
    <w:p w14:paraId="4D1E5626">
      <w:pPr>
        <w:spacing w:line="5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财务负责人（签字）：</w:t>
      </w:r>
    </w:p>
    <w:p w14:paraId="611F77F9">
      <w:pPr>
        <w:spacing w:line="5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（承担单位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公章</w:t>
      </w:r>
      <w:r>
        <w:rPr>
          <w:rFonts w:hint="eastAsia" w:ascii="宋体" w:hAnsi="宋体" w:eastAsia="宋体" w:cs="宋体"/>
          <w:sz w:val="28"/>
          <w:szCs w:val="28"/>
        </w:rPr>
        <w:t>）（承担单位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财务章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 w14:paraId="09DDDE22">
      <w:pPr>
        <w:spacing w:line="54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年   月   日</w:t>
      </w:r>
    </w:p>
    <w:p w14:paraId="74516ADA"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12C23">
    <w:pPr>
      <w:pStyle w:val="4"/>
      <w:jc w:val="center"/>
      <w:rPr>
        <w:rFonts w:hint="eastAsia"/>
      </w:rPr>
    </w:pPr>
    <w:r>
      <w:fldChar w:fldCharType="begin"/>
    </w:r>
    <w:r>
      <w:rPr>
        <w:rStyle w:val="9"/>
      </w:rPr>
      <w:instrText xml:space="preserve"> PAGE </w:instrText>
    </w:r>
    <w:r>
      <w:fldChar w:fldCharType="separate"/>
    </w:r>
    <w:r>
      <w:rPr>
        <w:rStyle w:val="9"/>
      </w:rP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E2F9F">
    <w:pPr>
      <w:pStyle w:val="5"/>
      <w:pBdr>
        <w:bottom w:val="none" w:color="auto" w:sz="0" w:space="0"/>
      </w:pBdr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0D6D18"/>
    <w:multiLevelType w:val="singleLevel"/>
    <w:tmpl w:val="820D6D1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82C7CFF6"/>
    <w:multiLevelType w:val="singleLevel"/>
    <w:tmpl w:val="82C7CFF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EC0855B"/>
    <w:multiLevelType w:val="singleLevel"/>
    <w:tmpl w:val="9EC0855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63AD97F"/>
    <w:multiLevelType w:val="singleLevel"/>
    <w:tmpl w:val="B63AD9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C0E2FE36"/>
    <w:multiLevelType w:val="singleLevel"/>
    <w:tmpl w:val="C0E2FE3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EE6EA9AF"/>
    <w:multiLevelType w:val="singleLevel"/>
    <w:tmpl w:val="EE6EA9AF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097605D1"/>
    <w:multiLevelType w:val="singleLevel"/>
    <w:tmpl w:val="097605D1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3CFB00C1"/>
    <w:multiLevelType w:val="singleLevel"/>
    <w:tmpl w:val="3CFB00C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3M2I1NzkzM2JiNjNlZjgwNTZiMGNmNGE2ODMwY2EifQ=="/>
  </w:docVars>
  <w:rsids>
    <w:rsidRoot w:val="03EA08CE"/>
    <w:rsid w:val="03EA08CE"/>
    <w:rsid w:val="09D730B8"/>
    <w:rsid w:val="0B881226"/>
    <w:rsid w:val="287A6B5F"/>
    <w:rsid w:val="31E11BA9"/>
    <w:rsid w:val="38D53B87"/>
    <w:rsid w:val="39F74718"/>
    <w:rsid w:val="406233CC"/>
    <w:rsid w:val="408954E9"/>
    <w:rsid w:val="41C06FA3"/>
    <w:rsid w:val="45733B31"/>
    <w:rsid w:val="494B53A2"/>
    <w:rsid w:val="4E121217"/>
    <w:rsid w:val="508013B4"/>
    <w:rsid w:val="51A15EE5"/>
    <w:rsid w:val="5D2E6FEF"/>
    <w:rsid w:val="665916FA"/>
    <w:rsid w:val="6A10609B"/>
    <w:rsid w:val="7008706B"/>
    <w:rsid w:val="79F47B07"/>
    <w:rsid w:val="7A7A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00" w:lineRule="auto"/>
      <w:ind w:left="454"/>
    </w:pPr>
    <w:rPr>
      <w:sz w:val="24"/>
    </w:rPr>
  </w:style>
  <w:style w:type="paragraph" w:styleId="3">
    <w:name w:val="Date"/>
    <w:basedOn w:val="1"/>
    <w:next w:val="1"/>
    <w:qFormat/>
    <w:uiPriority w:val="0"/>
    <w:rPr>
      <w:rFonts w:asci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1601</Words>
  <Characters>1636</Characters>
  <Lines>0</Lines>
  <Paragraphs>0</Paragraphs>
  <TotalTime>214</TotalTime>
  <ScaleCrop>false</ScaleCrop>
  <LinksUpToDate>false</LinksUpToDate>
  <CharactersWithSpaces>1892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2022-03-28T07:21:00Z</dcterms:created>
  <dc:creator>夏芳</dc:creator>
  <cp:lastModifiedBy>Haoqy</cp:lastModifiedBy>
  <dcterms:modified xsi:type="dcterms:W3CDTF">2024-07-16T02:20:21Z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4614EDAF9B5F4972ABA33CD8F9D902B9_13</vt:lpwstr>
  </property>
</Properties>
</file>