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2022年苏州工业园区法律服务业引导资金</w:t>
      </w:r>
    </w:p>
    <w:p>
      <w:pPr>
        <w:spacing w:line="576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扶持项目公示</w:t>
      </w:r>
    </w:p>
    <w:bookmarkEnd w:id="0"/>
    <w:p>
      <w:pPr>
        <w:spacing w:line="576" w:lineRule="exact"/>
        <w:jc w:val="center"/>
        <w:rPr>
          <w:rFonts w:hint="eastAsia" w:ascii="楷体" w:hAnsi="楷体" w:eastAsia="楷体" w:cs="楷体"/>
          <w:sz w:val="30"/>
          <w:szCs w:val="30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551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项目类别</w:t>
            </w:r>
          </w:p>
        </w:tc>
        <w:tc>
          <w:tcPr>
            <w:tcW w:w="4757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开办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补助</w:t>
            </w: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上海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市锦天城（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房租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补助</w:t>
            </w: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上海市锦天城（苏州）律师事务所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3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市隆安（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4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市盈科（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5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市初亭（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6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上海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上正恒泰（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7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锦博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8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泰和（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9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上海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靖予霖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（苏州）律师事务所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10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规模化发展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奖励</w:t>
            </w: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德恒（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11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市盈科（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12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剑桥颐华律师事务所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13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上海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市锦天城（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14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国浩律师（苏州）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15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新天伦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ascii="仿宋" w:hAnsi="仿宋" w:eastAsia="仿宋" w:cs="仿宋_GB2312"/>
                <w:sz w:val="32"/>
                <w:szCs w:val="32"/>
              </w:rPr>
              <w:t>16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市金杜（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17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品牌化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发展奖励</w:t>
            </w: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江苏新高的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苏州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18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江苏剑桥颐华律师事务所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19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北京德恒（苏州）律师事务所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20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hint="eastAsia"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江苏新天伦律师事务所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21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4757" w:type="dxa"/>
            <w:vAlign w:val="center"/>
          </w:tcPr>
          <w:p>
            <w:pPr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江苏众勋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>律师事务所</w:t>
            </w:r>
          </w:p>
        </w:tc>
      </w:tr>
    </w:tbl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58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2NmJiMDJmZGE3MDhlNWRkNGY5MWFlNWFlYTM5NTAifQ=="/>
  </w:docVars>
  <w:rsids>
    <w:rsidRoot w:val="00F30C66"/>
    <w:rsid w:val="00005392"/>
    <w:rsid w:val="000151B1"/>
    <w:rsid w:val="00090E40"/>
    <w:rsid w:val="00100A0C"/>
    <w:rsid w:val="00275C47"/>
    <w:rsid w:val="00280A65"/>
    <w:rsid w:val="002D0A6B"/>
    <w:rsid w:val="002E47ED"/>
    <w:rsid w:val="00337FEE"/>
    <w:rsid w:val="003A0DB6"/>
    <w:rsid w:val="003E026F"/>
    <w:rsid w:val="004B7FC5"/>
    <w:rsid w:val="00530178"/>
    <w:rsid w:val="005417A4"/>
    <w:rsid w:val="005424FB"/>
    <w:rsid w:val="00545C4F"/>
    <w:rsid w:val="00550322"/>
    <w:rsid w:val="0056794A"/>
    <w:rsid w:val="00585785"/>
    <w:rsid w:val="005B061D"/>
    <w:rsid w:val="00641E3B"/>
    <w:rsid w:val="006A305B"/>
    <w:rsid w:val="007341CF"/>
    <w:rsid w:val="00765B7E"/>
    <w:rsid w:val="007A0CFC"/>
    <w:rsid w:val="007A3C51"/>
    <w:rsid w:val="007B74A1"/>
    <w:rsid w:val="00805CA6"/>
    <w:rsid w:val="00807F14"/>
    <w:rsid w:val="00832A38"/>
    <w:rsid w:val="0085131C"/>
    <w:rsid w:val="00890BB0"/>
    <w:rsid w:val="008960D1"/>
    <w:rsid w:val="008A5C2D"/>
    <w:rsid w:val="009006DE"/>
    <w:rsid w:val="00907EC0"/>
    <w:rsid w:val="00947B0E"/>
    <w:rsid w:val="009923FC"/>
    <w:rsid w:val="0099534E"/>
    <w:rsid w:val="009D1F5B"/>
    <w:rsid w:val="00A03096"/>
    <w:rsid w:val="00A15224"/>
    <w:rsid w:val="00A25945"/>
    <w:rsid w:val="00A43562"/>
    <w:rsid w:val="00A83A17"/>
    <w:rsid w:val="00AE47B9"/>
    <w:rsid w:val="00B20974"/>
    <w:rsid w:val="00B7519C"/>
    <w:rsid w:val="00B8302F"/>
    <w:rsid w:val="00BA5608"/>
    <w:rsid w:val="00BE63AF"/>
    <w:rsid w:val="00BE6EC0"/>
    <w:rsid w:val="00C3195B"/>
    <w:rsid w:val="00C33604"/>
    <w:rsid w:val="00C923AE"/>
    <w:rsid w:val="00D129E0"/>
    <w:rsid w:val="00D71D38"/>
    <w:rsid w:val="00DF135C"/>
    <w:rsid w:val="00E2080F"/>
    <w:rsid w:val="00E87C25"/>
    <w:rsid w:val="00EB7154"/>
    <w:rsid w:val="00F16B70"/>
    <w:rsid w:val="00F277BA"/>
    <w:rsid w:val="00F30C66"/>
    <w:rsid w:val="00FB28CB"/>
    <w:rsid w:val="1C3E42A0"/>
    <w:rsid w:val="1CE71577"/>
    <w:rsid w:val="508D3507"/>
    <w:rsid w:val="78EA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uiPriority w:val="99"/>
    <w:rPr>
      <w:kern w:val="2"/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table" w:customStyle="1" w:styleId="14">
    <w:name w:val="网格型1"/>
    <w:basedOn w:val="6"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681</Words>
  <Characters>753</Characters>
  <Lines>6</Lines>
  <Paragraphs>1</Paragraphs>
  <TotalTime>265</TotalTime>
  <ScaleCrop>false</ScaleCrop>
  <LinksUpToDate>false</LinksUpToDate>
  <CharactersWithSpaces>795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2018-06-19T07:16:00Z</dcterms:created>
  <dc:creator>工委管委会办公室-陆启</dc:creator>
  <cp:lastModifiedBy>FFFOR</cp:lastModifiedBy>
  <cp:lastPrinted>2022-10-25T06:17:00Z</cp:lastPrinted>
  <dcterms:modified xsi:type="dcterms:W3CDTF">2022-10-25T09:39:01Z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4341AE53D6A342DBB00051FD8AB8296A</vt:lpwstr>
  </property>
</Properties>
</file>