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C1" w:rsidRDefault="00AF34C1" w:rsidP="00AF34C1">
      <w:pPr>
        <w:snapToGrid w:val="0"/>
        <w:spacing w:line="580" w:lineRule="exact"/>
        <w:rPr>
          <w:rFonts w:ascii="宋体" w:hAnsi="宋体" w:cs="宋体"/>
          <w:spacing w:val="-4"/>
          <w:sz w:val="36"/>
          <w:szCs w:val="36"/>
        </w:rPr>
      </w:pPr>
      <w:r>
        <w:rPr>
          <w:rFonts w:ascii="宋体" w:hAnsi="宋体" w:cs="宋体" w:hint="eastAsia"/>
          <w:spacing w:val="-4"/>
          <w:sz w:val="36"/>
          <w:szCs w:val="36"/>
        </w:rPr>
        <w:t>附件</w:t>
      </w:r>
      <w:r w:rsidR="003C0A9C">
        <w:rPr>
          <w:rFonts w:ascii="宋体" w:hAnsi="宋体" w:cs="宋体" w:hint="eastAsia"/>
          <w:spacing w:val="-4"/>
          <w:sz w:val="36"/>
          <w:szCs w:val="36"/>
        </w:rPr>
        <w:t>2</w:t>
      </w:r>
      <w:r>
        <w:rPr>
          <w:rFonts w:ascii="宋体" w:hAnsi="宋体" w:cs="宋体" w:hint="eastAsia"/>
          <w:spacing w:val="-4"/>
          <w:sz w:val="36"/>
          <w:szCs w:val="36"/>
        </w:rPr>
        <w:t>：</w:t>
      </w:r>
    </w:p>
    <w:p w:rsidR="00AF34C1" w:rsidRDefault="00AF34C1" w:rsidP="00AF34C1">
      <w:pPr>
        <w:snapToGrid w:val="0"/>
        <w:spacing w:line="580" w:lineRule="exact"/>
        <w:jc w:val="left"/>
        <w:rPr>
          <w:rFonts w:ascii="Calibri" w:eastAsia="仿宋_GB2312" w:hAnsi="Calibri"/>
          <w:spacing w:val="-4"/>
          <w:sz w:val="32"/>
          <w:szCs w:val="32"/>
        </w:rPr>
      </w:pPr>
    </w:p>
    <w:p w:rsidR="00AF34C1" w:rsidRDefault="00AF34C1" w:rsidP="00AF34C1">
      <w:pPr>
        <w:snapToGrid w:val="0"/>
        <w:spacing w:line="580" w:lineRule="exact"/>
        <w:jc w:val="center"/>
        <w:rPr>
          <w:rFonts w:ascii="方正小标宋简体" w:eastAsia="方正小标宋简体" w:hAnsi="方正小标宋简体" w:cs="方正小标宋简体"/>
          <w:spacing w:val="-4"/>
          <w:sz w:val="44"/>
          <w:szCs w:val="44"/>
        </w:rPr>
      </w:pPr>
      <w:r>
        <w:rPr>
          <w:rFonts w:ascii="方正小标宋简体" w:eastAsia="方正小标宋简体" w:hAnsi="方正小标宋简体" w:cs="方正小标宋简体" w:hint="eastAsia"/>
          <w:spacing w:val="-4"/>
          <w:sz w:val="44"/>
          <w:szCs w:val="44"/>
        </w:rPr>
        <w:t>动漫企业（年审）认定申请材料清单</w:t>
      </w:r>
    </w:p>
    <w:p w:rsidR="00AF34C1" w:rsidRDefault="00AF34C1" w:rsidP="00AF34C1">
      <w:pPr>
        <w:snapToGrid w:val="0"/>
        <w:spacing w:line="580" w:lineRule="exact"/>
        <w:jc w:val="center"/>
        <w:rPr>
          <w:rFonts w:ascii="方正小标宋简体" w:eastAsia="方正小标宋简体" w:hAnsi="方正小标宋简体" w:cs="方正小标宋简体"/>
          <w:spacing w:val="-4"/>
          <w:sz w:val="44"/>
          <w:szCs w:val="44"/>
        </w:rPr>
      </w:pP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1.</w:t>
      </w:r>
      <w:r>
        <w:rPr>
          <w:rFonts w:ascii="Calibri" w:eastAsia="仿宋_GB2312" w:hAnsi="Calibri" w:hint="eastAsia"/>
          <w:spacing w:val="-4"/>
          <w:sz w:val="32"/>
          <w:szCs w:val="32"/>
        </w:rPr>
        <w:t>动漫企业认定申请书。</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2.</w:t>
      </w:r>
      <w:r>
        <w:rPr>
          <w:rFonts w:ascii="Calibri" w:eastAsia="仿宋_GB2312" w:hAnsi="Calibri" w:hint="eastAsia"/>
          <w:spacing w:val="-4"/>
          <w:sz w:val="32"/>
          <w:szCs w:val="32"/>
        </w:rPr>
        <w:t>企业基本信息、经营情况、主要</w:t>
      </w:r>
      <w:bookmarkStart w:id="0" w:name="_GoBack"/>
      <w:bookmarkEnd w:id="0"/>
      <w:r>
        <w:rPr>
          <w:rFonts w:ascii="Calibri" w:eastAsia="仿宋_GB2312" w:hAnsi="Calibri" w:hint="eastAsia"/>
          <w:spacing w:val="-4"/>
          <w:sz w:val="32"/>
          <w:szCs w:val="32"/>
        </w:rPr>
        <w:t>人员情况、开发环境等说明。</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3.</w:t>
      </w:r>
      <w:r>
        <w:rPr>
          <w:rFonts w:ascii="Calibri" w:eastAsia="仿宋_GB2312" w:hAnsi="Calibri" w:hint="eastAsia"/>
          <w:spacing w:val="-4"/>
          <w:sz w:val="32"/>
          <w:szCs w:val="32"/>
        </w:rPr>
        <w:t>企业职工人数、学历结构以及研发人员占企业职工的比例说明。</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4.</w:t>
      </w:r>
      <w:r>
        <w:rPr>
          <w:rFonts w:ascii="Calibri" w:eastAsia="仿宋_GB2312" w:hAnsi="Calibri" w:hint="eastAsia"/>
          <w:spacing w:val="-4"/>
          <w:sz w:val="32"/>
          <w:szCs w:val="32"/>
        </w:rPr>
        <w:t>开发、生产、创作、经营的动漫产品列表，销售合同及销售合同约定的款项银行入账证明。</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5.</w:t>
      </w:r>
      <w:r>
        <w:rPr>
          <w:rFonts w:ascii="Calibri" w:eastAsia="仿宋_GB2312" w:hAnsi="Calibri" w:hint="eastAsia"/>
          <w:spacing w:val="-4"/>
          <w:sz w:val="32"/>
          <w:szCs w:val="32"/>
        </w:rPr>
        <w:t>企业营业执照副本复印件、税务登记证复印件。</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6.</w:t>
      </w:r>
      <w:r>
        <w:rPr>
          <w:rFonts w:ascii="Calibri" w:eastAsia="仿宋_GB2312" w:hAnsi="Calibri" w:hint="eastAsia"/>
          <w:spacing w:val="-4"/>
          <w:sz w:val="32"/>
          <w:szCs w:val="32"/>
        </w:rPr>
        <w:t>法定代表人或主要负责人的身份证明材料。</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7.</w:t>
      </w:r>
      <w:r>
        <w:rPr>
          <w:rFonts w:ascii="Calibri" w:eastAsia="仿宋_GB2312" w:hAnsi="Calibri" w:hint="eastAsia"/>
          <w:spacing w:val="-4"/>
          <w:sz w:val="32"/>
          <w:szCs w:val="32"/>
        </w:rPr>
        <w:t>营业场所产权证明或者租赁意向书（营业场所为企业自有产权的，提供房产证复印件加盖企业公章；营业场所为企业租赁的，提供产权方房产证复印件</w:t>
      </w:r>
      <w:r>
        <w:rPr>
          <w:rFonts w:ascii="Calibri" w:eastAsia="仿宋_GB2312" w:hAnsi="Calibri" w:hint="eastAsia"/>
          <w:b/>
          <w:bCs/>
          <w:spacing w:val="-4"/>
          <w:sz w:val="32"/>
          <w:szCs w:val="32"/>
        </w:rPr>
        <w:t>加盖产权房公章或房主签字</w:t>
      </w:r>
      <w:r>
        <w:rPr>
          <w:rFonts w:ascii="Calibri" w:eastAsia="仿宋_GB2312" w:hAnsi="Calibri" w:hint="eastAsia"/>
          <w:spacing w:val="-4"/>
          <w:sz w:val="32"/>
          <w:szCs w:val="32"/>
        </w:rPr>
        <w:t>，并提供房屋租赁合同加盖企业公章）。</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8.</w:t>
      </w:r>
      <w:r>
        <w:rPr>
          <w:rFonts w:ascii="Calibri" w:eastAsia="仿宋_GB2312" w:hAnsi="Calibri" w:hint="eastAsia"/>
          <w:spacing w:val="-4"/>
          <w:sz w:val="32"/>
          <w:szCs w:val="32"/>
        </w:rPr>
        <w:t>自主开发、生产和拥有自主知识产权的动漫产品的情况说明及有关知识产权证明材料（企业至申报日前近</w:t>
      </w:r>
      <w:r>
        <w:rPr>
          <w:rFonts w:ascii="Calibri" w:eastAsia="仿宋_GB2312" w:hAnsi="Calibri" w:hint="eastAsia"/>
          <w:spacing w:val="-4"/>
          <w:sz w:val="32"/>
          <w:szCs w:val="32"/>
        </w:rPr>
        <w:t>3</w:t>
      </w:r>
      <w:r>
        <w:rPr>
          <w:rFonts w:ascii="Calibri" w:eastAsia="仿宋_GB2312" w:hAnsi="Calibri" w:hint="eastAsia"/>
          <w:spacing w:val="-4"/>
          <w:sz w:val="32"/>
          <w:szCs w:val="32"/>
        </w:rPr>
        <w:t>年内获得的自主知识产权，包括版权登记证或专利证书等知识产权证书的复印件）。</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9.</w:t>
      </w:r>
      <w:r>
        <w:rPr>
          <w:rFonts w:ascii="Calibri" w:eastAsia="仿宋_GB2312" w:hAnsi="Calibri" w:hint="eastAsia"/>
          <w:spacing w:val="-4"/>
          <w:sz w:val="32"/>
          <w:szCs w:val="32"/>
        </w:rPr>
        <w:t>由有关行政机关颁发的从事相关业务所涉及的行政许可证件复印件。</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10.</w:t>
      </w:r>
      <w:r>
        <w:rPr>
          <w:rFonts w:ascii="Calibri" w:eastAsia="仿宋_GB2312" w:hAnsi="Calibri" w:hint="eastAsia"/>
          <w:spacing w:val="-4"/>
          <w:sz w:val="32"/>
          <w:szCs w:val="32"/>
        </w:rPr>
        <w:t>经具有资质的中介机构鉴证的企业</w:t>
      </w:r>
      <w:r>
        <w:rPr>
          <w:rFonts w:ascii="Calibri" w:eastAsia="仿宋_GB2312" w:hAnsi="Calibri" w:hint="eastAsia"/>
          <w:spacing w:val="-4"/>
          <w:sz w:val="32"/>
          <w:szCs w:val="32"/>
        </w:rPr>
        <w:t>2020</w:t>
      </w:r>
      <w:r>
        <w:rPr>
          <w:rFonts w:ascii="Calibri" w:eastAsia="仿宋_GB2312" w:hAnsi="Calibri" w:hint="eastAsia"/>
          <w:spacing w:val="-4"/>
          <w:sz w:val="32"/>
          <w:szCs w:val="32"/>
        </w:rPr>
        <w:t>年度财务报表</w:t>
      </w:r>
      <w:r>
        <w:rPr>
          <w:rFonts w:ascii="Calibri" w:eastAsia="仿宋_GB2312" w:hAnsi="Calibri" w:hint="eastAsia"/>
          <w:spacing w:val="-4"/>
          <w:sz w:val="32"/>
          <w:szCs w:val="32"/>
        </w:rPr>
        <w:lastRenderedPageBreak/>
        <w:t>（含资产负债表、损益表、现金流量表）等企业经营情况，以及企业年度研究开发费用情况表，并附研究开发活动说明材料。</w:t>
      </w:r>
    </w:p>
    <w:p w:rsidR="00AF34C1" w:rsidRDefault="00AF34C1" w:rsidP="00AF34C1">
      <w:pPr>
        <w:snapToGrid w:val="0"/>
        <w:spacing w:line="580" w:lineRule="exact"/>
        <w:ind w:firstLineChars="200" w:firstLine="624"/>
        <w:rPr>
          <w:rFonts w:ascii="Calibri" w:eastAsia="仿宋_GB2312" w:hAnsi="Calibri"/>
          <w:spacing w:val="-4"/>
          <w:sz w:val="32"/>
          <w:szCs w:val="32"/>
        </w:rPr>
      </w:pPr>
      <w:r>
        <w:rPr>
          <w:rFonts w:ascii="Calibri" w:eastAsia="仿宋_GB2312" w:hAnsi="Calibri" w:hint="eastAsia"/>
          <w:spacing w:val="-4"/>
          <w:sz w:val="32"/>
          <w:szCs w:val="32"/>
        </w:rPr>
        <w:t>相关制式表格可在文化和旅游部产业公共服务平台下载，</w:t>
      </w:r>
      <w:r>
        <w:rPr>
          <w:rFonts w:ascii="Calibri" w:eastAsia="仿宋_GB2312" w:hAnsi="Calibri" w:hint="eastAsia"/>
          <w:spacing w:val="-4"/>
          <w:sz w:val="32"/>
          <w:szCs w:val="32"/>
        </w:rPr>
        <w:t>1-3</w:t>
      </w:r>
      <w:r>
        <w:rPr>
          <w:rFonts w:ascii="Calibri" w:eastAsia="仿宋_GB2312" w:hAnsi="Calibri" w:hint="eastAsia"/>
          <w:spacing w:val="-4"/>
          <w:sz w:val="32"/>
          <w:szCs w:val="32"/>
        </w:rPr>
        <w:t>项材料已包含在制式表格中，下载填写后上传</w:t>
      </w:r>
      <w:r>
        <w:rPr>
          <w:rFonts w:ascii="Calibri" w:eastAsia="仿宋_GB2312" w:hAnsi="Calibri" w:hint="eastAsia"/>
          <w:spacing w:val="-4"/>
          <w:sz w:val="32"/>
          <w:szCs w:val="32"/>
        </w:rPr>
        <w:t>word</w:t>
      </w:r>
      <w:r>
        <w:rPr>
          <w:rFonts w:ascii="Calibri" w:eastAsia="仿宋_GB2312" w:hAnsi="Calibri" w:hint="eastAsia"/>
          <w:spacing w:val="-4"/>
          <w:sz w:val="32"/>
          <w:szCs w:val="32"/>
        </w:rPr>
        <w:t>格式文件即可，</w:t>
      </w:r>
      <w:r>
        <w:rPr>
          <w:rFonts w:ascii="Calibri" w:eastAsia="仿宋_GB2312" w:hAnsi="Calibri" w:hint="eastAsia"/>
          <w:spacing w:val="-4"/>
          <w:sz w:val="32"/>
          <w:szCs w:val="32"/>
        </w:rPr>
        <w:t>5-10</w:t>
      </w:r>
      <w:r>
        <w:rPr>
          <w:rFonts w:ascii="Calibri" w:eastAsia="仿宋_GB2312" w:hAnsi="Calibri" w:hint="eastAsia"/>
          <w:spacing w:val="-4"/>
          <w:sz w:val="32"/>
          <w:szCs w:val="32"/>
        </w:rPr>
        <w:t>项材料需上传</w:t>
      </w:r>
      <w:r>
        <w:rPr>
          <w:rFonts w:ascii="Calibri" w:eastAsia="仿宋_GB2312" w:hAnsi="Calibri" w:hint="eastAsia"/>
          <w:spacing w:val="-4"/>
          <w:sz w:val="32"/>
          <w:szCs w:val="32"/>
        </w:rPr>
        <w:t>PDF</w:t>
      </w:r>
      <w:r>
        <w:rPr>
          <w:rFonts w:ascii="Calibri" w:eastAsia="仿宋_GB2312" w:hAnsi="Calibri" w:hint="eastAsia"/>
          <w:spacing w:val="-4"/>
          <w:sz w:val="32"/>
          <w:szCs w:val="32"/>
        </w:rPr>
        <w:t>格式扫描件，销售合同及销售合同约定的款项银行入账证明不需上传电子版。纸质材料按顺序装订成一册。</w:t>
      </w:r>
    </w:p>
    <w:p w:rsidR="001F4CAD" w:rsidRDefault="001F4CAD"/>
    <w:sectPr w:rsidR="001F4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A96" w:rsidRDefault="00161A96" w:rsidP="00AF34C1">
      <w:r>
        <w:separator/>
      </w:r>
    </w:p>
  </w:endnote>
  <w:endnote w:type="continuationSeparator" w:id="0">
    <w:p w:rsidR="00161A96" w:rsidRDefault="00161A96" w:rsidP="00AF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A96" w:rsidRDefault="00161A96" w:rsidP="00AF34C1">
      <w:r>
        <w:separator/>
      </w:r>
    </w:p>
  </w:footnote>
  <w:footnote w:type="continuationSeparator" w:id="0">
    <w:p w:rsidR="00161A96" w:rsidRDefault="00161A96" w:rsidP="00AF3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E7"/>
    <w:rsid w:val="00161A96"/>
    <w:rsid w:val="001F4CAD"/>
    <w:rsid w:val="003C0A9C"/>
    <w:rsid w:val="00AF34C1"/>
    <w:rsid w:val="00B41734"/>
    <w:rsid w:val="00D8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CE3E97-F7DE-4327-B9C2-A221653F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4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4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34C1"/>
    <w:rPr>
      <w:sz w:val="18"/>
      <w:szCs w:val="18"/>
    </w:rPr>
  </w:style>
  <w:style w:type="paragraph" w:styleId="a4">
    <w:name w:val="footer"/>
    <w:basedOn w:val="a"/>
    <w:link w:val="Char0"/>
    <w:uiPriority w:val="99"/>
    <w:unhideWhenUsed/>
    <w:rsid w:val="00AF34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34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520</Characters>
  <Application>Microsoft Office Word</Application>
  <DocSecurity>0</DocSecurity>
  <Lines>4</Lines>
  <Paragraphs>1</Paragraphs>
  <ScaleCrop>false</ScaleCrop>
  <Company>SIPAC</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宣传部-王林</dc:creator>
  <cp:keywords/>
  <dc:description/>
  <cp:lastModifiedBy>宣传部-王林</cp:lastModifiedBy>
  <cp:revision>3</cp:revision>
  <dcterms:created xsi:type="dcterms:W3CDTF">2021-02-19T02:06:00Z</dcterms:created>
  <dcterms:modified xsi:type="dcterms:W3CDTF">2021-02-19T02:07:00Z</dcterms:modified>
</cp:coreProperties>
</file>