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line="520" w:lineRule="exact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  <w:lang w:val="en-US" w:eastAsia="zh-CN"/>
        </w:rPr>
        <w:t>附件2：</w:t>
      </w:r>
    </w:p>
    <w:p>
      <w:pPr>
        <w:autoSpaceDE w:val="0"/>
        <w:autoSpaceDN w:val="0"/>
        <w:snapToGrid w:val="0"/>
        <w:spacing w:line="520" w:lineRule="exact"/>
        <w:jc w:val="center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  <w:lang w:val="en-US" w:eastAsia="zh-CN"/>
        </w:rPr>
        <w:t xml:space="preserve">2021国际技术商业化大会 </w:t>
      </w:r>
    </w:p>
    <w:p>
      <w:pPr>
        <w:autoSpaceDE w:val="0"/>
        <w:autoSpaceDN w:val="0"/>
        <w:snapToGrid w:val="0"/>
        <w:spacing w:line="520" w:lineRule="exact"/>
        <w:jc w:val="center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  <w:lang w:val="en-US" w:eastAsia="zh-CN"/>
        </w:rPr>
        <w:t>生物医药产业合作专场交流会韩国项目名单</w:t>
      </w:r>
    </w:p>
    <w:p>
      <w:pPr>
        <w:autoSpaceDE w:val="0"/>
        <w:autoSpaceDN w:val="0"/>
        <w:snapToGrid w:val="0"/>
        <w:spacing w:line="520" w:lineRule="exact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  <w:lang w:val="en-US" w:eastAsia="zh-CN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104"/>
        <w:gridCol w:w="1637"/>
        <w:gridCol w:w="2625"/>
        <w:gridCol w:w="2438"/>
        <w:gridCol w:w="3087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韩国项目名单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行业</w:t>
            </w: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9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单位名称</w:t>
            </w:r>
          </w:p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（英文）</w:t>
            </w:r>
          </w:p>
        </w:tc>
        <w:tc>
          <w:tcPr>
            <w:tcW w:w="8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网址</w:t>
            </w:r>
          </w:p>
        </w:tc>
        <w:tc>
          <w:tcPr>
            <w:tcW w:w="10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产品</w:t>
            </w:r>
          </w:p>
        </w:tc>
        <w:tc>
          <w:tcPr>
            <w:tcW w:w="9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技术/研究开发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生物制药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仿制药</w:t>
            </w:r>
          </w:p>
        </w:tc>
        <w:tc>
          <w:tcPr>
            <w:tcW w:w="9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Prestige Biologics </w:t>
            </w:r>
          </w:p>
        </w:tc>
        <w:tc>
          <w:tcPr>
            <w:tcW w:w="8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"https://www.prestigebiologics.com/eng/main"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single"/>
              </w:rPr>
              <w:t>https://www.prestigebiologics.com/eng/main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研发乳腺癌治疗药品赫赛汀，生产制造抗体药物</w:t>
            </w:r>
          </w:p>
        </w:tc>
        <w:tc>
          <w:tcPr>
            <w:tcW w:w="98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生物医药品的工艺研发、制造技术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ALTEOGEN Inc.</w:t>
            </w:r>
          </w:p>
        </w:tc>
        <w:tc>
          <w:tcPr>
            <w:tcW w:w="8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"http://www.alteogen.com/"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single"/>
              </w:rPr>
              <w:t>http://www.alteogen.com/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生物仿制药/改良药/生命工程相关生物药品</w:t>
            </w:r>
          </w:p>
        </w:tc>
        <w:tc>
          <w:tcPr>
            <w:tcW w:w="98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把iv换成sc的hyaluronidase源头技术( Hybrozyme™)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G2GBIO INC.</w:t>
            </w:r>
          </w:p>
        </w:tc>
        <w:tc>
          <w:tcPr>
            <w:tcW w:w="8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>http://g2gbio.com/kor/main/index.html</w:t>
            </w:r>
          </w:p>
        </w:tc>
        <w:tc>
          <w:tcPr>
            <w:tcW w:w="10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研发中(痴呆症治疗药品, 糖尿病治疗药品, 止痛药品)</w:t>
            </w:r>
          </w:p>
        </w:tc>
        <w:tc>
          <w:tcPr>
            <w:tcW w:w="98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InnoLAMP平台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细胞/基因疗法</w:t>
            </w:r>
          </w:p>
        </w:tc>
        <w:tc>
          <w:tcPr>
            <w:tcW w:w="9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Curocell Inc.</w:t>
            </w:r>
          </w:p>
        </w:tc>
        <w:tc>
          <w:tcPr>
            <w:tcW w:w="8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"https://curocellbtx.com/en/job/"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single"/>
              </w:rPr>
              <w:t>https://curocellbtx.com/en/job/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研发中(CD19 Car-T 临床试验中)</w:t>
            </w:r>
          </w:p>
        </w:tc>
        <w:tc>
          <w:tcPr>
            <w:tcW w:w="98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新一代CAR-T技术的研发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Genexine, Inc.</w:t>
            </w:r>
          </w:p>
        </w:tc>
        <w:tc>
          <w:tcPr>
            <w:tcW w:w="8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>http://www.genexine.com/</w:t>
            </w:r>
          </w:p>
        </w:tc>
        <w:tc>
          <w:tcPr>
            <w:tcW w:w="10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多种免疫抗癌药品、罕见疾病治疗药品</w:t>
            </w:r>
          </w:p>
        </w:tc>
        <w:tc>
          <w:tcPr>
            <w:tcW w:w="98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基于hyFc的抗癌免疫药品、DNA 疫苗新药研究开发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PharmAbcine Inc.</w:t>
            </w:r>
          </w:p>
        </w:tc>
        <w:tc>
          <w:tcPr>
            <w:tcW w:w="8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>http://pharmabcine.com/</w:t>
            </w:r>
          </w:p>
        </w:tc>
        <w:tc>
          <w:tcPr>
            <w:tcW w:w="10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免疫抗癌药品</w:t>
            </w:r>
          </w:p>
        </w:tc>
        <w:tc>
          <w:tcPr>
            <w:tcW w:w="98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抗癌药品的研发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诊断技术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肿瘤诊断</w:t>
            </w:r>
          </w:p>
        </w:tc>
        <w:tc>
          <w:tcPr>
            <w:tcW w:w="9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E&amp;S HEALTHCARE CO., LTD</w:t>
            </w:r>
          </w:p>
        </w:tc>
        <w:tc>
          <w:tcPr>
            <w:tcW w:w="8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>http://ens-healthcare.com/eng/main.php</w:t>
            </w:r>
          </w:p>
        </w:tc>
        <w:tc>
          <w:tcPr>
            <w:tcW w:w="10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乳腺癌诊断工具 DxMe BC</w:t>
            </w:r>
          </w:p>
        </w:tc>
        <w:tc>
          <w:tcPr>
            <w:tcW w:w="98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血清硫氧还蛋白1（Trx1）检测乳腺癌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GENCURIX</w:t>
            </w:r>
          </w:p>
        </w:tc>
        <w:tc>
          <w:tcPr>
            <w:tcW w:w="8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>https://www.gencurix.com/eng/index.php</w:t>
            </w:r>
          </w:p>
        </w:tc>
        <w:tc>
          <w:tcPr>
            <w:tcW w:w="10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乳腺癌预后诊断、肺癌同步诊断工具</w:t>
            </w:r>
          </w:p>
        </w:tc>
        <w:tc>
          <w:tcPr>
            <w:tcW w:w="98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从癌症早期诊断到预后/同步诊断、术后监控检查，提供整个癌症治疗周期的诊断解决方案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PROTANBIO Inc.</w:t>
            </w:r>
          </w:p>
        </w:tc>
        <w:tc>
          <w:tcPr>
            <w:tcW w:w="8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>https://eng.protanbio.com/</w:t>
            </w:r>
          </w:p>
        </w:tc>
        <w:tc>
          <w:tcPr>
            <w:tcW w:w="10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研发中(肺癌诊断工具, 外伤性脑损伤等)</w:t>
            </w:r>
          </w:p>
        </w:tc>
        <w:tc>
          <w:tcPr>
            <w:tcW w:w="98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基于Proteomics和Genomics分析技术，发掘癌症等疾病的蛋白质标识因子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其他领域(基于AI、ICT的生物治疗方法)</w:t>
            </w:r>
          </w:p>
        </w:tc>
        <w:tc>
          <w:tcPr>
            <w:tcW w:w="9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PharmCADD</w:t>
            </w:r>
          </w:p>
        </w:tc>
        <w:tc>
          <w:tcPr>
            <w:tcW w:w="8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>http://pharmcadd.com/</w:t>
            </w:r>
          </w:p>
        </w:tc>
        <w:tc>
          <w:tcPr>
            <w:tcW w:w="10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研发中（抗凝固要、抗癌药）</w:t>
            </w:r>
          </w:p>
        </w:tc>
        <w:tc>
          <w:tcPr>
            <w:tcW w:w="98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AI新药平台 “Pharmulator Ver 1.0”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F61A2"/>
    <w:rsid w:val="7C1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2021-06-16T09:34:00Z</dcterms:created>
  <dc:creator>Lucy</dc:creator>
  <cp:lastModifiedBy>Lucy</cp:lastModifiedBy>
  <dcterms:modified xsi:type="dcterms:W3CDTF">2021-06-16T09:34:39Z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F933C242B66248D7ADEF5FD010E53553</vt:lpwstr>
  </property>
</Properties>
</file>