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hd w:val="clear" w:fill="FFFFFF"/>
        <w:spacing w:line="240" w:lineRule="auto"/>
        <w:ind w:left="0" w:firstLine="0"/>
        <w:jc w:val="center"/>
        <w:rPr>
          <w:rFonts w:hint="eastAsia" w:ascii="Verdana" w:hAnsi="Verdana" w:cs="Verdana"/>
          <w:b w:val="0"/>
          <w:i w:val="0"/>
          <w:caps w:val="0"/>
          <w:color w:val="393939"/>
          <w:spacing w:val="0"/>
          <w:sz w:val="16"/>
          <w:szCs w:val="16"/>
        </w:rPr>
      </w:pPr>
      <w:r>
        <w:rPr>
          <w:rStyle w:val="5"/>
          <w:rFonts w:hint="default" w:ascii="Verdana" w:hAnsi="Verdana" w:cs="Verdana"/>
          <w:i w:val="0"/>
          <w:caps w:val="0"/>
          <w:color w:val="FF0000"/>
          <w:spacing w:val="0"/>
          <w:sz w:val="36"/>
          <w:szCs w:val="36"/>
          <w:shd w:val="clear" w:fill="FFFFFF"/>
        </w:rPr>
        <w:t>关于继续执行研发机构采购设备增值税政策的公告</w:t>
      </w:r>
    </w:p>
    <w:p>
      <w:pPr>
        <w:pStyle w:val="3"/>
        <w:keepNext w:val="0"/>
        <w:keepLines w:val="0"/>
        <w:widowControl/>
        <w:suppressLineNumbers w:val="0"/>
        <w:shd w:val="clear" w:fill="FFFFFF"/>
        <w:spacing w:before="0" w:beforeAutospacing="1" w:after="0" w:afterAutospacing="1" w:line="240" w:lineRule="auto"/>
        <w:ind w:left="0" w:firstLine="0"/>
        <w:jc w:val="center"/>
        <w:rPr>
          <w:rFonts w:hint="default" w:ascii="仿宋" w:hAnsi="仿宋" w:eastAsia="仿宋" w:cs="Times New Roman"/>
          <w:b/>
          <w:bCs/>
          <w:kern w:val="2"/>
          <w:sz w:val="32"/>
          <w:szCs w:val="32"/>
          <w:lang w:val="en-US" w:eastAsia="zh-CN" w:bidi="ar-SA"/>
        </w:rPr>
      </w:pPr>
      <w:r>
        <w:rPr>
          <w:rFonts w:hint="eastAsia" w:ascii="仿宋" w:hAnsi="仿宋" w:eastAsia="仿宋" w:cs="Times New Roman"/>
          <w:b/>
          <w:bCs/>
          <w:kern w:val="2"/>
          <w:sz w:val="32"/>
          <w:szCs w:val="32"/>
          <w:lang w:val="en-US" w:eastAsia="zh-CN" w:bidi="ar-SA"/>
        </w:rPr>
        <w:t>财政部 商务部 税务总局公告2019年第91号</w:t>
      </w:r>
    </w:p>
    <w:p>
      <w:pPr>
        <w:pStyle w:val="3"/>
        <w:keepNext w:val="0"/>
        <w:keepLines w:val="0"/>
        <w:widowControl/>
        <w:suppressLineNumbers w:val="0"/>
        <w:shd w:val="clear" w:fill="FFFFFF"/>
        <w:spacing w:before="0" w:beforeAutospacing="1" w:after="0" w:afterAutospacing="1" w:line="240" w:lineRule="auto"/>
        <w:ind w:left="0" w:firstLine="640" w:firstLineChars="200"/>
        <w:rPr>
          <w:rFonts w:hint="default"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为了鼓励科学研究和技术开发，促进科技进步，继续对内资研发机构和外资研发中心采购国产设备全额退还增值税。现将有关事项公告如下： </w:t>
      </w:r>
    </w:p>
    <w:p>
      <w:pPr>
        <w:pStyle w:val="3"/>
        <w:keepNext w:val="0"/>
        <w:keepLines w:val="0"/>
        <w:widowControl/>
        <w:suppressLineNumbers w:val="0"/>
        <w:shd w:val="clear" w:fill="FFFFFF"/>
        <w:spacing w:before="0" w:beforeAutospacing="1" w:after="0" w:afterAutospacing="1" w:line="240" w:lineRule="auto"/>
        <w:ind w:left="0" w:firstLine="0"/>
        <w:rPr>
          <w:rFonts w:hint="default"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　　一、适用采购国产设备全额退还增值税政策的内资研发机构和外资研发中心包括：</w:t>
      </w:r>
      <w:r>
        <w:rPr>
          <w:rFonts w:hint="default" w:ascii="仿宋" w:hAnsi="仿宋" w:eastAsia="仿宋" w:cs="Times New Roman"/>
          <w:kern w:val="2"/>
          <w:sz w:val="32"/>
          <w:szCs w:val="32"/>
          <w:lang w:val="en-US" w:eastAsia="zh-CN" w:bidi="ar-SA"/>
        </w:rPr>
        <w:t> </w:t>
      </w:r>
    </w:p>
    <w:p>
      <w:pPr>
        <w:pStyle w:val="3"/>
        <w:keepNext w:val="0"/>
        <w:keepLines w:val="0"/>
        <w:widowControl/>
        <w:suppressLineNumbers w:val="0"/>
        <w:shd w:val="clear" w:fill="FFFFFF"/>
        <w:spacing w:before="0" w:beforeAutospacing="1" w:after="0" w:afterAutospacing="1" w:line="240" w:lineRule="auto"/>
        <w:ind w:left="0" w:firstLine="640" w:firstLineChars="200"/>
        <w:rPr>
          <w:rFonts w:hint="default"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（一）科技部会同财政部、海关总署和税务总局核定的科技体制改革过程中转制为企业和进入企业的主要从事科学研究和技术开发工作的机构；</w:t>
      </w:r>
      <w:r>
        <w:rPr>
          <w:rFonts w:hint="default" w:ascii="仿宋" w:hAnsi="仿宋" w:eastAsia="仿宋" w:cs="Times New Roman"/>
          <w:kern w:val="2"/>
          <w:sz w:val="32"/>
          <w:szCs w:val="32"/>
          <w:lang w:val="en-US" w:eastAsia="zh-CN" w:bidi="ar-SA"/>
        </w:rPr>
        <w:t> </w:t>
      </w:r>
    </w:p>
    <w:p>
      <w:pPr>
        <w:pStyle w:val="3"/>
        <w:keepNext w:val="0"/>
        <w:keepLines w:val="0"/>
        <w:widowControl/>
        <w:suppressLineNumbers w:val="0"/>
        <w:shd w:val="clear" w:fill="FFFFFF"/>
        <w:spacing w:before="0" w:beforeAutospacing="1" w:after="0" w:afterAutospacing="1" w:line="240" w:lineRule="auto"/>
        <w:ind w:left="0" w:firstLine="0"/>
        <w:rPr>
          <w:rFonts w:hint="default"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　　（二）国家发展改革委会同财政部、海关总署和税务总局核定的国家工程研究中心；</w:t>
      </w:r>
      <w:r>
        <w:rPr>
          <w:rFonts w:hint="default" w:ascii="仿宋" w:hAnsi="仿宋" w:eastAsia="仿宋" w:cs="Times New Roman"/>
          <w:kern w:val="2"/>
          <w:sz w:val="32"/>
          <w:szCs w:val="32"/>
          <w:lang w:val="en-US" w:eastAsia="zh-CN" w:bidi="ar-SA"/>
        </w:rPr>
        <w:t> </w:t>
      </w:r>
    </w:p>
    <w:p>
      <w:pPr>
        <w:pStyle w:val="3"/>
        <w:keepNext w:val="0"/>
        <w:keepLines w:val="0"/>
        <w:widowControl/>
        <w:suppressLineNumbers w:val="0"/>
        <w:shd w:val="clear" w:fill="FFFFFF"/>
        <w:spacing w:before="0" w:beforeAutospacing="1" w:after="0" w:afterAutospacing="1" w:line="240" w:lineRule="auto"/>
        <w:ind w:left="0" w:firstLine="0"/>
        <w:rPr>
          <w:rFonts w:hint="default"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　　（三）国家发展改革委会同财政部、海关总署、税务总局和科技部核定的企业技术中心；</w:t>
      </w:r>
      <w:r>
        <w:rPr>
          <w:rFonts w:hint="default" w:ascii="仿宋" w:hAnsi="仿宋" w:eastAsia="仿宋" w:cs="Times New Roman"/>
          <w:kern w:val="2"/>
          <w:sz w:val="32"/>
          <w:szCs w:val="32"/>
          <w:lang w:val="en-US" w:eastAsia="zh-CN" w:bidi="ar-SA"/>
        </w:rPr>
        <w:t> </w:t>
      </w:r>
    </w:p>
    <w:p>
      <w:pPr>
        <w:pStyle w:val="3"/>
        <w:keepNext w:val="0"/>
        <w:keepLines w:val="0"/>
        <w:widowControl/>
        <w:suppressLineNumbers w:val="0"/>
        <w:shd w:val="clear" w:fill="FFFFFF"/>
        <w:spacing w:before="0" w:beforeAutospacing="1" w:after="0" w:afterAutospacing="1" w:line="240" w:lineRule="auto"/>
        <w:ind w:left="0" w:firstLine="0"/>
        <w:rPr>
          <w:rFonts w:hint="default"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　　（四）科技部会同财政部、海关总署和税务总局核定的国家重点实验室（含企业国家重点实验室）和国家工程技术研究中心；</w:t>
      </w:r>
      <w:r>
        <w:rPr>
          <w:rFonts w:hint="default" w:ascii="仿宋" w:hAnsi="仿宋" w:eastAsia="仿宋" w:cs="Times New Roman"/>
          <w:kern w:val="2"/>
          <w:sz w:val="32"/>
          <w:szCs w:val="32"/>
          <w:lang w:val="en-US" w:eastAsia="zh-CN" w:bidi="ar-SA"/>
        </w:rPr>
        <w:t> </w:t>
      </w:r>
    </w:p>
    <w:p>
      <w:pPr>
        <w:pStyle w:val="3"/>
        <w:keepNext w:val="0"/>
        <w:keepLines w:val="0"/>
        <w:widowControl/>
        <w:suppressLineNumbers w:val="0"/>
        <w:shd w:val="clear" w:fill="FFFFFF"/>
        <w:spacing w:before="0" w:beforeAutospacing="1" w:after="0" w:afterAutospacing="1" w:line="240" w:lineRule="auto"/>
        <w:ind w:left="0" w:firstLine="0"/>
        <w:rPr>
          <w:rFonts w:hint="default"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　　（五）科技部核定的国务院部委、直属机构所属从事科学研究工作的各类科研院所，以及各省、自治区、直辖市、计划单列市科技主管部门核定的本级政府所属从事科学研究工作的各类科研院所；</w:t>
      </w:r>
      <w:r>
        <w:rPr>
          <w:rFonts w:hint="default" w:ascii="仿宋" w:hAnsi="仿宋" w:eastAsia="仿宋" w:cs="Times New Roman"/>
          <w:kern w:val="2"/>
          <w:sz w:val="32"/>
          <w:szCs w:val="32"/>
          <w:lang w:val="en-US" w:eastAsia="zh-CN" w:bidi="ar-SA"/>
        </w:rPr>
        <w:t> </w:t>
      </w:r>
    </w:p>
    <w:p>
      <w:pPr>
        <w:pStyle w:val="3"/>
        <w:keepNext w:val="0"/>
        <w:keepLines w:val="0"/>
        <w:widowControl/>
        <w:suppressLineNumbers w:val="0"/>
        <w:shd w:val="clear" w:fill="FFFFFF"/>
        <w:spacing w:before="0" w:beforeAutospacing="1" w:after="0" w:afterAutospacing="1" w:line="240" w:lineRule="auto"/>
        <w:ind w:left="0" w:firstLine="0"/>
        <w:rPr>
          <w:rFonts w:hint="default"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　　（六）科技部会同民政部核定或者各省、自治区、直辖市、计划单列市及新疆生产建设兵团科技主管部门会同同级民政部门核定的科技类民办非企业单位；</w:t>
      </w:r>
      <w:r>
        <w:rPr>
          <w:rFonts w:hint="default" w:ascii="仿宋" w:hAnsi="仿宋" w:eastAsia="仿宋" w:cs="Times New Roman"/>
          <w:kern w:val="2"/>
          <w:sz w:val="32"/>
          <w:szCs w:val="32"/>
          <w:lang w:val="en-US" w:eastAsia="zh-CN" w:bidi="ar-SA"/>
        </w:rPr>
        <w:t> </w:t>
      </w:r>
    </w:p>
    <w:p>
      <w:pPr>
        <w:pStyle w:val="3"/>
        <w:keepNext w:val="0"/>
        <w:keepLines w:val="0"/>
        <w:widowControl/>
        <w:suppressLineNumbers w:val="0"/>
        <w:shd w:val="clear" w:fill="FFFFFF"/>
        <w:spacing w:before="0" w:beforeAutospacing="1" w:after="0" w:afterAutospacing="1" w:line="240" w:lineRule="auto"/>
        <w:ind w:left="0" w:firstLine="0"/>
        <w:rPr>
          <w:rFonts w:hint="default"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　　（七）工业和信息化部会同财政部、海关总署、税务总局核定的国家中小企业公共服务示范平台（技术类）；</w:t>
      </w:r>
      <w:r>
        <w:rPr>
          <w:rFonts w:hint="default" w:ascii="仿宋" w:hAnsi="仿宋" w:eastAsia="仿宋" w:cs="Times New Roman"/>
          <w:kern w:val="2"/>
          <w:sz w:val="32"/>
          <w:szCs w:val="32"/>
          <w:lang w:val="en-US" w:eastAsia="zh-CN" w:bidi="ar-SA"/>
        </w:rPr>
        <w:t> </w:t>
      </w:r>
    </w:p>
    <w:p>
      <w:pPr>
        <w:pStyle w:val="3"/>
        <w:keepNext w:val="0"/>
        <w:keepLines w:val="0"/>
        <w:widowControl/>
        <w:suppressLineNumbers w:val="0"/>
        <w:shd w:val="clear" w:fill="FFFFFF"/>
        <w:spacing w:before="0" w:beforeAutospacing="1" w:after="0" w:afterAutospacing="1" w:line="240" w:lineRule="auto"/>
        <w:ind w:left="0" w:firstLine="0"/>
        <w:rPr>
          <w:rFonts w:hint="default"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　　（八）国家承认学历的实施专科及以上高等学历教育的高等学校（以教育部门户网站公布名单为准）；</w:t>
      </w:r>
      <w:r>
        <w:rPr>
          <w:rFonts w:hint="default" w:ascii="仿宋" w:hAnsi="仿宋" w:eastAsia="仿宋" w:cs="Times New Roman"/>
          <w:kern w:val="2"/>
          <w:sz w:val="32"/>
          <w:szCs w:val="32"/>
          <w:lang w:val="en-US" w:eastAsia="zh-CN" w:bidi="ar-SA"/>
        </w:rPr>
        <w:t> </w:t>
      </w:r>
    </w:p>
    <w:p>
      <w:pPr>
        <w:pStyle w:val="3"/>
        <w:keepNext w:val="0"/>
        <w:keepLines w:val="0"/>
        <w:widowControl/>
        <w:suppressLineNumbers w:val="0"/>
        <w:shd w:val="clear" w:fill="FFFFFF"/>
        <w:spacing w:before="0" w:beforeAutospacing="1" w:after="0" w:afterAutospacing="1" w:line="240" w:lineRule="auto"/>
        <w:ind w:left="0" w:firstLine="0"/>
        <w:rPr>
          <w:rFonts w:hint="default"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　　（九）符合本公告第二条规定的外资研发中心；</w:t>
      </w:r>
      <w:r>
        <w:rPr>
          <w:rFonts w:hint="default" w:ascii="仿宋" w:hAnsi="仿宋" w:eastAsia="仿宋" w:cs="Times New Roman"/>
          <w:kern w:val="2"/>
          <w:sz w:val="32"/>
          <w:szCs w:val="32"/>
          <w:lang w:val="en-US" w:eastAsia="zh-CN" w:bidi="ar-SA"/>
        </w:rPr>
        <w:t> </w:t>
      </w:r>
    </w:p>
    <w:p>
      <w:pPr>
        <w:pStyle w:val="3"/>
        <w:keepNext w:val="0"/>
        <w:keepLines w:val="0"/>
        <w:widowControl/>
        <w:suppressLineNumbers w:val="0"/>
        <w:shd w:val="clear" w:fill="FFFFFF"/>
        <w:spacing w:before="0" w:beforeAutospacing="1" w:after="0" w:afterAutospacing="1" w:line="240" w:lineRule="auto"/>
        <w:ind w:left="0" w:firstLine="0"/>
        <w:rPr>
          <w:rFonts w:hint="default"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　　（十）财政部会同国务院有关部门核定的其他科学研究机构、技术开发机构和学校。</w:t>
      </w:r>
      <w:r>
        <w:rPr>
          <w:rFonts w:hint="default" w:ascii="仿宋" w:hAnsi="仿宋" w:eastAsia="仿宋" w:cs="Times New Roman"/>
          <w:kern w:val="2"/>
          <w:sz w:val="32"/>
          <w:szCs w:val="32"/>
          <w:lang w:val="en-US" w:eastAsia="zh-CN" w:bidi="ar-SA"/>
        </w:rPr>
        <w:t> </w:t>
      </w:r>
    </w:p>
    <w:p>
      <w:pPr>
        <w:pStyle w:val="3"/>
        <w:keepNext w:val="0"/>
        <w:keepLines w:val="0"/>
        <w:widowControl/>
        <w:suppressLineNumbers w:val="0"/>
        <w:shd w:val="clear" w:fill="FFFFFF"/>
        <w:spacing w:before="0" w:beforeAutospacing="1" w:after="0" w:afterAutospacing="1" w:line="240" w:lineRule="auto"/>
        <w:ind w:left="0" w:firstLine="0"/>
        <w:rPr>
          <w:rFonts w:hint="default"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　　二、外资研发中心，根据其设立时间，应分别满足下列条件：</w:t>
      </w:r>
      <w:r>
        <w:rPr>
          <w:rFonts w:hint="default" w:ascii="仿宋" w:hAnsi="仿宋" w:eastAsia="仿宋" w:cs="Times New Roman"/>
          <w:kern w:val="2"/>
          <w:sz w:val="32"/>
          <w:szCs w:val="32"/>
          <w:lang w:val="en-US" w:eastAsia="zh-CN" w:bidi="ar-SA"/>
        </w:rPr>
        <w:t> </w:t>
      </w:r>
    </w:p>
    <w:p>
      <w:pPr>
        <w:pStyle w:val="3"/>
        <w:keepNext w:val="0"/>
        <w:keepLines w:val="0"/>
        <w:widowControl/>
        <w:suppressLineNumbers w:val="0"/>
        <w:shd w:val="clear" w:fill="FFFFFF"/>
        <w:spacing w:before="0" w:beforeAutospacing="1" w:after="0" w:afterAutospacing="1" w:line="240" w:lineRule="auto"/>
        <w:ind w:left="0" w:firstLine="0"/>
        <w:rPr>
          <w:rFonts w:hint="default"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　　（一）2009年9月30日及其之前设立的外资研发中心，应同时满足下列条件：</w:t>
      </w:r>
      <w:r>
        <w:rPr>
          <w:rFonts w:hint="default" w:ascii="仿宋" w:hAnsi="仿宋" w:eastAsia="仿宋" w:cs="Times New Roman"/>
          <w:kern w:val="2"/>
          <w:sz w:val="32"/>
          <w:szCs w:val="32"/>
          <w:lang w:val="en-US" w:eastAsia="zh-CN" w:bidi="ar-SA"/>
        </w:rPr>
        <w:t> </w:t>
      </w:r>
    </w:p>
    <w:p>
      <w:pPr>
        <w:pStyle w:val="3"/>
        <w:keepNext w:val="0"/>
        <w:keepLines w:val="0"/>
        <w:widowControl/>
        <w:suppressLineNumbers w:val="0"/>
        <w:shd w:val="clear" w:fill="FFFFFF"/>
        <w:spacing w:before="0" w:beforeAutospacing="1" w:after="0" w:afterAutospacing="1" w:line="240" w:lineRule="auto"/>
        <w:ind w:left="0" w:firstLine="0"/>
        <w:rPr>
          <w:rFonts w:hint="default"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　　1.研发费用标准：（1）对外资研发中心，作为独立法人的，其投资总额不低于500万美元；作为公司内设部门或分公司的非独立法人的，其研发总投入不低于500万美元；（2）企业研发经费年支出额不低于1000万元。</w:t>
      </w:r>
      <w:r>
        <w:rPr>
          <w:rFonts w:hint="default" w:ascii="仿宋" w:hAnsi="仿宋" w:eastAsia="仿宋" w:cs="Times New Roman"/>
          <w:kern w:val="2"/>
          <w:sz w:val="32"/>
          <w:szCs w:val="32"/>
          <w:lang w:val="en-US" w:eastAsia="zh-CN" w:bidi="ar-SA"/>
        </w:rPr>
        <w:t> </w:t>
      </w:r>
    </w:p>
    <w:p>
      <w:pPr>
        <w:pStyle w:val="3"/>
        <w:keepNext w:val="0"/>
        <w:keepLines w:val="0"/>
        <w:widowControl/>
        <w:suppressLineNumbers w:val="0"/>
        <w:shd w:val="clear" w:fill="FFFFFF"/>
        <w:spacing w:before="0" w:beforeAutospacing="1" w:after="0" w:afterAutospacing="1" w:line="240" w:lineRule="auto"/>
        <w:ind w:left="0" w:firstLine="0"/>
        <w:rPr>
          <w:rFonts w:hint="default"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　　2.专职研究与试验发展人员不低于90人。</w:t>
      </w:r>
      <w:r>
        <w:rPr>
          <w:rFonts w:hint="default" w:ascii="仿宋" w:hAnsi="仿宋" w:eastAsia="仿宋" w:cs="Times New Roman"/>
          <w:kern w:val="2"/>
          <w:sz w:val="32"/>
          <w:szCs w:val="32"/>
          <w:lang w:val="en-US" w:eastAsia="zh-CN" w:bidi="ar-SA"/>
        </w:rPr>
        <w:t> </w:t>
      </w:r>
    </w:p>
    <w:p>
      <w:pPr>
        <w:pStyle w:val="3"/>
        <w:keepNext w:val="0"/>
        <w:keepLines w:val="0"/>
        <w:widowControl/>
        <w:suppressLineNumbers w:val="0"/>
        <w:shd w:val="clear" w:fill="FFFFFF"/>
        <w:spacing w:before="0" w:beforeAutospacing="1" w:after="0" w:afterAutospacing="1" w:line="240" w:lineRule="auto"/>
        <w:ind w:left="0" w:firstLine="0"/>
        <w:rPr>
          <w:rFonts w:hint="default"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　　3.设立以来累计购置的设备原值不低于1000万元。</w:t>
      </w:r>
      <w:r>
        <w:rPr>
          <w:rFonts w:hint="default" w:ascii="仿宋" w:hAnsi="仿宋" w:eastAsia="仿宋" w:cs="Times New Roman"/>
          <w:kern w:val="2"/>
          <w:sz w:val="32"/>
          <w:szCs w:val="32"/>
          <w:lang w:val="en-US" w:eastAsia="zh-CN" w:bidi="ar-SA"/>
        </w:rPr>
        <w:t> </w:t>
      </w:r>
    </w:p>
    <w:p>
      <w:pPr>
        <w:pStyle w:val="3"/>
        <w:keepNext w:val="0"/>
        <w:keepLines w:val="0"/>
        <w:widowControl/>
        <w:suppressLineNumbers w:val="0"/>
        <w:shd w:val="clear" w:fill="FFFFFF"/>
        <w:spacing w:before="0" w:beforeAutospacing="1" w:after="0" w:afterAutospacing="1" w:line="240" w:lineRule="auto"/>
        <w:ind w:left="0" w:firstLine="0"/>
        <w:rPr>
          <w:rFonts w:hint="default"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　　（二）2009年10月1日及其之后设立的外资研发中心，应同时满足下列条件：</w:t>
      </w:r>
      <w:r>
        <w:rPr>
          <w:rFonts w:hint="default" w:ascii="仿宋" w:hAnsi="仿宋" w:eastAsia="仿宋" w:cs="Times New Roman"/>
          <w:kern w:val="2"/>
          <w:sz w:val="32"/>
          <w:szCs w:val="32"/>
          <w:lang w:val="en-US" w:eastAsia="zh-CN" w:bidi="ar-SA"/>
        </w:rPr>
        <w:t> </w:t>
      </w:r>
    </w:p>
    <w:p>
      <w:pPr>
        <w:pStyle w:val="3"/>
        <w:keepNext w:val="0"/>
        <w:keepLines w:val="0"/>
        <w:widowControl/>
        <w:suppressLineNumbers w:val="0"/>
        <w:shd w:val="clear" w:fill="FFFFFF"/>
        <w:spacing w:before="0" w:beforeAutospacing="1" w:after="0" w:afterAutospacing="1" w:line="240" w:lineRule="auto"/>
        <w:ind w:left="0" w:firstLine="0"/>
        <w:rPr>
          <w:rFonts w:hint="default"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　　1.研发费用标准：作为独立法人的，其投资总额不低于800万美元；作为公司内设部门或分公司的非独立法人的，其研发总投入不低于800万美元。</w:t>
      </w:r>
      <w:r>
        <w:rPr>
          <w:rFonts w:hint="default" w:ascii="仿宋" w:hAnsi="仿宋" w:eastAsia="仿宋" w:cs="Times New Roman"/>
          <w:kern w:val="2"/>
          <w:sz w:val="32"/>
          <w:szCs w:val="32"/>
          <w:lang w:val="en-US" w:eastAsia="zh-CN" w:bidi="ar-SA"/>
        </w:rPr>
        <w:t> </w:t>
      </w:r>
    </w:p>
    <w:p>
      <w:pPr>
        <w:pStyle w:val="3"/>
        <w:keepNext w:val="0"/>
        <w:keepLines w:val="0"/>
        <w:widowControl/>
        <w:suppressLineNumbers w:val="0"/>
        <w:shd w:val="clear" w:fill="FFFFFF"/>
        <w:spacing w:before="0" w:beforeAutospacing="1" w:after="0" w:afterAutospacing="1" w:line="240" w:lineRule="auto"/>
        <w:ind w:left="0" w:firstLine="0"/>
        <w:rPr>
          <w:rFonts w:hint="default"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　　2.专职研究与试验发展人员不低于150人。</w:t>
      </w:r>
      <w:r>
        <w:rPr>
          <w:rFonts w:hint="default" w:ascii="仿宋" w:hAnsi="仿宋" w:eastAsia="仿宋" w:cs="Times New Roman"/>
          <w:kern w:val="2"/>
          <w:sz w:val="32"/>
          <w:szCs w:val="32"/>
          <w:lang w:val="en-US" w:eastAsia="zh-CN" w:bidi="ar-SA"/>
        </w:rPr>
        <w:t> </w:t>
      </w:r>
    </w:p>
    <w:p>
      <w:pPr>
        <w:pStyle w:val="3"/>
        <w:keepNext w:val="0"/>
        <w:keepLines w:val="0"/>
        <w:widowControl/>
        <w:suppressLineNumbers w:val="0"/>
        <w:shd w:val="clear" w:fill="FFFFFF"/>
        <w:spacing w:before="0" w:beforeAutospacing="1" w:after="0" w:afterAutospacing="1" w:line="240" w:lineRule="auto"/>
        <w:ind w:left="0" w:firstLine="0"/>
        <w:rPr>
          <w:rFonts w:hint="default"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　　3.设立以来累计购置的设备原值不低于2000万元。</w:t>
      </w:r>
      <w:r>
        <w:rPr>
          <w:rFonts w:hint="default" w:ascii="仿宋" w:hAnsi="仿宋" w:eastAsia="仿宋" w:cs="Times New Roman"/>
          <w:kern w:val="2"/>
          <w:sz w:val="32"/>
          <w:szCs w:val="32"/>
          <w:lang w:val="en-US" w:eastAsia="zh-CN" w:bidi="ar-SA"/>
        </w:rPr>
        <w:t> </w:t>
      </w:r>
    </w:p>
    <w:p>
      <w:pPr>
        <w:pStyle w:val="3"/>
        <w:keepNext w:val="0"/>
        <w:keepLines w:val="0"/>
        <w:widowControl/>
        <w:suppressLineNumbers w:val="0"/>
        <w:shd w:val="clear" w:fill="FFFFFF"/>
        <w:spacing w:before="0" w:beforeAutospacing="1" w:after="0" w:afterAutospacing="1" w:line="240" w:lineRule="auto"/>
        <w:ind w:left="0" w:firstLine="0"/>
        <w:rPr>
          <w:rFonts w:hint="default"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　　外资研发中心须经商务主管部门会同有关部门按照上述条件进行资格审核认定。具体审核认定办法见附件1。在2018年12月31日（含）以前，初次取得退税资格或通过资格复审未满2年的，可继续享受至2年期满。</w:t>
      </w:r>
      <w:r>
        <w:rPr>
          <w:rFonts w:hint="default" w:ascii="仿宋" w:hAnsi="仿宋" w:eastAsia="仿宋" w:cs="Times New Roman"/>
          <w:kern w:val="2"/>
          <w:sz w:val="32"/>
          <w:szCs w:val="32"/>
          <w:lang w:val="en-US" w:eastAsia="zh-CN" w:bidi="ar-SA"/>
        </w:rPr>
        <w:t> </w:t>
      </w:r>
    </w:p>
    <w:p>
      <w:pPr>
        <w:pStyle w:val="3"/>
        <w:keepNext w:val="0"/>
        <w:keepLines w:val="0"/>
        <w:widowControl/>
        <w:suppressLineNumbers w:val="0"/>
        <w:shd w:val="clear" w:fill="FFFFFF"/>
        <w:spacing w:before="0" w:beforeAutospacing="1" w:after="0" w:afterAutospacing="1" w:line="240" w:lineRule="auto"/>
        <w:ind w:left="0" w:firstLine="0"/>
        <w:rPr>
          <w:rFonts w:hint="default"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　　三、经核定的内资研发机构、外资研发中心，发生重大涉税违法失信行为的，不得享受退税政策。具体退税管理办法由税务总局会同财政部另行制定。相关研发机构的牵头核定部门应及时将内资研发机构、外资研发中心的新设、变更及撤销名单函告同级税务部门，并注明相关资质起止时间。</w:t>
      </w:r>
      <w:r>
        <w:rPr>
          <w:rFonts w:hint="default" w:ascii="仿宋" w:hAnsi="仿宋" w:eastAsia="仿宋" w:cs="Times New Roman"/>
          <w:kern w:val="2"/>
          <w:sz w:val="32"/>
          <w:szCs w:val="32"/>
          <w:lang w:val="en-US" w:eastAsia="zh-CN" w:bidi="ar-SA"/>
        </w:rPr>
        <w:t> </w:t>
      </w:r>
    </w:p>
    <w:p>
      <w:pPr>
        <w:pStyle w:val="3"/>
        <w:keepNext w:val="0"/>
        <w:keepLines w:val="0"/>
        <w:widowControl/>
        <w:suppressLineNumbers w:val="0"/>
        <w:shd w:val="clear" w:fill="FFFFFF"/>
        <w:spacing w:before="0" w:beforeAutospacing="1" w:after="0" w:afterAutospacing="1" w:line="240" w:lineRule="auto"/>
        <w:ind w:left="0" w:firstLine="0"/>
        <w:rPr>
          <w:rFonts w:hint="default"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　　四、本公告的有关定义。</w:t>
      </w:r>
      <w:r>
        <w:rPr>
          <w:rFonts w:hint="default" w:ascii="仿宋" w:hAnsi="仿宋" w:eastAsia="仿宋" w:cs="Times New Roman"/>
          <w:kern w:val="2"/>
          <w:sz w:val="32"/>
          <w:szCs w:val="32"/>
          <w:lang w:val="en-US" w:eastAsia="zh-CN" w:bidi="ar-SA"/>
        </w:rPr>
        <w:t> </w:t>
      </w:r>
    </w:p>
    <w:p>
      <w:pPr>
        <w:pStyle w:val="3"/>
        <w:keepNext w:val="0"/>
        <w:keepLines w:val="0"/>
        <w:widowControl/>
        <w:suppressLineNumbers w:val="0"/>
        <w:shd w:val="clear" w:fill="FFFFFF"/>
        <w:spacing w:before="0" w:beforeAutospacing="1" w:after="0" w:afterAutospacing="1" w:line="240" w:lineRule="auto"/>
        <w:ind w:left="0" w:firstLine="0"/>
        <w:rPr>
          <w:rFonts w:hint="default"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　　（一）本公告所述“投资总额”，是指商务主管部门发放的外商投资企业批准证书或设立、变更备案回执等文件所载明的金额。</w:t>
      </w:r>
      <w:r>
        <w:rPr>
          <w:rFonts w:hint="default" w:ascii="仿宋" w:hAnsi="仿宋" w:eastAsia="仿宋" w:cs="Times New Roman"/>
          <w:kern w:val="2"/>
          <w:sz w:val="32"/>
          <w:szCs w:val="32"/>
          <w:lang w:val="en-US" w:eastAsia="zh-CN" w:bidi="ar-SA"/>
        </w:rPr>
        <w:t> </w:t>
      </w:r>
    </w:p>
    <w:p>
      <w:pPr>
        <w:pStyle w:val="3"/>
        <w:keepNext w:val="0"/>
        <w:keepLines w:val="0"/>
        <w:widowControl/>
        <w:suppressLineNumbers w:val="0"/>
        <w:shd w:val="clear" w:fill="FFFFFF"/>
        <w:spacing w:before="0" w:beforeAutospacing="1" w:after="0" w:afterAutospacing="1" w:line="240" w:lineRule="auto"/>
        <w:ind w:left="0" w:firstLine="0"/>
        <w:rPr>
          <w:rFonts w:hint="default"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　　（二）本公告所述“研发总投入”，是指外商投资企业专门为设立和建设本研发中心而投入的资产，包括即将投入并签订购置合同的资产（应提交已采购资产清单和即将采购资产的合同清单）。</w:t>
      </w:r>
      <w:r>
        <w:rPr>
          <w:rFonts w:hint="default" w:ascii="仿宋" w:hAnsi="仿宋" w:eastAsia="仿宋" w:cs="Times New Roman"/>
          <w:kern w:val="2"/>
          <w:sz w:val="32"/>
          <w:szCs w:val="32"/>
          <w:lang w:val="en-US" w:eastAsia="zh-CN" w:bidi="ar-SA"/>
        </w:rPr>
        <w:t> </w:t>
      </w:r>
    </w:p>
    <w:p>
      <w:pPr>
        <w:pStyle w:val="3"/>
        <w:keepNext w:val="0"/>
        <w:keepLines w:val="0"/>
        <w:widowControl/>
        <w:suppressLineNumbers w:val="0"/>
        <w:shd w:val="clear" w:fill="FFFFFF"/>
        <w:spacing w:before="0" w:beforeAutospacing="1" w:after="0" w:afterAutospacing="1" w:line="240" w:lineRule="auto"/>
        <w:ind w:left="0" w:firstLine="0"/>
        <w:rPr>
          <w:rFonts w:hint="default"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　　（三）本公告所述“研发经费年支出额”，是指近两个会计年度研发经费年均支出额；不足两个完整会计年度的，可按外资研发中心设立以来任意连续12个月的实际研发经费支出额计算；现金与实物资产投入应不低于60%。</w:t>
      </w:r>
      <w:r>
        <w:rPr>
          <w:rFonts w:hint="default" w:ascii="仿宋" w:hAnsi="仿宋" w:eastAsia="仿宋" w:cs="Times New Roman"/>
          <w:kern w:val="2"/>
          <w:sz w:val="32"/>
          <w:szCs w:val="32"/>
          <w:lang w:val="en-US" w:eastAsia="zh-CN" w:bidi="ar-SA"/>
        </w:rPr>
        <w:t> </w:t>
      </w:r>
    </w:p>
    <w:p>
      <w:pPr>
        <w:pStyle w:val="3"/>
        <w:keepNext w:val="0"/>
        <w:keepLines w:val="0"/>
        <w:widowControl/>
        <w:suppressLineNumbers w:val="0"/>
        <w:shd w:val="clear" w:fill="FFFFFF"/>
        <w:spacing w:before="0" w:beforeAutospacing="1" w:after="0" w:afterAutospacing="1" w:line="240" w:lineRule="auto"/>
        <w:ind w:left="0" w:firstLine="0"/>
        <w:rPr>
          <w:rFonts w:hint="default"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　　（四）本公告所述“专职研究与试验发展人员”，是指企业科技活动人员中专职从事基础研究、应用研究和试验发展三类项目活动的人员，包括直接参加上述三类项目活动的人员以及相关专职科技管理人员和为项目提供资料文献、材料供应、设备的直接服务人员，上述人员须与外资研发中心或其所在外商投资企业签订1年以上劳动合同，以外资研发中心提交申请的前一日人数为准。</w:t>
      </w:r>
      <w:r>
        <w:rPr>
          <w:rFonts w:hint="default" w:ascii="仿宋" w:hAnsi="仿宋" w:eastAsia="仿宋" w:cs="Times New Roman"/>
          <w:kern w:val="2"/>
          <w:sz w:val="32"/>
          <w:szCs w:val="32"/>
          <w:lang w:val="en-US" w:eastAsia="zh-CN" w:bidi="ar-SA"/>
        </w:rPr>
        <w:t> </w:t>
      </w:r>
    </w:p>
    <w:p>
      <w:pPr>
        <w:pStyle w:val="3"/>
        <w:keepNext w:val="0"/>
        <w:keepLines w:val="0"/>
        <w:widowControl/>
        <w:suppressLineNumbers w:val="0"/>
        <w:shd w:val="clear" w:fill="FFFFFF"/>
        <w:spacing w:before="0" w:beforeAutospacing="1" w:after="0" w:afterAutospacing="1" w:line="240" w:lineRule="auto"/>
        <w:ind w:left="0" w:firstLine="0"/>
        <w:rPr>
          <w:rFonts w:hint="default"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　　（五）本公告所述“设备”，是指为科学研究、教学和科技开发提供必要条件的实验设备、装置和器械。在计算累计购置的设备原值时，应将进口设备和采购国产设备的原值一并计入，包括已签订购置合同并于当年内交货的设备（应提交购置合同清单及交货期限），上述采购国产设备应属于本公告《科技开发、科学研究和教学设备清单》所列设备（见附件2）。对执行中国产设备范围存在异议的，由主管税务机关逐级上报税务总局商财政部核定。</w:t>
      </w:r>
      <w:r>
        <w:rPr>
          <w:rFonts w:hint="default" w:ascii="仿宋" w:hAnsi="仿宋" w:eastAsia="仿宋" w:cs="Times New Roman"/>
          <w:kern w:val="2"/>
          <w:sz w:val="32"/>
          <w:szCs w:val="32"/>
          <w:lang w:val="en-US" w:eastAsia="zh-CN" w:bidi="ar-SA"/>
        </w:rPr>
        <w:t> </w:t>
      </w:r>
    </w:p>
    <w:p>
      <w:pPr>
        <w:pStyle w:val="3"/>
        <w:keepNext w:val="0"/>
        <w:keepLines w:val="0"/>
        <w:widowControl/>
        <w:suppressLineNumbers w:val="0"/>
        <w:shd w:val="clear" w:fill="FFFFFF"/>
        <w:spacing w:line="240" w:lineRule="auto"/>
        <w:ind w:left="0" w:firstLine="0"/>
        <w:rPr>
          <w:rFonts w:hint="default"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　　五、本公告规定的税收政策执行期限为2019年1月1日至2020年12月31日，具体从内资研发机构和外资研发中心取得退税资格的次月1日起执行。《财政部 商务部 国家税务总局关于继续执行研发机构采购设备增值税政策的通知》（财税〔2016〕121号）同时废止。</w:t>
      </w:r>
      <w:r>
        <w:rPr>
          <w:rFonts w:hint="default" w:ascii="仿宋" w:hAnsi="仿宋" w:eastAsia="仿宋" w:cs="Times New Roman"/>
          <w:kern w:val="2"/>
          <w:sz w:val="32"/>
          <w:szCs w:val="32"/>
          <w:lang w:val="en-US" w:eastAsia="zh-CN" w:bidi="ar-SA"/>
        </w:rPr>
        <w:t> </w:t>
      </w:r>
    </w:p>
    <w:p>
      <w:pPr>
        <w:pStyle w:val="3"/>
        <w:keepNext w:val="0"/>
        <w:keepLines w:val="0"/>
        <w:widowControl/>
        <w:suppressLineNumbers w:val="0"/>
        <w:shd w:val="clear" w:fill="FFFFFF"/>
        <w:spacing w:before="0" w:beforeAutospacing="1" w:after="0" w:afterAutospacing="1" w:line="240" w:lineRule="auto"/>
        <w:ind w:left="0" w:firstLine="0"/>
        <w:jc w:val="left"/>
        <w:rPr>
          <w:rFonts w:hint="default"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　附件：</w:t>
      </w:r>
      <w:r>
        <w:rPr>
          <w:rFonts w:hint="default" w:ascii="仿宋" w:hAnsi="仿宋" w:eastAsia="仿宋" w:cs="Times New Roman"/>
          <w:kern w:val="2"/>
          <w:sz w:val="32"/>
          <w:szCs w:val="32"/>
          <w:lang w:val="en-US" w:eastAsia="zh-CN" w:bidi="ar-SA"/>
        </w:rPr>
        <w:fldChar w:fldCharType="begin"/>
      </w:r>
      <w:r>
        <w:rPr>
          <w:rFonts w:hint="default" w:ascii="仿宋" w:hAnsi="仿宋" w:eastAsia="仿宋" w:cs="Times New Roman"/>
          <w:kern w:val="2"/>
          <w:sz w:val="32"/>
          <w:szCs w:val="32"/>
          <w:lang w:val="en-US" w:eastAsia="zh-CN" w:bidi="ar-SA"/>
        </w:rPr>
        <w:instrText xml:space="preserve"> HYPERLINK "http://swt.jiangsu.gov.cn/module/download/downfile.jsp?classid=0&amp;filename=74efa099d4884a9ea30febe9fd80d0ba.docx" </w:instrText>
      </w:r>
      <w:r>
        <w:rPr>
          <w:rFonts w:hint="default" w:ascii="仿宋" w:hAnsi="仿宋" w:eastAsia="仿宋" w:cs="Times New Roman"/>
          <w:kern w:val="2"/>
          <w:sz w:val="32"/>
          <w:szCs w:val="32"/>
          <w:lang w:val="en-US" w:eastAsia="zh-CN" w:bidi="ar-SA"/>
        </w:rPr>
        <w:fldChar w:fldCharType="separate"/>
      </w:r>
      <w:r>
        <w:rPr>
          <w:rFonts w:hint="eastAsia" w:ascii="仿宋" w:hAnsi="仿宋" w:eastAsia="仿宋" w:cs="Times New Roman"/>
          <w:kern w:val="2"/>
          <w:sz w:val="32"/>
          <w:szCs w:val="32"/>
          <w:lang w:val="en-US" w:eastAsia="zh-CN" w:bidi="ar-SA"/>
        </w:rPr>
        <w:t>1.外资研发中心采购国产设备退税资格审核认定办法.docx</w:t>
      </w:r>
      <w:r>
        <w:rPr>
          <w:rFonts w:hint="default" w:ascii="仿宋" w:hAnsi="仿宋" w:eastAsia="仿宋" w:cs="Times New Roman"/>
          <w:kern w:val="2"/>
          <w:sz w:val="32"/>
          <w:szCs w:val="32"/>
          <w:lang w:val="en-US" w:eastAsia="zh-CN" w:bidi="ar-SA"/>
        </w:rPr>
        <w:fldChar w:fldCharType="end"/>
      </w:r>
      <w:r>
        <w:rPr>
          <w:rFonts w:hint="eastAsia" w:ascii="仿宋" w:hAnsi="仿宋" w:eastAsia="仿宋" w:cs="Times New Roman"/>
          <w:kern w:val="2"/>
          <w:sz w:val="32"/>
          <w:szCs w:val="32"/>
          <w:lang w:val="en-US" w:eastAsia="zh-CN" w:bidi="ar-SA"/>
        </w:rPr>
        <w:t> </w:t>
      </w:r>
    </w:p>
    <w:p>
      <w:pPr>
        <w:pStyle w:val="3"/>
        <w:keepNext w:val="0"/>
        <w:keepLines w:val="0"/>
        <w:widowControl/>
        <w:suppressLineNumbers w:val="0"/>
        <w:shd w:val="clear" w:fill="FFFFFF"/>
        <w:spacing w:before="0" w:beforeAutospacing="1" w:after="0" w:afterAutospacing="1" w:line="240" w:lineRule="auto"/>
        <w:ind w:left="0" w:firstLine="0"/>
        <w:jc w:val="left"/>
        <w:rPr>
          <w:rFonts w:hint="default" w:ascii="仿宋" w:hAnsi="仿宋" w:eastAsia="仿宋" w:cs="Times New Roman"/>
          <w:kern w:val="2"/>
          <w:sz w:val="32"/>
          <w:szCs w:val="32"/>
          <w:lang w:val="en-US" w:eastAsia="zh-CN" w:bidi="ar-SA"/>
        </w:rPr>
      </w:pPr>
      <w:r>
        <w:rPr>
          <w:rFonts w:hint="default" w:ascii="仿宋" w:hAnsi="仿宋" w:eastAsia="仿宋" w:cs="Times New Roman"/>
          <w:kern w:val="2"/>
          <w:sz w:val="32"/>
          <w:szCs w:val="32"/>
          <w:lang w:val="en-US" w:eastAsia="zh-CN" w:bidi="ar-SA"/>
        </w:rPr>
        <w:t>         </w:t>
      </w:r>
      <w:r>
        <w:rPr>
          <w:rFonts w:hint="eastAsia" w:ascii="仿宋" w:hAnsi="仿宋" w:eastAsia="仿宋" w:cs="Times New Roman"/>
          <w:kern w:val="2"/>
          <w:sz w:val="32"/>
          <w:szCs w:val="32"/>
          <w:lang w:val="en-US" w:eastAsia="zh-CN" w:bidi="ar-SA"/>
        </w:rPr>
        <w:t>     </w:t>
      </w:r>
      <w:r>
        <w:rPr>
          <w:rFonts w:hint="default" w:ascii="仿宋" w:hAnsi="仿宋" w:eastAsia="仿宋" w:cs="Times New Roman"/>
          <w:kern w:val="2"/>
          <w:sz w:val="32"/>
          <w:szCs w:val="32"/>
          <w:lang w:val="en-US" w:eastAsia="zh-CN" w:bidi="ar-SA"/>
        </w:rPr>
        <w:fldChar w:fldCharType="begin"/>
      </w:r>
      <w:r>
        <w:rPr>
          <w:rFonts w:hint="default" w:ascii="仿宋" w:hAnsi="仿宋" w:eastAsia="仿宋" w:cs="Times New Roman"/>
          <w:kern w:val="2"/>
          <w:sz w:val="32"/>
          <w:szCs w:val="32"/>
          <w:lang w:val="en-US" w:eastAsia="zh-CN" w:bidi="ar-SA"/>
        </w:rPr>
        <w:instrText xml:space="preserve"> HYPERLINK "http://swt.jiangsu.gov.cn/module/download/downfile.jsp?classid=0&amp;filename=35538e64d7474415b5fbaf584699eb29.docx" </w:instrText>
      </w:r>
      <w:r>
        <w:rPr>
          <w:rFonts w:hint="default" w:ascii="仿宋" w:hAnsi="仿宋" w:eastAsia="仿宋" w:cs="Times New Roman"/>
          <w:kern w:val="2"/>
          <w:sz w:val="32"/>
          <w:szCs w:val="32"/>
          <w:lang w:val="en-US" w:eastAsia="zh-CN" w:bidi="ar-SA"/>
        </w:rPr>
        <w:fldChar w:fldCharType="separate"/>
      </w:r>
      <w:r>
        <w:rPr>
          <w:rFonts w:hint="eastAsia" w:ascii="仿宋" w:hAnsi="仿宋" w:eastAsia="仿宋" w:cs="Times New Roman"/>
          <w:kern w:val="2"/>
          <w:sz w:val="32"/>
          <w:szCs w:val="32"/>
          <w:lang w:val="en-US" w:eastAsia="zh-CN" w:bidi="ar-SA"/>
        </w:rPr>
        <w:t>2.科技开发、科学研究和教学设备清单.docx</w:t>
      </w:r>
      <w:r>
        <w:rPr>
          <w:rFonts w:hint="default" w:ascii="仿宋" w:hAnsi="仿宋" w:eastAsia="仿宋" w:cs="Times New Roman"/>
          <w:kern w:val="2"/>
          <w:sz w:val="32"/>
          <w:szCs w:val="32"/>
          <w:lang w:val="en-US" w:eastAsia="zh-CN" w:bidi="ar-SA"/>
        </w:rPr>
        <w:fldChar w:fldCharType="end"/>
      </w:r>
    </w:p>
    <w:p>
      <w:pPr>
        <w:pStyle w:val="3"/>
        <w:keepNext w:val="0"/>
        <w:keepLines w:val="0"/>
        <w:widowControl/>
        <w:suppressLineNumbers w:val="0"/>
        <w:shd w:val="clear" w:fill="FFFFFF"/>
        <w:spacing w:before="0" w:beforeAutospacing="1" w:after="0" w:afterAutospacing="1" w:line="240" w:lineRule="auto"/>
        <w:ind w:left="0" w:firstLine="0"/>
        <w:jc w:val="right"/>
        <w:rPr>
          <w:rFonts w:hint="default" w:ascii="仿宋" w:hAnsi="仿宋" w:eastAsia="仿宋" w:cs="Times New Roman"/>
          <w:kern w:val="2"/>
          <w:sz w:val="32"/>
          <w:szCs w:val="32"/>
          <w:lang w:val="en-US" w:eastAsia="zh-CN" w:bidi="ar-SA"/>
        </w:rPr>
      </w:pPr>
      <w:r>
        <w:rPr>
          <w:rFonts w:hint="default" w:ascii="仿宋" w:hAnsi="仿宋" w:eastAsia="仿宋" w:cs="Times New Roman"/>
          <w:kern w:val="2"/>
          <w:sz w:val="32"/>
          <w:szCs w:val="32"/>
          <w:lang w:val="en-US" w:eastAsia="zh-CN" w:bidi="ar-SA"/>
        </w:rPr>
        <w:t>       </w:t>
      </w:r>
      <w:r>
        <w:rPr>
          <w:rFonts w:hint="eastAsia" w:ascii="仿宋" w:hAnsi="仿宋" w:eastAsia="仿宋" w:cs="Times New Roman"/>
          <w:kern w:val="2"/>
          <w:sz w:val="32"/>
          <w:szCs w:val="32"/>
          <w:lang w:val="en-US" w:eastAsia="zh-CN" w:bidi="ar-SA"/>
        </w:rPr>
        <w:t>财政部</w:t>
      </w:r>
      <w:r>
        <w:rPr>
          <w:rFonts w:hint="default" w:ascii="仿宋" w:hAnsi="仿宋" w:eastAsia="仿宋" w:cs="Times New Roman"/>
          <w:kern w:val="2"/>
          <w:sz w:val="32"/>
          <w:szCs w:val="32"/>
          <w:lang w:val="en-US" w:eastAsia="zh-CN" w:bidi="ar-SA"/>
        </w:rPr>
        <w:t> </w:t>
      </w:r>
      <w:r>
        <w:rPr>
          <w:rFonts w:hint="eastAsia" w:ascii="仿宋" w:hAnsi="仿宋" w:eastAsia="仿宋" w:cs="Times New Roman"/>
          <w:kern w:val="2"/>
          <w:sz w:val="32"/>
          <w:szCs w:val="32"/>
          <w:lang w:val="en-US" w:eastAsia="zh-CN" w:bidi="ar-SA"/>
        </w:rPr>
        <w:t>商务部</w:t>
      </w:r>
      <w:r>
        <w:rPr>
          <w:rFonts w:hint="default" w:ascii="仿宋" w:hAnsi="仿宋" w:eastAsia="仿宋" w:cs="Times New Roman"/>
          <w:kern w:val="2"/>
          <w:sz w:val="32"/>
          <w:szCs w:val="32"/>
          <w:lang w:val="en-US" w:eastAsia="zh-CN" w:bidi="ar-SA"/>
        </w:rPr>
        <w:t> </w:t>
      </w:r>
      <w:r>
        <w:rPr>
          <w:rFonts w:hint="eastAsia" w:ascii="仿宋" w:hAnsi="仿宋" w:eastAsia="仿宋" w:cs="Times New Roman"/>
          <w:kern w:val="2"/>
          <w:sz w:val="32"/>
          <w:szCs w:val="32"/>
          <w:lang w:val="en-US" w:eastAsia="zh-CN" w:bidi="ar-SA"/>
        </w:rPr>
        <w:t>税务总局</w:t>
      </w:r>
      <w:r>
        <w:rPr>
          <w:rFonts w:hint="default" w:ascii="仿宋" w:hAnsi="仿宋" w:eastAsia="仿宋" w:cs="Times New Roman"/>
          <w:kern w:val="2"/>
          <w:sz w:val="32"/>
          <w:szCs w:val="32"/>
          <w:lang w:val="en-US" w:eastAsia="zh-CN" w:bidi="ar-SA"/>
        </w:rPr>
        <w:t> </w:t>
      </w:r>
    </w:p>
    <w:p>
      <w:pPr>
        <w:pStyle w:val="3"/>
        <w:keepNext w:val="0"/>
        <w:keepLines w:val="0"/>
        <w:widowControl/>
        <w:suppressLineNumbers w:val="0"/>
        <w:shd w:val="clear" w:fill="FFFFFF"/>
        <w:spacing w:line="240" w:lineRule="auto"/>
        <w:ind w:left="0" w:firstLine="0"/>
        <w:jc w:val="right"/>
        <w:rPr>
          <w:rFonts w:hint="default" w:ascii="仿宋" w:hAnsi="仿宋" w:eastAsia="仿宋" w:cs="Times New Roman"/>
          <w:kern w:val="2"/>
          <w:sz w:val="32"/>
          <w:szCs w:val="32"/>
          <w:lang w:val="en-US" w:eastAsia="zh-CN" w:bidi="ar-SA"/>
        </w:rPr>
      </w:pPr>
      <w:r>
        <w:rPr>
          <w:rFonts w:hint="default" w:ascii="仿宋" w:hAnsi="仿宋" w:eastAsia="仿宋" w:cs="Times New Roman"/>
          <w:kern w:val="2"/>
          <w:sz w:val="32"/>
          <w:szCs w:val="32"/>
          <w:lang w:val="en-US" w:eastAsia="zh-CN" w:bidi="ar-SA"/>
        </w:rPr>
        <w:t>　　                          </w:t>
      </w:r>
      <w:r>
        <w:rPr>
          <w:rFonts w:hint="eastAsia" w:ascii="仿宋" w:hAnsi="仿宋" w:eastAsia="仿宋" w:cs="Times New Roman"/>
          <w:kern w:val="2"/>
          <w:sz w:val="32"/>
          <w:szCs w:val="32"/>
          <w:lang w:val="en-US" w:eastAsia="zh-CN" w:bidi="ar-SA"/>
        </w:rPr>
        <w:t>  2019年11月11日</w:t>
      </w:r>
    </w:p>
    <w:p>
      <w:pPr>
        <w:spacing w:line="240" w:lineRule="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br w:type="page"/>
      </w:r>
    </w:p>
    <w:p>
      <w:pPr>
        <w:autoSpaceDE w:val="0"/>
        <w:autoSpaceDN w:val="0"/>
        <w:adjustRightInd w:val="0"/>
        <w:snapToGrid w:val="0"/>
        <w:spacing w:line="588" w:lineRule="atLeast"/>
        <w:rPr>
          <w:rFonts w:ascii="宋体" w:hAnsi="宋体" w:eastAsia="仿宋_GB2312" w:cs="Times New Roman"/>
          <w:spacing w:val="6"/>
          <w:sz w:val="32"/>
          <w:szCs w:val="32"/>
        </w:rPr>
      </w:pPr>
      <w:r>
        <w:rPr>
          <w:rFonts w:hint="eastAsia" w:ascii="宋体" w:hAnsi="宋体" w:eastAsia="仿宋_GB2312" w:cs="Times New Roman"/>
          <w:spacing w:val="6"/>
          <w:sz w:val="32"/>
          <w:szCs w:val="32"/>
        </w:rPr>
        <w:t>附件1：</w:t>
      </w:r>
    </w:p>
    <w:p>
      <w:pPr>
        <w:autoSpaceDE w:val="0"/>
        <w:autoSpaceDN w:val="0"/>
        <w:adjustRightInd w:val="0"/>
        <w:snapToGrid w:val="0"/>
        <w:spacing w:line="588" w:lineRule="atLeast"/>
        <w:rPr>
          <w:rFonts w:ascii="宋体" w:hAnsi="宋体" w:eastAsia="仿宋_GB2312" w:cs="Times New Roman"/>
          <w:spacing w:val="6"/>
          <w:sz w:val="32"/>
          <w:szCs w:val="32"/>
        </w:rPr>
      </w:pPr>
    </w:p>
    <w:p>
      <w:pPr>
        <w:autoSpaceDE w:val="0"/>
        <w:autoSpaceDN w:val="0"/>
        <w:adjustRightInd w:val="0"/>
        <w:snapToGrid w:val="0"/>
        <w:spacing w:line="588" w:lineRule="atLeast"/>
        <w:jc w:val="center"/>
        <w:rPr>
          <w:rFonts w:ascii="宋体" w:hAnsi="宋体" w:eastAsia="仿宋_GB2312" w:cs="Times New Roman"/>
          <w:b/>
          <w:spacing w:val="6"/>
          <w:sz w:val="32"/>
          <w:szCs w:val="32"/>
        </w:rPr>
      </w:pPr>
      <w:r>
        <w:rPr>
          <w:rFonts w:hint="eastAsia" w:ascii="宋体" w:hAnsi="宋体" w:eastAsia="仿宋_GB2312" w:cs="Times New Roman"/>
          <w:b/>
          <w:spacing w:val="6"/>
          <w:sz w:val="32"/>
          <w:szCs w:val="32"/>
        </w:rPr>
        <w:t>外资研发中心采购国产设备退税资格审核认定办法</w:t>
      </w:r>
    </w:p>
    <w:p>
      <w:pPr>
        <w:autoSpaceDE w:val="0"/>
        <w:autoSpaceDN w:val="0"/>
        <w:adjustRightInd w:val="0"/>
        <w:snapToGrid w:val="0"/>
        <w:spacing w:line="588" w:lineRule="atLeast"/>
        <w:rPr>
          <w:rFonts w:ascii="宋体" w:hAnsi="宋体" w:eastAsia="仿宋_GB2312" w:cs="Times New Roman"/>
          <w:spacing w:val="6"/>
          <w:sz w:val="32"/>
          <w:szCs w:val="32"/>
        </w:rPr>
      </w:pPr>
    </w:p>
    <w:p>
      <w:pPr>
        <w:autoSpaceDE w:val="0"/>
        <w:autoSpaceDN w:val="0"/>
        <w:adjustRightInd w:val="0"/>
        <w:snapToGrid w:val="0"/>
        <w:spacing w:line="588" w:lineRule="atLeast"/>
        <w:ind w:firstLine="640" w:firstLineChars="200"/>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为落实好外资研发中心（包括独立法人和非独立法人研发中心，以下简称研发中心）采购国产设备相关税收政策，特制定以下资格审核认定办法：</w:t>
      </w:r>
    </w:p>
    <w:p>
      <w:pPr>
        <w:autoSpaceDE w:val="0"/>
        <w:autoSpaceDN w:val="0"/>
        <w:adjustRightInd w:val="0"/>
        <w:snapToGrid w:val="0"/>
        <w:spacing w:line="588" w:lineRule="atLeast"/>
        <w:ind w:firstLine="640" w:firstLineChars="200"/>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一、资格条件的审核</w:t>
      </w:r>
    </w:p>
    <w:p>
      <w:pPr>
        <w:autoSpaceDE w:val="0"/>
        <w:autoSpaceDN w:val="0"/>
        <w:adjustRightInd w:val="0"/>
        <w:snapToGrid w:val="0"/>
        <w:spacing w:line="588" w:lineRule="atLeast"/>
        <w:ind w:firstLine="640" w:firstLineChars="200"/>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一）各省、自治区、直辖市、计划单列市及新疆生产建设兵团商务主管部门会同同级财政、税务部门（以下简称审核部门），根据本地情况，制定审核流程和具体办法。研发中心应按本通知有关要求向其所在地商务主管部门提交申请材料。</w:t>
      </w:r>
    </w:p>
    <w:p>
      <w:pPr>
        <w:autoSpaceDE w:val="0"/>
        <w:autoSpaceDN w:val="0"/>
        <w:adjustRightInd w:val="0"/>
        <w:snapToGrid w:val="0"/>
        <w:spacing w:line="588" w:lineRule="atLeast"/>
        <w:ind w:firstLine="640" w:firstLineChars="200"/>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（二）商务主管部门牵头召开审核部门联席会议，对研发中心上报的申请材料进行审核，按照本通知正文第二条所列条件和本审核认定办法要求，确定符合退税资格条件的研发中心名单。</w:t>
      </w:r>
    </w:p>
    <w:p>
      <w:pPr>
        <w:autoSpaceDE w:val="0"/>
        <w:autoSpaceDN w:val="0"/>
        <w:adjustRightInd w:val="0"/>
        <w:snapToGrid w:val="0"/>
        <w:spacing w:line="588" w:lineRule="atLeast"/>
        <w:ind w:firstLine="640" w:firstLineChars="200"/>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三）经审核，对符合退税资格条件的研发中心，由审核部门以公告形式联合发布，并将名单抄送商务部（外资司）、财政部（税政司）、国家税务总局（货物和劳务税司）备案。对不符合有关规定的，由商务主管部门根据联席会议的决定出具书面审核意见，并说明理由。上述公告或审核意见应在审核部门受理申请之日起45个工作日之内做出。</w:t>
      </w:r>
    </w:p>
    <w:p>
      <w:pPr>
        <w:autoSpaceDE w:val="0"/>
        <w:autoSpaceDN w:val="0"/>
        <w:adjustRightInd w:val="0"/>
        <w:snapToGrid w:val="0"/>
        <w:spacing w:line="588" w:lineRule="atLeast"/>
        <w:ind w:firstLine="640" w:firstLineChars="200"/>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（四）审核部门每两年对已获得退税资格的研发中心进行资格复审。对于不再符合条件的研发中心取消其享受退税优惠政策的资格。</w:t>
      </w:r>
    </w:p>
    <w:p>
      <w:pPr>
        <w:autoSpaceDE w:val="0"/>
        <w:autoSpaceDN w:val="0"/>
        <w:adjustRightInd w:val="0"/>
        <w:snapToGrid w:val="0"/>
        <w:spacing w:line="588" w:lineRule="atLeast"/>
        <w:ind w:firstLine="640" w:firstLineChars="200"/>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二、需报送的材料</w:t>
      </w:r>
    </w:p>
    <w:p>
      <w:pPr>
        <w:autoSpaceDE w:val="0"/>
        <w:autoSpaceDN w:val="0"/>
        <w:adjustRightInd w:val="0"/>
        <w:snapToGrid w:val="0"/>
        <w:spacing w:line="588" w:lineRule="atLeast"/>
        <w:ind w:firstLine="640" w:firstLineChars="200"/>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研发中心申请采购国产设备退税资格，应提交以下材料：</w:t>
      </w:r>
    </w:p>
    <w:p>
      <w:pPr>
        <w:autoSpaceDE w:val="0"/>
        <w:autoSpaceDN w:val="0"/>
        <w:adjustRightInd w:val="0"/>
        <w:snapToGrid w:val="0"/>
        <w:spacing w:line="588" w:lineRule="atLeast"/>
        <w:ind w:firstLine="640" w:firstLineChars="200"/>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（一）研发中心采购国产设备退税资格申请书和审核表；</w:t>
      </w:r>
    </w:p>
    <w:p>
      <w:pPr>
        <w:autoSpaceDE w:val="0"/>
        <w:autoSpaceDN w:val="0"/>
        <w:adjustRightInd w:val="0"/>
        <w:snapToGrid w:val="0"/>
        <w:spacing w:line="588" w:lineRule="atLeast"/>
        <w:ind w:firstLine="640" w:firstLineChars="200"/>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二）研发中心为独立法人的，应提交外商投资企业批准证书或设立、变更备案回执及营业执照复印件；研发中心为非独立法人的，应提交其所在外商投资企业的外商投资企业批准证书或设立、变更备案回执及营业执照复印件；</w:t>
      </w:r>
    </w:p>
    <w:p>
      <w:pPr>
        <w:autoSpaceDE w:val="0"/>
        <w:autoSpaceDN w:val="0"/>
        <w:adjustRightInd w:val="0"/>
        <w:snapToGrid w:val="0"/>
        <w:spacing w:line="588" w:lineRule="atLeast"/>
        <w:ind w:firstLine="640" w:firstLineChars="200"/>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（三）验资报告及上一年度审计报告复印件；</w:t>
      </w:r>
    </w:p>
    <w:p>
      <w:pPr>
        <w:autoSpaceDE w:val="0"/>
        <w:autoSpaceDN w:val="0"/>
        <w:adjustRightInd w:val="0"/>
        <w:snapToGrid w:val="0"/>
        <w:spacing w:line="588" w:lineRule="atLeast"/>
        <w:ind w:firstLine="640" w:firstLineChars="200"/>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（四）研发费用支出明细、设备购置支出明细和清单以及通知规定应提交的材料；</w:t>
      </w:r>
    </w:p>
    <w:p>
      <w:pPr>
        <w:autoSpaceDE w:val="0"/>
        <w:autoSpaceDN w:val="0"/>
        <w:adjustRightInd w:val="0"/>
        <w:snapToGrid w:val="0"/>
        <w:spacing w:line="588" w:lineRule="atLeast"/>
        <w:ind w:firstLine="640" w:firstLineChars="200"/>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（五）专职研究与试验发展人员名册（包括姓名、工作岗位、劳动合同期限、联系方式）；</w:t>
      </w:r>
    </w:p>
    <w:p>
      <w:pPr>
        <w:autoSpaceDE w:val="0"/>
        <w:autoSpaceDN w:val="0"/>
        <w:adjustRightInd w:val="0"/>
        <w:snapToGrid w:val="0"/>
        <w:spacing w:line="588" w:lineRule="atLeast"/>
        <w:ind w:firstLine="640" w:firstLineChars="200"/>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（六）审核部门要求提交的其他材料。</w:t>
      </w:r>
    </w:p>
    <w:p>
      <w:pPr>
        <w:autoSpaceDE w:val="0"/>
        <w:autoSpaceDN w:val="0"/>
        <w:adjustRightInd w:val="0"/>
        <w:snapToGrid w:val="0"/>
        <w:spacing w:line="588" w:lineRule="atLeast"/>
        <w:ind w:firstLine="640" w:firstLineChars="200"/>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三、相关工作的管理</w:t>
      </w:r>
    </w:p>
    <w:p>
      <w:pPr>
        <w:autoSpaceDE w:val="0"/>
        <w:autoSpaceDN w:val="0"/>
        <w:adjustRightInd w:val="0"/>
        <w:snapToGrid w:val="0"/>
        <w:spacing w:line="588" w:lineRule="atLeast"/>
        <w:ind w:firstLine="640" w:firstLineChars="200"/>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（一）在公告发布后，列入公告名单的研发中心，可按有关规定直接向其所在地税务部门申请办理采购国产设备退税手续。</w:t>
      </w:r>
    </w:p>
    <w:p>
      <w:pPr>
        <w:autoSpaceDE w:val="0"/>
        <w:autoSpaceDN w:val="0"/>
        <w:adjustRightInd w:val="0"/>
        <w:snapToGrid w:val="0"/>
        <w:spacing w:line="588" w:lineRule="atLeast"/>
        <w:ind w:firstLine="640" w:firstLineChars="200"/>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（二）审核部门在共同审核认定研发中心资格的过程中，可到研发中心查阅有关资料，了解情况，核实其报送的申请材料的真实性。同时应注意加强对研发中心的政策指导和服务，提高工作效率。</w:t>
      </w:r>
    </w:p>
    <w:p>
      <w:pPr>
        <w:autoSpaceDE w:val="0"/>
        <w:autoSpaceDN w:val="0"/>
        <w:adjustRightInd w:val="0"/>
        <w:snapToGrid w:val="0"/>
        <w:spacing w:line="588" w:lineRule="atLeast"/>
        <w:ind w:firstLine="640" w:firstLineChars="200"/>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（三）省级商务主管部门应将《外资研发中心采购设备免、退税资格审核表》有关信息及时录入外商投资综合管理信息系统研发中心选项。</w:t>
      </w:r>
    </w:p>
    <w:p>
      <w:pPr>
        <w:autoSpaceDE w:val="0"/>
        <w:autoSpaceDN w:val="0"/>
        <w:adjustRightInd w:val="0"/>
        <w:snapToGrid w:val="0"/>
        <w:spacing w:line="588" w:lineRule="atLeast"/>
        <w:ind w:firstLine="640" w:firstLineChars="200"/>
        <w:rPr>
          <w:rFonts w:hint="eastAsia" w:ascii="仿宋" w:hAnsi="仿宋" w:eastAsia="仿宋" w:cs="Times New Roman"/>
          <w:kern w:val="2"/>
          <w:sz w:val="32"/>
          <w:szCs w:val="32"/>
          <w:lang w:val="en-US" w:eastAsia="zh-CN" w:bidi="ar-SA"/>
        </w:rPr>
      </w:pPr>
    </w:p>
    <w:p>
      <w:pPr>
        <w:autoSpaceDE w:val="0"/>
        <w:autoSpaceDN w:val="0"/>
        <w:adjustRightInd w:val="0"/>
        <w:snapToGrid w:val="0"/>
        <w:spacing w:line="588" w:lineRule="atLeast"/>
        <w:ind w:firstLine="640" w:firstLineChars="200"/>
        <w:rPr>
          <w:rFonts w:hint="eastAsia" w:ascii="仿宋" w:hAnsi="仿宋" w:eastAsia="仿宋" w:cs="Times New Roman"/>
          <w:kern w:val="2"/>
          <w:sz w:val="32"/>
          <w:szCs w:val="32"/>
          <w:lang w:val="en-US" w:eastAsia="zh-CN" w:bidi="ar-SA"/>
        </w:rPr>
      </w:pPr>
    </w:p>
    <w:p>
      <w:pPr>
        <w:autoSpaceDE w:val="0"/>
        <w:autoSpaceDN w:val="0"/>
        <w:adjustRightInd w:val="0"/>
        <w:snapToGrid w:val="0"/>
        <w:spacing w:line="588" w:lineRule="atLeast"/>
        <w:ind w:firstLine="640" w:firstLineChars="200"/>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附：外资研发中心采购设备免、退税资格审核表</w:t>
      </w:r>
    </w:p>
    <w:p>
      <w:pPr>
        <w:autoSpaceDE w:val="0"/>
        <w:autoSpaceDN w:val="0"/>
        <w:adjustRightInd w:val="0"/>
        <w:snapToGrid w:val="0"/>
        <w:spacing w:line="588" w:lineRule="atLeast"/>
        <w:ind w:firstLine="664" w:firstLineChars="200"/>
        <w:rPr>
          <w:rFonts w:ascii="宋体" w:hAnsi="宋体" w:eastAsia="仿宋_GB2312" w:cs="Times New Roman"/>
          <w:spacing w:val="6"/>
          <w:sz w:val="32"/>
          <w:szCs w:val="32"/>
        </w:rPr>
      </w:pPr>
      <w:r>
        <w:rPr>
          <w:rFonts w:ascii="宋体" w:hAnsi="宋体" w:eastAsia="仿宋_GB2312" w:cs="Times New Roman"/>
          <w:spacing w:val="6"/>
          <w:sz w:val="32"/>
          <w:szCs w:val="32"/>
        </w:rPr>
        <w:br w:type="page"/>
      </w:r>
      <w:r>
        <w:rPr>
          <w:rFonts w:hint="eastAsia" w:ascii="宋体" w:hAnsi="宋体" w:eastAsia="仿宋_GB2312" w:cs="Times New Roman"/>
          <w:spacing w:val="6"/>
          <w:sz w:val="32"/>
          <w:szCs w:val="32"/>
        </w:rPr>
        <w:t>附：</w:t>
      </w:r>
    </w:p>
    <w:p>
      <w:pPr>
        <w:autoSpaceDE w:val="0"/>
        <w:autoSpaceDN w:val="0"/>
        <w:adjustRightInd w:val="0"/>
        <w:snapToGrid w:val="0"/>
        <w:spacing w:line="588" w:lineRule="atLeast"/>
        <w:ind w:firstLine="664" w:firstLineChars="200"/>
        <w:rPr>
          <w:rFonts w:ascii="宋体" w:hAnsi="宋体" w:eastAsia="仿宋_GB2312" w:cs="Times New Roman"/>
          <w:spacing w:val="6"/>
          <w:sz w:val="32"/>
          <w:szCs w:val="32"/>
        </w:rPr>
      </w:pPr>
    </w:p>
    <w:p>
      <w:pPr>
        <w:autoSpaceDE w:val="0"/>
        <w:autoSpaceDN w:val="0"/>
        <w:adjustRightInd w:val="0"/>
        <w:snapToGrid w:val="0"/>
        <w:spacing w:line="588" w:lineRule="atLeast"/>
        <w:jc w:val="center"/>
        <w:rPr>
          <w:rFonts w:ascii="宋体" w:hAnsi="宋体" w:eastAsia="仿宋_GB2312" w:cs="Times New Roman"/>
          <w:b/>
          <w:spacing w:val="6"/>
          <w:sz w:val="32"/>
          <w:szCs w:val="32"/>
        </w:rPr>
      </w:pPr>
      <w:r>
        <w:rPr>
          <w:rFonts w:ascii="宋体" w:hAnsi="宋体" w:eastAsia="仿宋_GB2312" w:cs="Times New Roman"/>
          <w:b/>
          <w:spacing w:val="6"/>
          <w:sz w:val="32"/>
          <w:szCs w:val="32"/>
        </w:rPr>
        <w:t>外资研发中心采购设备</w:t>
      </w:r>
      <w:r>
        <w:rPr>
          <w:rFonts w:hint="eastAsia" w:ascii="宋体" w:hAnsi="宋体" w:eastAsia="仿宋_GB2312" w:cs="Times New Roman"/>
          <w:b/>
          <w:spacing w:val="6"/>
          <w:sz w:val="32"/>
          <w:szCs w:val="32"/>
        </w:rPr>
        <w:t>免、</w:t>
      </w:r>
      <w:r>
        <w:rPr>
          <w:rFonts w:ascii="宋体" w:hAnsi="宋体" w:eastAsia="仿宋_GB2312" w:cs="Times New Roman"/>
          <w:b/>
          <w:spacing w:val="6"/>
          <w:sz w:val="32"/>
          <w:szCs w:val="32"/>
        </w:rPr>
        <w:t>退税资格审核表</w:t>
      </w:r>
    </w:p>
    <w:p>
      <w:pPr>
        <w:autoSpaceDE w:val="0"/>
        <w:autoSpaceDN w:val="0"/>
        <w:adjustRightInd w:val="0"/>
        <w:snapToGrid w:val="0"/>
        <w:spacing w:line="588" w:lineRule="atLeast"/>
        <w:jc w:val="center"/>
        <w:rPr>
          <w:rFonts w:ascii="宋体" w:hAnsi="宋体" w:eastAsia="仿宋_GB2312" w:cs="Times New Roman"/>
          <w:b/>
          <w:spacing w:val="6"/>
          <w:sz w:val="32"/>
          <w:szCs w:val="32"/>
        </w:rPr>
      </w:pPr>
    </w:p>
    <w:p>
      <w:pPr>
        <w:wordWrap w:val="0"/>
        <w:autoSpaceDE w:val="0"/>
        <w:autoSpaceDN w:val="0"/>
        <w:adjustRightInd w:val="0"/>
        <w:snapToGrid w:val="0"/>
        <w:spacing w:line="588" w:lineRule="atLeast"/>
        <w:ind w:right="-483" w:rightChars="-230"/>
        <w:jc w:val="right"/>
        <w:rPr>
          <w:rFonts w:ascii="宋体" w:hAnsi="宋体" w:eastAsia="仿宋_GB2312" w:cs="Times New Roman"/>
          <w:spacing w:val="6"/>
          <w:sz w:val="32"/>
          <w:szCs w:val="32"/>
        </w:rPr>
      </w:pPr>
      <w:r>
        <w:rPr>
          <w:rFonts w:ascii="宋体" w:hAnsi="宋体" w:eastAsia="仿宋_GB2312" w:cs="Times New Roman"/>
          <w:bCs/>
          <w:spacing w:val="6"/>
          <w:sz w:val="32"/>
          <w:szCs w:val="32"/>
          <w:u w:val="single"/>
        </w:rPr>
        <w:t>编码</w:t>
      </w:r>
      <w:r>
        <w:rPr>
          <w:rFonts w:hint="eastAsia" w:ascii="宋体" w:hAnsi="宋体" w:eastAsia="仿宋_GB2312" w:cs="Times New Roman"/>
          <w:bCs/>
          <w:spacing w:val="6"/>
          <w:sz w:val="32"/>
          <w:szCs w:val="32"/>
          <w:u w:val="single"/>
        </w:rPr>
        <w:t>：</w:t>
      </w:r>
    </w:p>
    <w:tbl>
      <w:tblPr>
        <w:tblStyle w:val="7"/>
        <w:tblW w:w="9979" w:type="dxa"/>
        <w:jc w:val="center"/>
        <w:tblCellSpacing w:w="0" w:type="dxa"/>
        <w:tblInd w:w="-234"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2255"/>
        <w:gridCol w:w="1934"/>
        <w:gridCol w:w="50"/>
        <w:gridCol w:w="851"/>
        <w:gridCol w:w="1038"/>
        <w:gridCol w:w="805"/>
        <w:gridCol w:w="708"/>
        <w:gridCol w:w="335"/>
        <w:gridCol w:w="2003"/>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2255" w:type="dxa"/>
            <w:tcBorders>
              <w:top w:val="outset" w:color="auto" w:sz="6" w:space="0"/>
              <w:left w:val="outset" w:color="auto" w:sz="6" w:space="0"/>
              <w:bottom w:val="outset" w:color="auto" w:sz="6" w:space="0"/>
              <w:right w:val="outset" w:color="auto" w:sz="6" w:space="0"/>
            </w:tcBorders>
            <w:vAlign w:val="center"/>
          </w:tcPr>
          <w:p>
            <w:pPr>
              <w:autoSpaceDE w:val="0"/>
              <w:autoSpaceDN w:val="0"/>
              <w:adjustRightInd w:val="0"/>
              <w:snapToGrid w:val="0"/>
              <w:spacing w:line="588" w:lineRule="atLeast"/>
              <w:jc w:val="center"/>
              <w:rPr>
                <w:rFonts w:ascii="仿宋_GB2312" w:hAnsi="宋体" w:eastAsia="仿宋_GB2312" w:cs="Times New Roman"/>
                <w:spacing w:val="6"/>
                <w:sz w:val="24"/>
                <w:szCs w:val="24"/>
              </w:rPr>
            </w:pPr>
            <w:r>
              <w:rPr>
                <w:rFonts w:hint="eastAsia" w:ascii="仿宋_GB2312" w:hAnsi="宋体" w:eastAsia="仿宋_GB2312" w:cs="Times New Roman"/>
                <w:spacing w:val="6"/>
                <w:sz w:val="24"/>
                <w:szCs w:val="24"/>
              </w:rPr>
              <w:t>研发中心名称</w:t>
            </w:r>
          </w:p>
        </w:tc>
        <w:tc>
          <w:tcPr>
            <w:tcW w:w="7724" w:type="dxa"/>
            <w:gridSpan w:val="8"/>
            <w:tcBorders>
              <w:top w:val="outset" w:color="auto" w:sz="6" w:space="0"/>
              <w:left w:val="outset" w:color="auto" w:sz="6" w:space="0"/>
              <w:bottom w:val="outset" w:color="auto" w:sz="6" w:space="0"/>
              <w:right w:val="outset" w:color="auto" w:sz="6" w:space="0"/>
            </w:tcBorders>
            <w:vAlign w:val="center"/>
          </w:tcPr>
          <w:p>
            <w:pPr>
              <w:autoSpaceDE w:val="0"/>
              <w:autoSpaceDN w:val="0"/>
              <w:adjustRightInd w:val="0"/>
              <w:snapToGrid w:val="0"/>
              <w:spacing w:line="588" w:lineRule="atLeast"/>
              <w:rPr>
                <w:rFonts w:ascii="仿宋_GB2312" w:hAnsi="宋体" w:eastAsia="仿宋_GB2312" w:cs="Times New Roman"/>
                <w:spacing w:val="6"/>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75" w:hRule="atLeast"/>
          <w:tblCellSpacing w:w="0" w:type="dxa"/>
          <w:jc w:val="center"/>
        </w:trPr>
        <w:tc>
          <w:tcPr>
            <w:tcW w:w="2255" w:type="dxa"/>
            <w:tcBorders>
              <w:top w:val="outset" w:color="auto" w:sz="6" w:space="0"/>
              <w:left w:val="outset" w:color="auto" w:sz="6" w:space="0"/>
              <w:bottom w:val="outset" w:color="auto" w:sz="6" w:space="0"/>
              <w:right w:val="outset" w:color="auto" w:sz="6" w:space="0"/>
            </w:tcBorders>
            <w:vAlign w:val="center"/>
          </w:tcPr>
          <w:p>
            <w:pPr>
              <w:autoSpaceDE w:val="0"/>
              <w:autoSpaceDN w:val="0"/>
              <w:adjustRightInd w:val="0"/>
              <w:snapToGrid w:val="0"/>
              <w:spacing w:line="588" w:lineRule="atLeast"/>
              <w:jc w:val="center"/>
              <w:rPr>
                <w:rFonts w:ascii="仿宋_GB2312" w:hAnsi="宋体" w:eastAsia="仿宋_GB2312" w:cs="Times New Roman"/>
                <w:spacing w:val="6"/>
                <w:sz w:val="24"/>
                <w:szCs w:val="24"/>
              </w:rPr>
            </w:pPr>
            <w:r>
              <w:rPr>
                <w:rFonts w:hint="eastAsia" w:ascii="仿宋_GB2312" w:hAnsi="宋体" w:eastAsia="仿宋_GB2312" w:cs="Times New Roman"/>
                <w:spacing w:val="6"/>
                <w:sz w:val="24"/>
                <w:szCs w:val="24"/>
              </w:rPr>
              <w:t>设立批准/备案机关</w:t>
            </w:r>
          </w:p>
        </w:tc>
        <w:tc>
          <w:tcPr>
            <w:tcW w:w="7724" w:type="dxa"/>
            <w:gridSpan w:val="8"/>
            <w:tcBorders>
              <w:top w:val="outset" w:color="auto" w:sz="6" w:space="0"/>
              <w:left w:val="outset" w:color="auto" w:sz="6" w:space="0"/>
              <w:bottom w:val="outset" w:color="auto" w:sz="6" w:space="0"/>
              <w:right w:val="outset" w:color="auto" w:sz="6" w:space="0"/>
            </w:tcBorders>
            <w:vAlign w:val="center"/>
          </w:tcPr>
          <w:p>
            <w:pPr>
              <w:autoSpaceDE w:val="0"/>
              <w:autoSpaceDN w:val="0"/>
              <w:adjustRightInd w:val="0"/>
              <w:snapToGrid w:val="0"/>
              <w:spacing w:line="588" w:lineRule="atLeast"/>
              <w:rPr>
                <w:rFonts w:ascii="仿宋_GB2312" w:hAnsi="宋体" w:eastAsia="仿宋_GB2312" w:cs="Times New Roman"/>
                <w:spacing w:val="6"/>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178" w:hRule="atLeast"/>
          <w:tblCellSpacing w:w="0" w:type="dxa"/>
          <w:jc w:val="center"/>
        </w:trPr>
        <w:tc>
          <w:tcPr>
            <w:tcW w:w="2255" w:type="dxa"/>
            <w:tcBorders>
              <w:top w:val="outset" w:color="auto" w:sz="6" w:space="0"/>
              <w:left w:val="outset" w:color="auto" w:sz="6" w:space="0"/>
              <w:bottom w:val="outset" w:color="auto" w:sz="6" w:space="0"/>
              <w:right w:val="outset" w:color="auto" w:sz="6" w:space="0"/>
            </w:tcBorders>
            <w:vAlign w:val="center"/>
          </w:tcPr>
          <w:p>
            <w:pPr>
              <w:autoSpaceDE w:val="0"/>
              <w:autoSpaceDN w:val="0"/>
              <w:adjustRightInd w:val="0"/>
              <w:snapToGrid w:val="0"/>
              <w:spacing w:line="588" w:lineRule="atLeast"/>
              <w:jc w:val="center"/>
              <w:rPr>
                <w:rFonts w:ascii="仿宋_GB2312" w:hAnsi="宋体" w:eastAsia="仿宋_GB2312" w:cs="Times New Roman"/>
                <w:spacing w:val="6"/>
                <w:sz w:val="24"/>
                <w:szCs w:val="24"/>
              </w:rPr>
            </w:pPr>
            <w:r>
              <w:rPr>
                <w:rFonts w:hint="eastAsia" w:ascii="仿宋_GB2312" w:hAnsi="宋体" w:eastAsia="仿宋_GB2312" w:cs="Times New Roman"/>
                <w:spacing w:val="6"/>
                <w:sz w:val="24"/>
                <w:szCs w:val="24"/>
              </w:rPr>
              <w:t>组织机构代码/统一社会信用代码</w:t>
            </w:r>
          </w:p>
        </w:tc>
        <w:tc>
          <w:tcPr>
            <w:tcW w:w="1934" w:type="dxa"/>
            <w:tcBorders>
              <w:top w:val="outset" w:color="auto" w:sz="6" w:space="0"/>
              <w:left w:val="outset" w:color="auto" w:sz="6" w:space="0"/>
              <w:bottom w:val="outset" w:color="auto" w:sz="6" w:space="0"/>
              <w:right w:val="outset" w:color="auto" w:sz="6" w:space="0"/>
            </w:tcBorders>
            <w:vAlign w:val="center"/>
          </w:tcPr>
          <w:p>
            <w:pPr>
              <w:autoSpaceDE w:val="0"/>
              <w:autoSpaceDN w:val="0"/>
              <w:adjustRightInd w:val="0"/>
              <w:snapToGrid w:val="0"/>
              <w:spacing w:line="588" w:lineRule="atLeast"/>
              <w:rPr>
                <w:rFonts w:ascii="仿宋_GB2312" w:hAnsi="宋体" w:eastAsia="仿宋_GB2312" w:cs="Times New Roman"/>
                <w:spacing w:val="6"/>
                <w:sz w:val="24"/>
                <w:szCs w:val="24"/>
              </w:rPr>
            </w:pPr>
          </w:p>
        </w:tc>
        <w:tc>
          <w:tcPr>
            <w:tcW w:w="2744" w:type="dxa"/>
            <w:gridSpan w:val="4"/>
            <w:tcBorders>
              <w:top w:val="outset" w:color="auto" w:sz="6" w:space="0"/>
              <w:left w:val="outset" w:color="auto" w:sz="6" w:space="0"/>
              <w:bottom w:val="outset" w:color="auto" w:sz="6" w:space="0"/>
              <w:right w:val="outset" w:color="auto" w:sz="6" w:space="0"/>
            </w:tcBorders>
            <w:vAlign w:val="center"/>
          </w:tcPr>
          <w:p>
            <w:pPr>
              <w:autoSpaceDE w:val="0"/>
              <w:autoSpaceDN w:val="0"/>
              <w:adjustRightInd w:val="0"/>
              <w:snapToGrid w:val="0"/>
              <w:spacing w:line="588" w:lineRule="atLeast"/>
              <w:rPr>
                <w:rFonts w:ascii="仿宋_GB2312" w:hAnsi="宋体" w:eastAsia="仿宋_GB2312" w:cs="Times New Roman"/>
                <w:spacing w:val="6"/>
                <w:sz w:val="24"/>
                <w:szCs w:val="24"/>
              </w:rPr>
            </w:pPr>
            <w:r>
              <w:rPr>
                <w:rFonts w:hint="eastAsia" w:ascii="仿宋_GB2312" w:hAnsi="宋体" w:eastAsia="仿宋_GB2312" w:cs="Times New Roman"/>
                <w:spacing w:val="6"/>
                <w:sz w:val="24"/>
                <w:szCs w:val="24"/>
              </w:rPr>
              <w:t>研发中心设立日期</w:t>
            </w:r>
          </w:p>
        </w:tc>
        <w:tc>
          <w:tcPr>
            <w:tcW w:w="3046" w:type="dxa"/>
            <w:gridSpan w:val="3"/>
            <w:tcBorders>
              <w:top w:val="outset" w:color="auto" w:sz="6" w:space="0"/>
              <w:left w:val="outset" w:color="auto" w:sz="6" w:space="0"/>
              <w:bottom w:val="outset" w:color="auto" w:sz="6" w:space="0"/>
              <w:right w:val="outset" w:color="auto" w:sz="6" w:space="0"/>
            </w:tcBorders>
            <w:vAlign w:val="center"/>
          </w:tcPr>
          <w:p>
            <w:pPr>
              <w:autoSpaceDE w:val="0"/>
              <w:autoSpaceDN w:val="0"/>
              <w:adjustRightInd w:val="0"/>
              <w:snapToGrid w:val="0"/>
              <w:spacing w:line="588" w:lineRule="atLeast"/>
              <w:jc w:val="center"/>
              <w:rPr>
                <w:rFonts w:ascii="仿宋_GB2312" w:hAnsi="宋体" w:eastAsia="仿宋_GB2312" w:cs="Times New Roman"/>
                <w:spacing w:val="6"/>
                <w:sz w:val="24"/>
                <w:szCs w:val="24"/>
              </w:rPr>
            </w:pPr>
            <w:r>
              <w:rPr>
                <w:rFonts w:hint="eastAsia" w:ascii="仿宋_GB2312" w:hAnsi="宋体" w:eastAsia="仿宋_GB2312" w:cs="Times New Roman"/>
                <w:b/>
                <w:bCs/>
                <w:spacing w:val="6"/>
                <w:sz w:val="24"/>
                <w:szCs w:val="24"/>
              </w:rPr>
              <w:t>年  月  日</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815" w:hRule="atLeast"/>
          <w:tblCellSpacing w:w="0" w:type="dxa"/>
          <w:jc w:val="center"/>
        </w:trPr>
        <w:tc>
          <w:tcPr>
            <w:tcW w:w="2255" w:type="dxa"/>
            <w:tcBorders>
              <w:top w:val="outset" w:color="auto" w:sz="6" w:space="0"/>
              <w:left w:val="outset" w:color="auto" w:sz="6" w:space="0"/>
              <w:bottom w:val="outset" w:color="auto" w:sz="6" w:space="0"/>
              <w:right w:val="outset" w:color="auto" w:sz="6" w:space="0"/>
            </w:tcBorders>
            <w:vAlign w:val="center"/>
          </w:tcPr>
          <w:p>
            <w:pPr>
              <w:autoSpaceDE w:val="0"/>
              <w:autoSpaceDN w:val="0"/>
              <w:adjustRightInd w:val="0"/>
              <w:snapToGrid w:val="0"/>
              <w:spacing w:line="588" w:lineRule="atLeast"/>
              <w:jc w:val="center"/>
              <w:rPr>
                <w:rFonts w:ascii="仿宋_GB2312" w:hAnsi="宋体" w:eastAsia="仿宋_GB2312" w:cs="Times New Roman"/>
                <w:spacing w:val="6"/>
                <w:sz w:val="24"/>
                <w:szCs w:val="24"/>
              </w:rPr>
            </w:pPr>
            <w:r>
              <w:rPr>
                <w:rFonts w:hint="eastAsia" w:ascii="仿宋_GB2312" w:hAnsi="宋体" w:eastAsia="仿宋_GB2312" w:cs="Times New Roman"/>
                <w:spacing w:val="6"/>
                <w:sz w:val="24"/>
                <w:szCs w:val="24"/>
              </w:rPr>
              <w:t>研发中心性质</w:t>
            </w:r>
          </w:p>
        </w:tc>
        <w:tc>
          <w:tcPr>
            <w:tcW w:w="7724" w:type="dxa"/>
            <w:gridSpan w:val="8"/>
            <w:tcBorders>
              <w:top w:val="outset" w:color="auto" w:sz="6" w:space="0"/>
              <w:left w:val="outset" w:color="auto" w:sz="6" w:space="0"/>
              <w:bottom w:val="outset" w:color="auto" w:sz="6" w:space="0"/>
              <w:right w:val="outset" w:color="auto" w:sz="6" w:space="0"/>
            </w:tcBorders>
            <w:vAlign w:val="center"/>
          </w:tcPr>
          <w:p>
            <w:pPr>
              <w:autoSpaceDE w:val="0"/>
              <w:autoSpaceDN w:val="0"/>
              <w:adjustRightInd w:val="0"/>
              <w:snapToGrid w:val="0"/>
              <w:spacing w:line="588" w:lineRule="atLeast"/>
              <w:rPr>
                <w:rFonts w:ascii="仿宋_GB2312" w:hAnsi="宋体" w:eastAsia="仿宋_GB2312" w:cs="Times New Roman"/>
                <w:spacing w:val="6"/>
                <w:sz w:val="24"/>
                <w:szCs w:val="24"/>
              </w:rPr>
            </w:pPr>
            <w:r>
              <w:rPr>
                <w:rFonts w:hint="eastAsia" w:ascii="仿宋_GB2312" w:hAnsi="宋体" w:eastAsia="仿宋_GB2312" w:cs="Times New Roman"/>
                <w:spacing w:val="6"/>
                <w:sz w:val="24"/>
                <w:szCs w:val="24"/>
              </w:rPr>
              <w:t>　　□独立法人　 　□ 分公司　 　□ 内设部门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595" w:hRule="atLeast"/>
          <w:tblCellSpacing w:w="0" w:type="dxa"/>
          <w:jc w:val="center"/>
        </w:trPr>
        <w:tc>
          <w:tcPr>
            <w:tcW w:w="2255" w:type="dxa"/>
            <w:tcBorders>
              <w:top w:val="outset" w:color="auto" w:sz="6" w:space="0"/>
              <w:left w:val="outset" w:color="auto" w:sz="6" w:space="0"/>
              <w:bottom w:val="outset" w:color="auto" w:sz="6" w:space="0"/>
              <w:right w:val="outset" w:color="auto" w:sz="6" w:space="0"/>
            </w:tcBorders>
            <w:vAlign w:val="center"/>
          </w:tcPr>
          <w:p>
            <w:pPr>
              <w:autoSpaceDE w:val="0"/>
              <w:autoSpaceDN w:val="0"/>
              <w:adjustRightInd w:val="0"/>
              <w:snapToGrid w:val="0"/>
              <w:spacing w:line="588" w:lineRule="atLeast"/>
              <w:jc w:val="center"/>
              <w:rPr>
                <w:rFonts w:ascii="仿宋_GB2312" w:hAnsi="宋体" w:eastAsia="仿宋_GB2312" w:cs="Times New Roman"/>
                <w:spacing w:val="6"/>
                <w:sz w:val="24"/>
                <w:szCs w:val="24"/>
              </w:rPr>
            </w:pPr>
            <w:r>
              <w:rPr>
                <w:rFonts w:hint="eastAsia" w:ascii="仿宋_GB2312" w:hAnsi="宋体" w:eastAsia="仿宋_GB2312" w:cs="Times New Roman"/>
                <w:bCs/>
                <w:spacing w:val="6"/>
                <w:sz w:val="24"/>
                <w:szCs w:val="24"/>
              </w:rPr>
              <w:t>联 系 人</w:t>
            </w:r>
          </w:p>
        </w:tc>
        <w:tc>
          <w:tcPr>
            <w:tcW w:w="1984" w:type="dxa"/>
            <w:gridSpan w:val="2"/>
            <w:tcBorders>
              <w:top w:val="outset" w:color="auto" w:sz="6" w:space="0"/>
              <w:left w:val="outset" w:color="auto" w:sz="6" w:space="0"/>
              <w:bottom w:val="outset" w:color="auto" w:sz="6" w:space="0"/>
              <w:right w:val="outset" w:color="auto" w:sz="6" w:space="0"/>
            </w:tcBorders>
            <w:vAlign w:val="center"/>
          </w:tcPr>
          <w:p>
            <w:pPr>
              <w:autoSpaceDE w:val="0"/>
              <w:autoSpaceDN w:val="0"/>
              <w:adjustRightInd w:val="0"/>
              <w:snapToGrid w:val="0"/>
              <w:spacing w:line="588" w:lineRule="atLeast"/>
              <w:rPr>
                <w:rFonts w:ascii="仿宋_GB2312" w:hAnsi="宋体" w:eastAsia="仿宋_GB2312" w:cs="Times New Roman"/>
                <w:spacing w:val="6"/>
                <w:sz w:val="24"/>
                <w:szCs w:val="24"/>
              </w:rPr>
            </w:pPr>
          </w:p>
        </w:tc>
        <w:tc>
          <w:tcPr>
            <w:tcW w:w="851" w:type="dxa"/>
            <w:tcBorders>
              <w:top w:val="outset" w:color="auto" w:sz="6" w:space="0"/>
              <w:left w:val="outset" w:color="auto" w:sz="6" w:space="0"/>
              <w:bottom w:val="outset" w:color="auto" w:sz="6" w:space="0"/>
              <w:right w:val="outset" w:color="auto" w:sz="6" w:space="0"/>
            </w:tcBorders>
            <w:vAlign w:val="center"/>
          </w:tcPr>
          <w:p>
            <w:pPr>
              <w:autoSpaceDE w:val="0"/>
              <w:autoSpaceDN w:val="0"/>
              <w:adjustRightInd w:val="0"/>
              <w:snapToGrid w:val="0"/>
              <w:spacing w:line="588" w:lineRule="atLeast"/>
              <w:rPr>
                <w:rFonts w:ascii="仿宋_GB2312" w:hAnsi="宋体" w:eastAsia="仿宋_GB2312" w:cs="Times New Roman"/>
                <w:spacing w:val="6"/>
                <w:sz w:val="24"/>
                <w:szCs w:val="24"/>
              </w:rPr>
            </w:pPr>
            <w:r>
              <w:rPr>
                <w:rFonts w:hint="eastAsia" w:ascii="仿宋_GB2312" w:hAnsi="宋体" w:eastAsia="仿宋_GB2312" w:cs="Times New Roman"/>
                <w:spacing w:val="6"/>
                <w:sz w:val="24"/>
                <w:szCs w:val="24"/>
              </w:rPr>
              <w:t>电话</w:t>
            </w:r>
          </w:p>
        </w:tc>
        <w:tc>
          <w:tcPr>
            <w:tcW w:w="1843" w:type="dxa"/>
            <w:gridSpan w:val="2"/>
            <w:tcBorders>
              <w:top w:val="outset" w:color="auto" w:sz="6" w:space="0"/>
              <w:left w:val="outset" w:color="auto" w:sz="6" w:space="0"/>
              <w:bottom w:val="outset" w:color="auto" w:sz="6" w:space="0"/>
              <w:right w:val="outset" w:color="auto" w:sz="6" w:space="0"/>
            </w:tcBorders>
            <w:vAlign w:val="center"/>
          </w:tcPr>
          <w:p>
            <w:pPr>
              <w:autoSpaceDE w:val="0"/>
              <w:autoSpaceDN w:val="0"/>
              <w:adjustRightInd w:val="0"/>
              <w:snapToGrid w:val="0"/>
              <w:spacing w:line="588" w:lineRule="atLeast"/>
              <w:rPr>
                <w:rFonts w:ascii="仿宋_GB2312" w:hAnsi="宋体" w:eastAsia="仿宋_GB2312" w:cs="Times New Roman"/>
                <w:spacing w:val="6"/>
                <w:sz w:val="24"/>
                <w:szCs w:val="24"/>
              </w:rPr>
            </w:pPr>
          </w:p>
        </w:tc>
        <w:tc>
          <w:tcPr>
            <w:tcW w:w="708" w:type="dxa"/>
            <w:tcBorders>
              <w:top w:val="outset" w:color="auto" w:sz="6" w:space="0"/>
              <w:left w:val="outset" w:color="auto" w:sz="6" w:space="0"/>
              <w:bottom w:val="outset" w:color="auto" w:sz="6" w:space="0"/>
              <w:right w:val="outset" w:color="auto" w:sz="6" w:space="0"/>
            </w:tcBorders>
            <w:vAlign w:val="center"/>
          </w:tcPr>
          <w:p>
            <w:pPr>
              <w:autoSpaceDE w:val="0"/>
              <w:autoSpaceDN w:val="0"/>
              <w:adjustRightInd w:val="0"/>
              <w:snapToGrid w:val="0"/>
              <w:spacing w:line="588" w:lineRule="atLeast"/>
              <w:rPr>
                <w:rFonts w:ascii="仿宋_GB2312" w:hAnsi="宋体" w:eastAsia="仿宋_GB2312" w:cs="Times New Roman"/>
                <w:spacing w:val="6"/>
                <w:sz w:val="24"/>
                <w:szCs w:val="24"/>
              </w:rPr>
            </w:pPr>
            <w:r>
              <w:rPr>
                <w:rFonts w:hint="eastAsia" w:ascii="仿宋_GB2312" w:hAnsi="宋体" w:eastAsia="仿宋_GB2312" w:cs="Times New Roman"/>
                <w:spacing w:val="6"/>
                <w:sz w:val="24"/>
                <w:szCs w:val="24"/>
              </w:rPr>
              <w:t>传真</w:t>
            </w:r>
          </w:p>
        </w:tc>
        <w:tc>
          <w:tcPr>
            <w:tcW w:w="2338" w:type="dxa"/>
            <w:gridSpan w:val="2"/>
            <w:tcBorders>
              <w:top w:val="outset" w:color="auto" w:sz="6" w:space="0"/>
              <w:left w:val="outset" w:color="auto" w:sz="6" w:space="0"/>
              <w:bottom w:val="outset" w:color="auto" w:sz="6" w:space="0"/>
              <w:right w:val="outset" w:color="auto" w:sz="6" w:space="0"/>
            </w:tcBorders>
            <w:vAlign w:val="center"/>
          </w:tcPr>
          <w:p>
            <w:pPr>
              <w:autoSpaceDE w:val="0"/>
              <w:autoSpaceDN w:val="0"/>
              <w:adjustRightInd w:val="0"/>
              <w:snapToGrid w:val="0"/>
              <w:spacing w:line="588" w:lineRule="atLeast"/>
              <w:rPr>
                <w:rFonts w:ascii="仿宋_GB2312" w:hAnsi="宋体" w:eastAsia="仿宋_GB2312" w:cs="Times New Roman"/>
                <w:spacing w:val="6"/>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32" w:hRule="atLeast"/>
          <w:tblCellSpacing w:w="0" w:type="dxa"/>
          <w:jc w:val="center"/>
        </w:trPr>
        <w:tc>
          <w:tcPr>
            <w:tcW w:w="2255" w:type="dxa"/>
            <w:tcBorders>
              <w:top w:val="outset" w:color="auto" w:sz="6" w:space="0"/>
              <w:left w:val="outset" w:color="auto" w:sz="6" w:space="0"/>
              <w:bottom w:val="outset" w:color="auto" w:sz="6" w:space="0"/>
              <w:right w:val="outset" w:color="auto" w:sz="6" w:space="0"/>
            </w:tcBorders>
            <w:vAlign w:val="center"/>
          </w:tcPr>
          <w:p>
            <w:pPr>
              <w:autoSpaceDE w:val="0"/>
              <w:autoSpaceDN w:val="0"/>
              <w:adjustRightInd w:val="0"/>
              <w:snapToGrid w:val="0"/>
              <w:spacing w:line="588" w:lineRule="atLeast"/>
              <w:jc w:val="center"/>
              <w:rPr>
                <w:rFonts w:ascii="仿宋_GB2312" w:hAnsi="宋体" w:eastAsia="仿宋_GB2312" w:cs="Times New Roman"/>
                <w:spacing w:val="6"/>
                <w:sz w:val="24"/>
                <w:szCs w:val="24"/>
              </w:rPr>
            </w:pPr>
            <w:r>
              <w:rPr>
                <w:rFonts w:hint="eastAsia" w:ascii="仿宋_GB2312" w:hAnsi="宋体" w:eastAsia="仿宋_GB2312" w:cs="Times New Roman"/>
                <w:spacing w:val="6"/>
                <w:sz w:val="24"/>
                <w:szCs w:val="24"/>
              </w:rPr>
              <w:t>经营范围</w:t>
            </w:r>
          </w:p>
        </w:tc>
        <w:tc>
          <w:tcPr>
            <w:tcW w:w="7724" w:type="dxa"/>
            <w:gridSpan w:val="8"/>
            <w:tcBorders>
              <w:top w:val="outset" w:color="auto" w:sz="6" w:space="0"/>
              <w:left w:val="outset" w:color="auto" w:sz="6" w:space="0"/>
              <w:bottom w:val="outset" w:color="auto" w:sz="6" w:space="0"/>
              <w:right w:val="outset" w:color="auto" w:sz="6" w:space="0"/>
            </w:tcBorders>
            <w:vAlign w:val="center"/>
          </w:tcPr>
          <w:p>
            <w:pPr>
              <w:autoSpaceDE w:val="0"/>
              <w:autoSpaceDN w:val="0"/>
              <w:adjustRightInd w:val="0"/>
              <w:snapToGrid w:val="0"/>
              <w:spacing w:line="588" w:lineRule="atLeast"/>
              <w:rPr>
                <w:rFonts w:ascii="仿宋_GB2312" w:hAnsi="宋体" w:eastAsia="仿宋_GB2312" w:cs="Times New Roman"/>
                <w:spacing w:val="6"/>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2255" w:type="dxa"/>
            <w:tcBorders>
              <w:top w:val="outset" w:color="auto" w:sz="6" w:space="0"/>
              <w:left w:val="outset" w:color="auto" w:sz="6" w:space="0"/>
              <w:bottom w:val="outset" w:color="auto" w:sz="6" w:space="0"/>
              <w:right w:val="outset" w:color="auto" w:sz="6" w:space="0"/>
            </w:tcBorders>
            <w:vAlign w:val="center"/>
          </w:tcPr>
          <w:p>
            <w:pPr>
              <w:autoSpaceDE w:val="0"/>
              <w:autoSpaceDN w:val="0"/>
              <w:adjustRightInd w:val="0"/>
              <w:snapToGrid w:val="0"/>
              <w:spacing w:line="588" w:lineRule="atLeast"/>
              <w:jc w:val="center"/>
              <w:rPr>
                <w:rFonts w:ascii="仿宋_GB2312" w:hAnsi="宋体" w:eastAsia="仿宋_GB2312" w:cs="Times New Roman"/>
                <w:spacing w:val="6"/>
                <w:sz w:val="24"/>
                <w:szCs w:val="24"/>
              </w:rPr>
            </w:pPr>
            <w:r>
              <w:rPr>
                <w:rFonts w:hint="eastAsia" w:ascii="仿宋_GB2312" w:hAnsi="宋体" w:eastAsia="仿宋_GB2312" w:cs="Times New Roman"/>
                <w:spacing w:val="6"/>
                <w:sz w:val="24"/>
                <w:szCs w:val="24"/>
              </w:rPr>
              <w:t>研发领域</w:t>
            </w:r>
          </w:p>
          <w:p>
            <w:pPr>
              <w:autoSpaceDE w:val="0"/>
              <w:autoSpaceDN w:val="0"/>
              <w:adjustRightInd w:val="0"/>
              <w:snapToGrid w:val="0"/>
              <w:spacing w:line="588" w:lineRule="atLeast"/>
              <w:jc w:val="center"/>
              <w:rPr>
                <w:rFonts w:ascii="仿宋_GB2312" w:hAnsi="宋体" w:eastAsia="仿宋_GB2312" w:cs="Times New Roman"/>
                <w:spacing w:val="6"/>
                <w:sz w:val="24"/>
                <w:szCs w:val="24"/>
              </w:rPr>
            </w:pPr>
            <w:r>
              <w:rPr>
                <w:rFonts w:hint="eastAsia" w:ascii="仿宋_GB2312" w:hAnsi="宋体" w:eastAsia="仿宋_GB2312" w:cs="Times New Roman"/>
                <w:spacing w:val="6"/>
                <w:sz w:val="24"/>
                <w:szCs w:val="24"/>
              </w:rPr>
              <w:t>（可多选）</w:t>
            </w:r>
          </w:p>
        </w:tc>
        <w:tc>
          <w:tcPr>
            <w:tcW w:w="7724" w:type="dxa"/>
            <w:gridSpan w:val="8"/>
            <w:tcBorders>
              <w:top w:val="outset" w:color="auto" w:sz="6" w:space="0"/>
              <w:left w:val="outset" w:color="auto" w:sz="6" w:space="0"/>
              <w:bottom w:val="outset" w:color="auto" w:sz="6" w:space="0"/>
              <w:right w:val="outset" w:color="auto" w:sz="6" w:space="0"/>
            </w:tcBorders>
            <w:vAlign w:val="center"/>
          </w:tcPr>
          <w:p>
            <w:pPr>
              <w:autoSpaceDE w:val="0"/>
              <w:autoSpaceDN w:val="0"/>
              <w:adjustRightInd w:val="0"/>
              <w:snapToGrid w:val="0"/>
              <w:spacing w:line="588" w:lineRule="atLeast"/>
              <w:rPr>
                <w:rFonts w:ascii="仿宋_GB2312" w:hAnsi="宋体" w:eastAsia="仿宋_GB2312" w:cs="Times New Roman"/>
                <w:bCs/>
                <w:spacing w:val="6"/>
                <w:sz w:val="24"/>
                <w:szCs w:val="24"/>
              </w:rPr>
            </w:pPr>
            <w:r>
              <w:rPr>
                <w:rFonts w:hint="eastAsia" w:ascii="仿宋_GB2312" w:hAnsi="宋体" w:eastAsia="仿宋_GB2312" w:cs="Times New Roman"/>
                <w:bCs/>
                <w:spacing w:val="6"/>
                <w:sz w:val="24"/>
                <w:szCs w:val="24"/>
              </w:rPr>
              <w:t>□电子□生物医药□新能源□新材料□环保□汽车□化工□农业□软件开发□专用设备□轻工□其他</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032" w:hRule="atLeast"/>
          <w:tblCellSpacing w:w="0" w:type="dxa"/>
          <w:jc w:val="center"/>
        </w:trPr>
        <w:tc>
          <w:tcPr>
            <w:tcW w:w="2255" w:type="dxa"/>
            <w:tcBorders>
              <w:top w:val="outset" w:color="auto" w:sz="6" w:space="0"/>
              <w:left w:val="outset" w:color="auto" w:sz="6" w:space="0"/>
              <w:bottom w:val="outset" w:color="auto" w:sz="6" w:space="0"/>
              <w:right w:val="outset" w:color="auto" w:sz="6" w:space="0"/>
            </w:tcBorders>
            <w:vAlign w:val="center"/>
          </w:tcPr>
          <w:p>
            <w:pPr>
              <w:autoSpaceDE w:val="0"/>
              <w:autoSpaceDN w:val="0"/>
              <w:adjustRightInd w:val="0"/>
              <w:snapToGrid w:val="0"/>
              <w:spacing w:line="588" w:lineRule="atLeast"/>
              <w:jc w:val="center"/>
              <w:rPr>
                <w:rFonts w:ascii="仿宋_GB2312" w:hAnsi="宋体" w:eastAsia="仿宋_GB2312" w:cs="Times New Roman"/>
                <w:spacing w:val="6"/>
                <w:sz w:val="24"/>
                <w:szCs w:val="24"/>
              </w:rPr>
            </w:pPr>
            <w:r>
              <w:rPr>
                <w:rFonts w:hint="eastAsia" w:ascii="仿宋_GB2312" w:hAnsi="宋体" w:eastAsia="仿宋_GB2312" w:cs="Times New Roman"/>
                <w:bCs/>
                <w:spacing w:val="6"/>
                <w:sz w:val="24"/>
                <w:szCs w:val="24"/>
              </w:rPr>
              <w:t>投资总额/研发总投入（万美元）</w:t>
            </w:r>
          </w:p>
        </w:tc>
        <w:tc>
          <w:tcPr>
            <w:tcW w:w="1984" w:type="dxa"/>
            <w:gridSpan w:val="2"/>
            <w:tcBorders>
              <w:top w:val="outset" w:color="auto" w:sz="6" w:space="0"/>
              <w:left w:val="outset" w:color="auto" w:sz="6" w:space="0"/>
              <w:bottom w:val="outset" w:color="auto" w:sz="6" w:space="0"/>
              <w:right w:val="outset" w:color="auto" w:sz="6" w:space="0"/>
            </w:tcBorders>
            <w:vAlign w:val="center"/>
          </w:tcPr>
          <w:p>
            <w:pPr>
              <w:autoSpaceDE w:val="0"/>
              <w:autoSpaceDN w:val="0"/>
              <w:adjustRightInd w:val="0"/>
              <w:snapToGrid w:val="0"/>
              <w:spacing w:line="588" w:lineRule="atLeast"/>
              <w:rPr>
                <w:rFonts w:ascii="仿宋_GB2312" w:hAnsi="宋体" w:eastAsia="仿宋_GB2312" w:cs="Times New Roman"/>
                <w:spacing w:val="6"/>
                <w:sz w:val="24"/>
                <w:szCs w:val="24"/>
              </w:rPr>
            </w:pPr>
          </w:p>
        </w:tc>
        <w:tc>
          <w:tcPr>
            <w:tcW w:w="2694" w:type="dxa"/>
            <w:gridSpan w:val="3"/>
            <w:tcBorders>
              <w:top w:val="outset" w:color="auto" w:sz="6" w:space="0"/>
              <w:left w:val="outset" w:color="auto" w:sz="6" w:space="0"/>
              <w:bottom w:val="outset" w:color="auto" w:sz="6" w:space="0"/>
              <w:right w:val="outset" w:color="auto" w:sz="6" w:space="0"/>
            </w:tcBorders>
            <w:vAlign w:val="center"/>
          </w:tcPr>
          <w:p>
            <w:pPr>
              <w:autoSpaceDE w:val="0"/>
              <w:autoSpaceDN w:val="0"/>
              <w:adjustRightInd w:val="0"/>
              <w:snapToGrid w:val="0"/>
              <w:spacing w:line="588" w:lineRule="atLeast"/>
              <w:rPr>
                <w:rFonts w:ascii="仿宋_GB2312" w:hAnsi="宋体" w:eastAsia="仿宋_GB2312" w:cs="Times New Roman"/>
                <w:spacing w:val="6"/>
                <w:sz w:val="24"/>
                <w:szCs w:val="24"/>
              </w:rPr>
            </w:pPr>
            <w:r>
              <w:rPr>
                <w:rFonts w:hint="eastAsia" w:ascii="仿宋_GB2312" w:hAnsi="宋体" w:eastAsia="仿宋_GB2312" w:cs="Times New Roman"/>
                <w:spacing w:val="6"/>
                <w:sz w:val="24"/>
                <w:szCs w:val="24"/>
              </w:rPr>
              <w:t>专职研究与试验发展人员人数</w:t>
            </w:r>
          </w:p>
        </w:tc>
        <w:tc>
          <w:tcPr>
            <w:tcW w:w="3046" w:type="dxa"/>
            <w:gridSpan w:val="3"/>
            <w:tcBorders>
              <w:top w:val="outset" w:color="auto" w:sz="6" w:space="0"/>
              <w:left w:val="outset" w:color="auto" w:sz="6" w:space="0"/>
              <w:bottom w:val="outset" w:color="auto" w:sz="6" w:space="0"/>
              <w:right w:val="outset" w:color="auto" w:sz="6" w:space="0"/>
            </w:tcBorders>
            <w:vAlign w:val="center"/>
          </w:tcPr>
          <w:p>
            <w:pPr>
              <w:autoSpaceDE w:val="0"/>
              <w:autoSpaceDN w:val="0"/>
              <w:adjustRightInd w:val="0"/>
              <w:snapToGrid w:val="0"/>
              <w:spacing w:line="588" w:lineRule="atLeast"/>
              <w:rPr>
                <w:rFonts w:ascii="仿宋_GB2312" w:hAnsi="宋体" w:eastAsia="仿宋_GB2312" w:cs="Times New Roman"/>
                <w:spacing w:val="6"/>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964" w:hRule="atLeast"/>
          <w:tblCellSpacing w:w="0" w:type="dxa"/>
          <w:jc w:val="center"/>
        </w:trPr>
        <w:tc>
          <w:tcPr>
            <w:tcW w:w="2255" w:type="dxa"/>
            <w:tcBorders>
              <w:top w:val="outset" w:color="auto" w:sz="6" w:space="0"/>
              <w:left w:val="outset" w:color="auto" w:sz="6" w:space="0"/>
              <w:bottom w:val="outset" w:color="auto" w:sz="6" w:space="0"/>
              <w:right w:val="outset" w:color="auto" w:sz="6" w:space="0"/>
            </w:tcBorders>
            <w:vAlign w:val="center"/>
          </w:tcPr>
          <w:p>
            <w:pPr>
              <w:autoSpaceDE w:val="0"/>
              <w:autoSpaceDN w:val="0"/>
              <w:adjustRightInd w:val="0"/>
              <w:snapToGrid w:val="0"/>
              <w:spacing w:line="588" w:lineRule="atLeast"/>
              <w:jc w:val="center"/>
              <w:rPr>
                <w:rFonts w:ascii="仿宋_GB2312" w:hAnsi="宋体" w:eastAsia="仿宋_GB2312" w:cs="Times New Roman"/>
                <w:spacing w:val="6"/>
                <w:sz w:val="24"/>
                <w:szCs w:val="24"/>
              </w:rPr>
            </w:pPr>
            <w:r>
              <w:rPr>
                <w:rFonts w:hint="eastAsia" w:ascii="仿宋_GB2312" w:hAnsi="宋体" w:eastAsia="仿宋_GB2312" w:cs="Times New Roman"/>
                <w:spacing w:val="6"/>
                <w:sz w:val="24"/>
                <w:szCs w:val="24"/>
              </w:rPr>
              <w:t>研发经费年支出额（万元）</w:t>
            </w:r>
          </w:p>
        </w:tc>
        <w:tc>
          <w:tcPr>
            <w:tcW w:w="1984" w:type="dxa"/>
            <w:gridSpan w:val="2"/>
            <w:tcBorders>
              <w:top w:val="outset" w:color="auto" w:sz="6" w:space="0"/>
              <w:left w:val="outset" w:color="auto" w:sz="6" w:space="0"/>
              <w:bottom w:val="outset" w:color="auto" w:sz="6" w:space="0"/>
              <w:right w:val="outset" w:color="auto" w:sz="6" w:space="0"/>
            </w:tcBorders>
            <w:vAlign w:val="center"/>
          </w:tcPr>
          <w:p>
            <w:pPr>
              <w:autoSpaceDE w:val="0"/>
              <w:autoSpaceDN w:val="0"/>
              <w:adjustRightInd w:val="0"/>
              <w:snapToGrid w:val="0"/>
              <w:spacing w:line="588" w:lineRule="atLeast"/>
              <w:rPr>
                <w:rFonts w:ascii="仿宋_GB2312" w:hAnsi="宋体" w:eastAsia="仿宋_GB2312" w:cs="Times New Roman"/>
                <w:spacing w:val="6"/>
                <w:sz w:val="24"/>
                <w:szCs w:val="24"/>
              </w:rPr>
            </w:pPr>
          </w:p>
        </w:tc>
        <w:tc>
          <w:tcPr>
            <w:tcW w:w="2694" w:type="dxa"/>
            <w:gridSpan w:val="3"/>
            <w:tcBorders>
              <w:top w:val="outset" w:color="auto" w:sz="6" w:space="0"/>
              <w:left w:val="outset" w:color="auto" w:sz="6" w:space="0"/>
              <w:bottom w:val="outset" w:color="auto" w:sz="6" w:space="0"/>
              <w:right w:val="outset" w:color="auto" w:sz="6" w:space="0"/>
            </w:tcBorders>
            <w:vAlign w:val="center"/>
          </w:tcPr>
          <w:p>
            <w:pPr>
              <w:autoSpaceDE w:val="0"/>
              <w:autoSpaceDN w:val="0"/>
              <w:adjustRightInd w:val="0"/>
              <w:snapToGrid w:val="0"/>
              <w:spacing w:line="588" w:lineRule="atLeast"/>
              <w:rPr>
                <w:rFonts w:ascii="仿宋_GB2312" w:hAnsi="宋体" w:eastAsia="仿宋_GB2312" w:cs="Times New Roman"/>
                <w:spacing w:val="6"/>
                <w:sz w:val="24"/>
                <w:szCs w:val="24"/>
              </w:rPr>
            </w:pPr>
            <w:r>
              <w:rPr>
                <w:rFonts w:hint="eastAsia" w:ascii="仿宋_GB2312" w:hAnsi="宋体" w:eastAsia="仿宋_GB2312" w:cs="Times New Roman"/>
                <w:spacing w:val="6"/>
                <w:sz w:val="24"/>
                <w:szCs w:val="24"/>
              </w:rPr>
              <w:t>已缴税金（元）</w:t>
            </w:r>
          </w:p>
        </w:tc>
        <w:tc>
          <w:tcPr>
            <w:tcW w:w="3046" w:type="dxa"/>
            <w:gridSpan w:val="3"/>
            <w:tcBorders>
              <w:top w:val="outset" w:color="auto" w:sz="6" w:space="0"/>
              <w:left w:val="outset" w:color="auto" w:sz="6" w:space="0"/>
              <w:bottom w:val="outset" w:color="auto" w:sz="6" w:space="0"/>
              <w:right w:val="outset" w:color="auto" w:sz="6" w:space="0"/>
            </w:tcBorders>
            <w:vAlign w:val="center"/>
          </w:tcPr>
          <w:p>
            <w:pPr>
              <w:autoSpaceDE w:val="0"/>
              <w:autoSpaceDN w:val="0"/>
              <w:adjustRightInd w:val="0"/>
              <w:snapToGrid w:val="0"/>
              <w:spacing w:line="588" w:lineRule="atLeast"/>
              <w:rPr>
                <w:rFonts w:ascii="仿宋_GB2312" w:hAnsi="宋体" w:eastAsia="仿宋_GB2312" w:cs="Times New Roman"/>
                <w:spacing w:val="6"/>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12" w:hRule="atLeast"/>
          <w:tblCellSpacing w:w="0" w:type="dxa"/>
          <w:jc w:val="center"/>
        </w:trPr>
        <w:tc>
          <w:tcPr>
            <w:tcW w:w="2255" w:type="dxa"/>
            <w:vMerge w:val="restart"/>
            <w:tcBorders>
              <w:top w:val="outset" w:color="auto" w:sz="6" w:space="0"/>
              <w:left w:val="outset" w:color="auto" w:sz="6" w:space="0"/>
              <w:right w:val="outset" w:color="auto" w:sz="6" w:space="0"/>
            </w:tcBorders>
            <w:vAlign w:val="center"/>
          </w:tcPr>
          <w:p>
            <w:pPr>
              <w:autoSpaceDE w:val="0"/>
              <w:autoSpaceDN w:val="0"/>
              <w:adjustRightInd w:val="0"/>
              <w:snapToGrid w:val="0"/>
              <w:spacing w:line="588" w:lineRule="atLeast"/>
              <w:jc w:val="center"/>
              <w:rPr>
                <w:rFonts w:ascii="仿宋_GB2312" w:hAnsi="宋体" w:eastAsia="仿宋_GB2312" w:cs="Times New Roman"/>
                <w:spacing w:val="6"/>
                <w:sz w:val="24"/>
                <w:szCs w:val="24"/>
              </w:rPr>
            </w:pPr>
            <w:r>
              <w:rPr>
                <w:rFonts w:hint="eastAsia" w:ascii="仿宋_GB2312" w:hAnsi="宋体" w:eastAsia="仿宋_GB2312" w:cs="Times New Roman"/>
                <w:spacing w:val="6"/>
                <w:sz w:val="24"/>
                <w:szCs w:val="24"/>
              </w:rPr>
              <w:t>累计采购设备原值（万元）</w:t>
            </w:r>
          </w:p>
        </w:tc>
        <w:tc>
          <w:tcPr>
            <w:tcW w:w="1984" w:type="dxa"/>
            <w:gridSpan w:val="2"/>
            <w:tcBorders>
              <w:top w:val="outset" w:color="auto" w:sz="6" w:space="0"/>
              <w:left w:val="outset" w:color="auto" w:sz="6" w:space="0"/>
              <w:right w:val="outset" w:color="auto" w:sz="6" w:space="0"/>
            </w:tcBorders>
            <w:vAlign w:val="center"/>
          </w:tcPr>
          <w:p>
            <w:pPr>
              <w:autoSpaceDE w:val="0"/>
              <w:autoSpaceDN w:val="0"/>
              <w:adjustRightInd w:val="0"/>
              <w:snapToGrid w:val="0"/>
              <w:spacing w:line="588" w:lineRule="atLeast"/>
              <w:rPr>
                <w:rFonts w:ascii="仿宋_GB2312" w:hAnsi="宋体" w:eastAsia="仿宋_GB2312" w:cs="Times New Roman"/>
                <w:spacing w:val="6"/>
                <w:sz w:val="24"/>
                <w:szCs w:val="24"/>
              </w:rPr>
            </w:pPr>
            <w:r>
              <w:rPr>
                <w:rFonts w:hint="eastAsia" w:ascii="仿宋_GB2312" w:hAnsi="宋体" w:eastAsia="仿宋_GB2312" w:cs="Times New Roman"/>
                <w:spacing w:val="6"/>
                <w:sz w:val="24"/>
                <w:szCs w:val="24"/>
              </w:rPr>
              <w:t>进口设备</w:t>
            </w:r>
          </w:p>
        </w:tc>
        <w:tc>
          <w:tcPr>
            <w:tcW w:w="5740" w:type="dxa"/>
            <w:gridSpan w:val="6"/>
            <w:tcBorders>
              <w:top w:val="outset" w:color="auto" w:sz="6" w:space="0"/>
              <w:left w:val="outset" w:color="auto" w:sz="6" w:space="0"/>
              <w:right w:val="outset" w:color="auto" w:sz="6" w:space="0"/>
            </w:tcBorders>
            <w:vAlign w:val="center"/>
          </w:tcPr>
          <w:p>
            <w:pPr>
              <w:autoSpaceDE w:val="0"/>
              <w:autoSpaceDN w:val="0"/>
              <w:adjustRightInd w:val="0"/>
              <w:snapToGrid w:val="0"/>
              <w:spacing w:line="588" w:lineRule="atLeast"/>
              <w:rPr>
                <w:rFonts w:ascii="仿宋_GB2312" w:hAnsi="宋体" w:eastAsia="仿宋_GB2312" w:cs="Times New Roman"/>
                <w:spacing w:val="6"/>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12" w:hRule="atLeast"/>
          <w:tblCellSpacing w:w="0" w:type="dxa"/>
          <w:jc w:val="center"/>
        </w:trPr>
        <w:tc>
          <w:tcPr>
            <w:tcW w:w="2255" w:type="dxa"/>
            <w:vMerge w:val="continue"/>
            <w:tcBorders>
              <w:left w:val="outset" w:color="auto" w:sz="6" w:space="0"/>
              <w:right w:val="outset" w:color="auto" w:sz="6" w:space="0"/>
            </w:tcBorders>
            <w:vAlign w:val="center"/>
          </w:tcPr>
          <w:p>
            <w:pPr>
              <w:autoSpaceDE w:val="0"/>
              <w:autoSpaceDN w:val="0"/>
              <w:adjustRightInd w:val="0"/>
              <w:snapToGrid w:val="0"/>
              <w:spacing w:line="588" w:lineRule="atLeast"/>
              <w:jc w:val="center"/>
              <w:rPr>
                <w:rFonts w:ascii="仿宋_GB2312" w:hAnsi="宋体" w:eastAsia="仿宋_GB2312" w:cs="Times New Roman"/>
                <w:spacing w:val="6"/>
                <w:sz w:val="24"/>
                <w:szCs w:val="24"/>
              </w:rPr>
            </w:pPr>
          </w:p>
        </w:tc>
        <w:tc>
          <w:tcPr>
            <w:tcW w:w="1984" w:type="dxa"/>
            <w:gridSpan w:val="2"/>
            <w:tcBorders>
              <w:top w:val="outset" w:color="auto" w:sz="6" w:space="0"/>
              <w:left w:val="outset" w:color="auto" w:sz="6" w:space="0"/>
              <w:right w:val="outset" w:color="auto" w:sz="6" w:space="0"/>
            </w:tcBorders>
            <w:vAlign w:val="center"/>
          </w:tcPr>
          <w:p>
            <w:pPr>
              <w:autoSpaceDE w:val="0"/>
              <w:autoSpaceDN w:val="0"/>
              <w:adjustRightInd w:val="0"/>
              <w:snapToGrid w:val="0"/>
              <w:spacing w:line="588" w:lineRule="atLeast"/>
              <w:rPr>
                <w:rFonts w:ascii="仿宋_GB2312" w:hAnsi="宋体" w:eastAsia="仿宋_GB2312" w:cs="Times New Roman"/>
                <w:spacing w:val="6"/>
                <w:sz w:val="24"/>
                <w:szCs w:val="24"/>
              </w:rPr>
            </w:pPr>
            <w:r>
              <w:rPr>
                <w:rFonts w:hint="eastAsia" w:ascii="仿宋_GB2312" w:hAnsi="宋体" w:eastAsia="仿宋_GB2312" w:cs="Times New Roman"/>
                <w:spacing w:val="6"/>
                <w:sz w:val="24"/>
                <w:szCs w:val="24"/>
              </w:rPr>
              <w:t>采购国产设备</w:t>
            </w:r>
          </w:p>
        </w:tc>
        <w:tc>
          <w:tcPr>
            <w:tcW w:w="5740" w:type="dxa"/>
            <w:gridSpan w:val="6"/>
            <w:tcBorders>
              <w:top w:val="outset" w:color="auto" w:sz="6" w:space="0"/>
              <w:left w:val="outset" w:color="auto" w:sz="6" w:space="0"/>
              <w:right w:val="outset" w:color="auto" w:sz="6" w:space="0"/>
            </w:tcBorders>
            <w:vAlign w:val="center"/>
          </w:tcPr>
          <w:p>
            <w:pPr>
              <w:autoSpaceDE w:val="0"/>
              <w:autoSpaceDN w:val="0"/>
              <w:adjustRightInd w:val="0"/>
              <w:snapToGrid w:val="0"/>
              <w:spacing w:line="588" w:lineRule="atLeast"/>
              <w:rPr>
                <w:rFonts w:ascii="仿宋_GB2312" w:hAnsi="宋体" w:eastAsia="仿宋_GB2312" w:cs="Times New Roman"/>
                <w:spacing w:val="6"/>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30" w:hRule="atLeast"/>
          <w:tblCellSpacing w:w="0" w:type="dxa"/>
          <w:jc w:val="center"/>
        </w:trPr>
        <w:tc>
          <w:tcPr>
            <w:tcW w:w="2255" w:type="dxa"/>
            <w:vMerge w:val="continue"/>
            <w:tcBorders>
              <w:left w:val="outset" w:color="auto" w:sz="6" w:space="0"/>
              <w:bottom w:val="outset" w:color="auto" w:sz="6" w:space="0"/>
              <w:right w:val="outset" w:color="auto" w:sz="6" w:space="0"/>
            </w:tcBorders>
            <w:vAlign w:val="center"/>
          </w:tcPr>
          <w:p>
            <w:pPr>
              <w:autoSpaceDE w:val="0"/>
              <w:autoSpaceDN w:val="0"/>
              <w:adjustRightInd w:val="0"/>
              <w:snapToGrid w:val="0"/>
              <w:spacing w:line="588" w:lineRule="atLeast"/>
              <w:jc w:val="center"/>
              <w:rPr>
                <w:rFonts w:ascii="仿宋_GB2312" w:hAnsi="宋体" w:eastAsia="仿宋_GB2312" w:cs="Times New Roman"/>
                <w:spacing w:val="6"/>
                <w:sz w:val="24"/>
                <w:szCs w:val="24"/>
              </w:rPr>
            </w:pPr>
          </w:p>
        </w:tc>
        <w:tc>
          <w:tcPr>
            <w:tcW w:w="1984" w:type="dxa"/>
            <w:gridSpan w:val="2"/>
            <w:tcBorders>
              <w:top w:val="outset" w:color="auto" w:sz="6" w:space="0"/>
              <w:left w:val="outset" w:color="auto" w:sz="6" w:space="0"/>
              <w:right w:val="outset" w:color="auto" w:sz="6" w:space="0"/>
            </w:tcBorders>
            <w:vAlign w:val="center"/>
          </w:tcPr>
          <w:p>
            <w:pPr>
              <w:autoSpaceDE w:val="0"/>
              <w:autoSpaceDN w:val="0"/>
              <w:adjustRightInd w:val="0"/>
              <w:snapToGrid w:val="0"/>
              <w:spacing w:line="588" w:lineRule="atLeast"/>
              <w:rPr>
                <w:rFonts w:ascii="仿宋_GB2312" w:hAnsi="宋体" w:eastAsia="仿宋_GB2312" w:cs="Times New Roman"/>
                <w:spacing w:val="6"/>
                <w:sz w:val="24"/>
                <w:szCs w:val="24"/>
              </w:rPr>
            </w:pPr>
            <w:r>
              <w:rPr>
                <w:rFonts w:hint="eastAsia" w:ascii="仿宋_GB2312" w:hAnsi="宋体" w:eastAsia="仿宋_GB2312" w:cs="Times New Roman"/>
                <w:spacing w:val="6"/>
                <w:sz w:val="24"/>
                <w:szCs w:val="24"/>
              </w:rPr>
              <w:t>总计</w:t>
            </w:r>
          </w:p>
        </w:tc>
        <w:tc>
          <w:tcPr>
            <w:tcW w:w="5740" w:type="dxa"/>
            <w:gridSpan w:val="6"/>
            <w:tcBorders>
              <w:top w:val="outset" w:color="auto" w:sz="6" w:space="0"/>
              <w:left w:val="outset" w:color="auto" w:sz="6" w:space="0"/>
              <w:right w:val="outset" w:color="auto" w:sz="6" w:space="0"/>
            </w:tcBorders>
            <w:vAlign w:val="center"/>
          </w:tcPr>
          <w:p>
            <w:pPr>
              <w:autoSpaceDE w:val="0"/>
              <w:autoSpaceDN w:val="0"/>
              <w:adjustRightInd w:val="0"/>
              <w:snapToGrid w:val="0"/>
              <w:spacing w:line="588" w:lineRule="atLeast"/>
              <w:rPr>
                <w:rFonts w:ascii="仿宋_GB2312" w:hAnsi="宋体" w:eastAsia="仿宋_GB2312" w:cs="Times New Roman"/>
                <w:spacing w:val="6"/>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9979" w:type="dxa"/>
            <w:gridSpan w:val="9"/>
            <w:tcBorders>
              <w:top w:val="outset" w:color="auto" w:sz="6" w:space="0"/>
              <w:left w:val="outset" w:color="auto" w:sz="6" w:space="0"/>
              <w:bottom w:val="outset" w:color="auto" w:sz="6" w:space="0"/>
              <w:right w:val="outset" w:color="auto" w:sz="6" w:space="0"/>
            </w:tcBorders>
            <w:vAlign w:val="center"/>
          </w:tcPr>
          <w:p>
            <w:pPr>
              <w:autoSpaceDE w:val="0"/>
              <w:autoSpaceDN w:val="0"/>
              <w:adjustRightInd w:val="0"/>
              <w:snapToGrid w:val="0"/>
              <w:spacing w:line="588" w:lineRule="atLeast"/>
              <w:jc w:val="left"/>
              <w:rPr>
                <w:rFonts w:ascii="仿宋_GB2312" w:hAnsi="宋体" w:eastAsia="仿宋_GB2312" w:cs="Times New Roman"/>
                <w:spacing w:val="6"/>
                <w:sz w:val="24"/>
                <w:szCs w:val="24"/>
              </w:rPr>
            </w:pPr>
            <w:r>
              <w:rPr>
                <w:rFonts w:hint="eastAsia" w:ascii="仿宋_GB2312" w:hAnsi="宋体" w:eastAsia="仿宋_GB2312" w:cs="Times New Roman"/>
                <w:spacing w:val="6"/>
                <w:sz w:val="24"/>
                <w:szCs w:val="24"/>
              </w:rPr>
              <w:t>以下由审核部门填写</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2255" w:type="dxa"/>
            <w:tcBorders>
              <w:top w:val="outset" w:color="auto" w:sz="6" w:space="0"/>
              <w:left w:val="outset" w:color="auto" w:sz="6" w:space="0"/>
              <w:bottom w:val="outset" w:color="auto" w:sz="6" w:space="0"/>
              <w:right w:val="outset" w:color="auto" w:sz="6" w:space="0"/>
            </w:tcBorders>
            <w:vAlign w:val="center"/>
          </w:tcPr>
          <w:p>
            <w:pPr>
              <w:autoSpaceDE w:val="0"/>
              <w:autoSpaceDN w:val="0"/>
              <w:adjustRightInd w:val="0"/>
              <w:snapToGrid w:val="0"/>
              <w:spacing w:line="588" w:lineRule="atLeast"/>
              <w:jc w:val="center"/>
              <w:rPr>
                <w:rFonts w:ascii="仿宋_GB2312" w:hAnsi="宋体" w:eastAsia="仿宋_GB2312" w:cs="Times New Roman"/>
                <w:spacing w:val="6"/>
                <w:sz w:val="24"/>
                <w:szCs w:val="24"/>
              </w:rPr>
            </w:pPr>
            <w:r>
              <w:rPr>
                <w:rFonts w:hint="eastAsia" w:ascii="仿宋_GB2312" w:hAnsi="宋体" w:eastAsia="仿宋_GB2312" w:cs="Times New Roman"/>
                <w:spacing w:val="6"/>
                <w:sz w:val="24"/>
                <w:szCs w:val="24"/>
              </w:rPr>
              <w:t>审核意见</w:t>
            </w:r>
          </w:p>
        </w:tc>
        <w:tc>
          <w:tcPr>
            <w:tcW w:w="5386" w:type="dxa"/>
            <w:gridSpan w:val="6"/>
            <w:tcBorders>
              <w:top w:val="outset" w:color="auto" w:sz="6" w:space="0"/>
              <w:left w:val="outset" w:color="auto" w:sz="6" w:space="0"/>
              <w:bottom w:val="outset" w:color="auto" w:sz="6" w:space="0"/>
              <w:right w:val="outset" w:color="auto" w:sz="6" w:space="0"/>
            </w:tcBorders>
            <w:vAlign w:val="center"/>
          </w:tcPr>
          <w:p>
            <w:pPr>
              <w:autoSpaceDE w:val="0"/>
              <w:autoSpaceDN w:val="0"/>
              <w:adjustRightInd w:val="0"/>
              <w:snapToGrid w:val="0"/>
              <w:spacing w:line="588" w:lineRule="atLeast"/>
              <w:rPr>
                <w:rFonts w:ascii="仿宋_GB2312" w:hAnsi="宋体" w:eastAsia="仿宋_GB2312" w:cs="Times New Roman"/>
                <w:spacing w:val="6"/>
                <w:sz w:val="24"/>
                <w:szCs w:val="24"/>
              </w:rPr>
            </w:pPr>
          </w:p>
        </w:tc>
        <w:tc>
          <w:tcPr>
            <w:tcW w:w="2338" w:type="dxa"/>
            <w:gridSpan w:val="2"/>
            <w:tcBorders>
              <w:top w:val="outset" w:color="auto" w:sz="6" w:space="0"/>
              <w:left w:val="outset" w:color="auto" w:sz="6" w:space="0"/>
              <w:bottom w:val="outset" w:color="auto" w:sz="6" w:space="0"/>
              <w:right w:val="outset" w:color="auto" w:sz="6" w:space="0"/>
            </w:tcBorders>
            <w:vAlign w:val="center"/>
          </w:tcPr>
          <w:p>
            <w:pPr>
              <w:autoSpaceDE w:val="0"/>
              <w:autoSpaceDN w:val="0"/>
              <w:adjustRightInd w:val="0"/>
              <w:snapToGrid w:val="0"/>
              <w:spacing w:line="588" w:lineRule="atLeast"/>
              <w:rPr>
                <w:rFonts w:ascii="仿宋_GB2312" w:hAnsi="宋体" w:eastAsia="仿宋_GB2312" w:cs="Times New Roman"/>
                <w:spacing w:val="6"/>
                <w:sz w:val="24"/>
                <w:szCs w:val="24"/>
              </w:rPr>
            </w:pPr>
            <w:r>
              <w:rPr>
                <w:rFonts w:hint="eastAsia" w:ascii="仿宋_GB2312" w:hAnsi="宋体" w:eastAsia="仿宋_GB2312" w:cs="Times New Roman"/>
                <w:spacing w:val="6"/>
                <w:sz w:val="24"/>
                <w:szCs w:val="24"/>
              </w:rPr>
              <w:t>□ 通过</w:t>
            </w:r>
          </w:p>
          <w:p>
            <w:pPr>
              <w:autoSpaceDE w:val="0"/>
              <w:autoSpaceDN w:val="0"/>
              <w:adjustRightInd w:val="0"/>
              <w:snapToGrid w:val="0"/>
              <w:spacing w:line="588" w:lineRule="atLeast"/>
              <w:rPr>
                <w:rFonts w:ascii="仿宋_GB2312" w:hAnsi="宋体" w:eastAsia="仿宋_GB2312" w:cs="Times New Roman"/>
                <w:spacing w:val="6"/>
                <w:sz w:val="24"/>
                <w:szCs w:val="24"/>
              </w:rPr>
            </w:pPr>
            <w:r>
              <w:rPr>
                <w:rFonts w:hint="eastAsia" w:ascii="仿宋_GB2312" w:hAnsi="宋体" w:eastAsia="仿宋_GB2312" w:cs="Times New Roman"/>
                <w:spacing w:val="6"/>
                <w:sz w:val="24"/>
                <w:szCs w:val="24"/>
              </w:rPr>
              <w:t>□ 未通过</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2255" w:type="dxa"/>
            <w:vMerge w:val="restart"/>
            <w:tcBorders>
              <w:top w:val="outset" w:color="auto" w:sz="6" w:space="0"/>
              <w:left w:val="outset" w:color="auto" w:sz="6" w:space="0"/>
              <w:bottom w:val="outset" w:color="auto" w:sz="6" w:space="0"/>
              <w:right w:val="outset" w:color="auto" w:sz="6" w:space="0"/>
            </w:tcBorders>
            <w:vAlign w:val="center"/>
          </w:tcPr>
          <w:p>
            <w:pPr>
              <w:autoSpaceDE w:val="0"/>
              <w:autoSpaceDN w:val="0"/>
              <w:adjustRightInd w:val="0"/>
              <w:snapToGrid w:val="0"/>
              <w:spacing w:line="588" w:lineRule="atLeast"/>
              <w:jc w:val="center"/>
              <w:rPr>
                <w:rFonts w:ascii="仿宋_GB2312" w:hAnsi="宋体" w:eastAsia="仿宋_GB2312" w:cs="Times New Roman"/>
                <w:spacing w:val="6"/>
                <w:sz w:val="24"/>
                <w:szCs w:val="24"/>
              </w:rPr>
            </w:pPr>
            <w:r>
              <w:rPr>
                <w:rFonts w:hint="eastAsia" w:ascii="仿宋_GB2312" w:hAnsi="宋体" w:eastAsia="仿宋_GB2312" w:cs="Times New Roman"/>
                <w:spacing w:val="6"/>
                <w:sz w:val="24"/>
                <w:szCs w:val="24"/>
              </w:rPr>
              <w:t>各部门签字</w:t>
            </w:r>
          </w:p>
          <w:p>
            <w:pPr>
              <w:autoSpaceDE w:val="0"/>
              <w:autoSpaceDN w:val="0"/>
              <w:adjustRightInd w:val="0"/>
              <w:snapToGrid w:val="0"/>
              <w:spacing w:line="588" w:lineRule="atLeast"/>
              <w:jc w:val="center"/>
              <w:rPr>
                <w:rFonts w:ascii="仿宋_GB2312" w:hAnsi="宋体" w:eastAsia="仿宋_GB2312" w:cs="Times New Roman"/>
                <w:spacing w:val="6"/>
                <w:sz w:val="24"/>
                <w:szCs w:val="24"/>
              </w:rPr>
            </w:pPr>
            <w:r>
              <w:rPr>
                <w:rFonts w:hint="eastAsia" w:ascii="仿宋_GB2312" w:hAnsi="宋体" w:eastAsia="仿宋_GB2312" w:cs="Times New Roman"/>
                <w:spacing w:val="6"/>
                <w:sz w:val="24"/>
                <w:szCs w:val="24"/>
              </w:rPr>
              <w:t>（盖章）</w:t>
            </w:r>
          </w:p>
        </w:tc>
        <w:tc>
          <w:tcPr>
            <w:tcW w:w="1984" w:type="dxa"/>
            <w:gridSpan w:val="2"/>
            <w:tcBorders>
              <w:top w:val="outset" w:color="auto" w:sz="6" w:space="0"/>
              <w:left w:val="outset" w:color="auto" w:sz="6" w:space="0"/>
              <w:bottom w:val="outset" w:color="auto" w:sz="6" w:space="0"/>
              <w:right w:val="outset" w:color="auto" w:sz="6" w:space="0"/>
            </w:tcBorders>
            <w:vAlign w:val="center"/>
          </w:tcPr>
          <w:p>
            <w:pPr>
              <w:autoSpaceDE w:val="0"/>
              <w:autoSpaceDN w:val="0"/>
              <w:adjustRightInd w:val="0"/>
              <w:snapToGrid w:val="0"/>
              <w:spacing w:line="588" w:lineRule="atLeast"/>
              <w:jc w:val="center"/>
              <w:rPr>
                <w:rFonts w:ascii="仿宋_GB2312" w:hAnsi="宋体" w:eastAsia="仿宋_GB2312" w:cs="Times New Roman"/>
                <w:spacing w:val="6"/>
                <w:sz w:val="24"/>
                <w:szCs w:val="24"/>
              </w:rPr>
            </w:pPr>
            <w:r>
              <w:rPr>
                <w:rFonts w:hint="eastAsia" w:ascii="仿宋_GB2312" w:hAnsi="宋体" w:eastAsia="仿宋_GB2312" w:cs="Times New Roman"/>
                <w:spacing w:val="6"/>
                <w:sz w:val="24"/>
                <w:szCs w:val="24"/>
              </w:rPr>
              <w:t>商务</w:t>
            </w:r>
          </w:p>
        </w:tc>
        <w:tc>
          <w:tcPr>
            <w:tcW w:w="1889" w:type="dxa"/>
            <w:gridSpan w:val="2"/>
            <w:tcBorders>
              <w:top w:val="outset" w:color="auto" w:sz="6" w:space="0"/>
              <w:left w:val="outset" w:color="auto" w:sz="6" w:space="0"/>
              <w:bottom w:val="outset" w:color="auto" w:sz="6" w:space="0"/>
              <w:right w:val="outset" w:color="auto" w:sz="6" w:space="0"/>
            </w:tcBorders>
            <w:vAlign w:val="center"/>
          </w:tcPr>
          <w:p>
            <w:pPr>
              <w:autoSpaceDE w:val="0"/>
              <w:autoSpaceDN w:val="0"/>
              <w:adjustRightInd w:val="0"/>
              <w:snapToGrid w:val="0"/>
              <w:spacing w:line="588" w:lineRule="atLeast"/>
              <w:jc w:val="center"/>
              <w:rPr>
                <w:rFonts w:ascii="仿宋_GB2312" w:hAnsi="宋体" w:eastAsia="仿宋_GB2312" w:cs="Times New Roman"/>
                <w:spacing w:val="6"/>
                <w:sz w:val="24"/>
                <w:szCs w:val="24"/>
              </w:rPr>
            </w:pPr>
            <w:r>
              <w:rPr>
                <w:rFonts w:hint="eastAsia" w:ascii="仿宋_GB2312" w:hAnsi="宋体" w:eastAsia="仿宋_GB2312" w:cs="Times New Roman"/>
                <w:spacing w:val="6"/>
                <w:sz w:val="24"/>
                <w:szCs w:val="24"/>
              </w:rPr>
              <w:t>财政</w:t>
            </w:r>
          </w:p>
        </w:tc>
        <w:tc>
          <w:tcPr>
            <w:tcW w:w="1848" w:type="dxa"/>
            <w:gridSpan w:val="3"/>
            <w:tcBorders>
              <w:top w:val="outset" w:color="auto" w:sz="6" w:space="0"/>
              <w:left w:val="outset" w:color="auto" w:sz="6" w:space="0"/>
              <w:bottom w:val="outset" w:color="auto" w:sz="6" w:space="0"/>
              <w:right w:val="outset" w:color="auto" w:sz="6" w:space="0"/>
            </w:tcBorders>
            <w:vAlign w:val="center"/>
          </w:tcPr>
          <w:p>
            <w:pPr>
              <w:autoSpaceDE w:val="0"/>
              <w:autoSpaceDN w:val="0"/>
              <w:adjustRightInd w:val="0"/>
              <w:snapToGrid w:val="0"/>
              <w:spacing w:line="588" w:lineRule="atLeast"/>
              <w:jc w:val="center"/>
              <w:rPr>
                <w:rFonts w:ascii="仿宋_GB2312" w:hAnsi="宋体" w:eastAsia="仿宋_GB2312" w:cs="Times New Roman"/>
                <w:spacing w:val="6"/>
                <w:sz w:val="24"/>
                <w:szCs w:val="24"/>
              </w:rPr>
            </w:pPr>
            <w:r>
              <w:rPr>
                <w:rFonts w:hint="eastAsia" w:ascii="仿宋_GB2312" w:hAnsi="宋体" w:eastAsia="仿宋_GB2312" w:cs="Times New Roman"/>
                <w:spacing w:val="6"/>
                <w:sz w:val="24"/>
                <w:szCs w:val="24"/>
              </w:rPr>
              <w:t>海关</w:t>
            </w:r>
          </w:p>
        </w:tc>
        <w:tc>
          <w:tcPr>
            <w:tcW w:w="2003" w:type="dxa"/>
            <w:tcBorders>
              <w:top w:val="outset" w:color="auto" w:sz="6" w:space="0"/>
              <w:left w:val="outset" w:color="auto" w:sz="6" w:space="0"/>
              <w:bottom w:val="outset" w:color="auto" w:sz="6" w:space="0"/>
              <w:right w:val="outset" w:color="auto" w:sz="6" w:space="0"/>
            </w:tcBorders>
            <w:vAlign w:val="center"/>
          </w:tcPr>
          <w:p>
            <w:pPr>
              <w:autoSpaceDE w:val="0"/>
              <w:autoSpaceDN w:val="0"/>
              <w:adjustRightInd w:val="0"/>
              <w:snapToGrid w:val="0"/>
              <w:spacing w:line="588" w:lineRule="atLeast"/>
              <w:jc w:val="center"/>
              <w:rPr>
                <w:rFonts w:ascii="仿宋_GB2312" w:hAnsi="宋体" w:eastAsia="仿宋_GB2312" w:cs="Times New Roman"/>
                <w:spacing w:val="6"/>
                <w:sz w:val="24"/>
                <w:szCs w:val="24"/>
              </w:rPr>
            </w:pPr>
            <w:r>
              <w:rPr>
                <w:rFonts w:hint="eastAsia" w:ascii="仿宋_GB2312" w:hAnsi="宋体" w:eastAsia="仿宋_GB2312" w:cs="Times New Roman"/>
                <w:spacing w:val="6"/>
                <w:sz w:val="24"/>
                <w:szCs w:val="24"/>
              </w:rPr>
              <w:t>税务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2255" w:type="dxa"/>
            <w:vMerge w:val="continue"/>
            <w:tcBorders>
              <w:top w:val="outset" w:color="auto" w:sz="6" w:space="0"/>
              <w:left w:val="outset" w:color="auto" w:sz="6" w:space="0"/>
              <w:bottom w:val="outset" w:color="auto" w:sz="6" w:space="0"/>
              <w:right w:val="outset" w:color="auto" w:sz="6" w:space="0"/>
            </w:tcBorders>
            <w:vAlign w:val="center"/>
          </w:tcPr>
          <w:p>
            <w:pPr>
              <w:autoSpaceDE w:val="0"/>
              <w:autoSpaceDN w:val="0"/>
              <w:adjustRightInd w:val="0"/>
              <w:snapToGrid w:val="0"/>
              <w:spacing w:line="588" w:lineRule="atLeast"/>
              <w:jc w:val="center"/>
              <w:rPr>
                <w:rFonts w:ascii="仿宋_GB2312" w:hAnsi="宋体" w:eastAsia="仿宋_GB2312" w:cs="Times New Roman"/>
                <w:spacing w:val="6"/>
                <w:sz w:val="24"/>
                <w:szCs w:val="24"/>
              </w:rPr>
            </w:pPr>
          </w:p>
        </w:tc>
        <w:tc>
          <w:tcPr>
            <w:tcW w:w="1984" w:type="dxa"/>
            <w:gridSpan w:val="2"/>
            <w:tcBorders>
              <w:top w:val="outset" w:color="auto" w:sz="6" w:space="0"/>
              <w:left w:val="outset" w:color="auto" w:sz="6" w:space="0"/>
              <w:bottom w:val="outset" w:color="auto" w:sz="6" w:space="0"/>
              <w:right w:val="outset" w:color="auto" w:sz="6" w:space="0"/>
            </w:tcBorders>
          </w:tcPr>
          <w:p>
            <w:pPr>
              <w:autoSpaceDE w:val="0"/>
              <w:autoSpaceDN w:val="0"/>
              <w:adjustRightInd w:val="0"/>
              <w:snapToGrid w:val="0"/>
              <w:spacing w:line="588" w:lineRule="atLeast"/>
              <w:rPr>
                <w:rFonts w:ascii="仿宋_GB2312" w:hAnsi="宋体" w:eastAsia="仿宋_GB2312" w:cs="Times New Roman"/>
                <w:spacing w:val="6"/>
                <w:sz w:val="24"/>
                <w:szCs w:val="24"/>
              </w:rPr>
            </w:pPr>
          </w:p>
          <w:p>
            <w:pPr>
              <w:autoSpaceDE w:val="0"/>
              <w:autoSpaceDN w:val="0"/>
              <w:adjustRightInd w:val="0"/>
              <w:snapToGrid w:val="0"/>
              <w:spacing w:line="588" w:lineRule="atLeast"/>
              <w:rPr>
                <w:rFonts w:ascii="仿宋_GB2312" w:hAnsi="宋体" w:eastAsia="仿宋_GB2312" w:cs="Times New Roman"/>
                <w:spacing w:val="6"/>
                <w:sz w:val="24"/>
                <w:szCs w:val="24"/>
              </w:rPr>
            </w:pPr>
          </w:p>
          <w:p>
            <w:pPr>
              <w:autoSpaceDE w:val="0"/>
              <w:autoSpaceDN w:val="0"/>
              <w:adjustRightInd w:val="0"/>
              <w:snapToGrid w:val="0"/>
              <w:spacing w:line="588" w:lineRule="atLeast"/>
              <w:rPr>
                <w:rFonts w:ascii="仿宋_GB2312" w:hAnsi="宋体" w:eastAsia="仿宋_GB2312" w:cs="Times New Roman"/>
                <w:spacing w:val="6"/>
                <w:sz w:val="24"/>
                <w:szCs w:val="24"/>
              </w:rPr>
            </w:pPr>
          </w:p>
          <w:p>
            <w:pPr>
              <w:autoSpaceDE w:val="0"/>
              <w:autoSpaceDN w:val="0"/>
              <w:adjustRightInd w:val="0"/>
              <w:snapToGrid w:val="0"/>
              <w:spacing w:line="588" w:lineRule="atLeast"/>
              <w:rPr>
                <w:rFonts w:ascii="仿宋_GB2312" w:hAnsi="宋体" w:eastAsia="仿宋_GB2312" w:cs="Times New Roman"/>
                <w:spacing w:val="6"/>
                <w:sz w:val="24"/>
                <w:szCs w:val="24"/>
              </w:rPr>
            </w:pPr>
            <w:r>
              <w:rPr>
                <w:rFonts w:hint="eastAsia" w:ascii="仿宋_GB2312" w:hAnsi="宋体" w:eastAsia="仿宋_GB2312" w:cs="Times New Roman"/>
                <w:bCs/>
                <w:spacing w:val="6"/>
                <w:sz w:val="24"/>
                <w:szCs w:val="24"/>
              </w:rPr>
              <w:t>年  月  日</w:t>
            </w:r>
          </w:p>
        </w:tc>
        <w:tc>
          <w:tcPr>
            <w:tcW w:w="1889" w:type="dxa"/>
            <w:gridSpan w:val="2"/>
            <w:tcBorders>
              <w:top w:val="outset" w:color="auto" w:sz="6" w:space="0"/>
              <w:left w:val="outset" w:color="auto" w:sz="6" w:space="0"/>
              <w:bottom w:val="outset" w:color="auto" w:sz="6" w:space="0"/>
              <w:right w:val="outset" w:color="auto" w:sz="6" w:space="0"/>
            </w:tcBorders>
          </w:tcPr>
          <w:p>
            <w:pPr>
              <w:autoSpaceDE w:val="0"/>
              <w:autoSpaceDN w:val="0"/>
              <w:adjustRightInd w:val="0"/>
              <w:snapToGrid w:val="0"/>
              <w:spacing w:line="588" w:lineRule="atLeast"/>
              <w:rPr>
                <w:rFonts w:ascii="仿宋_GB2312" w:hAnsi="宋体" w:eastAsia="仿宋_GB2312" w:cs="Times New Roman"/>
                <w:spacing w:val="6"/>
                <w:sz w:val="24"/>
                <w:szCs w:val="24"/>
              </w:rPr>
            </w:pPr>
          </w:p>
          <w:p>
            <w:pPr>
              <w:autoSpaceDE w:val="0"/>
              <w:autoSpaceDN w:val="0"/>
              <w:adjustRightInd w:val="0"/>
              <w:snapToGrid w:val="0"/>
              <w:spacing w:line="588" w:lineRule="atLeast"/>
              <w:rPr>
                <w:rFonts w:ascii="仿宋_GB2312" w:hAnsi="宋体" w:eastAsia="仿宋_GB2312" w:cs="Times New Roman"/>
                <w:spacing w:val="6"/>
                <w:sz w:val="24"/>
                <w:szCs w:val="24"/>
              </w:rPr>
            </w:pPr>
          </w:p>
          <w:p>
            <w:pPr>
              <w:autoSpaceDE w:val="0"/>
              <w:autoSpaceDN w:val="0"/>
              <w:adjustRightInd w:val="0"/>
              <w:snapToGrid w:val="0"/>
              <w:spacing w:line="588" w:lineRule="atLeast"/>
              <w:rPr>
                <w:rFonts w:ascii="仿宋_GB2312" w:hAnsi="宋体" w:eastAsia="仿宋_GB2312" w:cs="Times New Roman"/>
                <w:spacing w:val="6"/>
                <w:sz w:val="24"/>
                <w:szCs w:val="24"/>
              </w:rPr>
            </w:pPr>
          </w:p>
          <w:p>
            <w:pPr>
              <w:autoSpaceDE w:val="0"/>
              <w:autoSpaceDN w:val="0"/>
              <w:adjustRightInd w:val="0"/>
              <w:snapToGrid w:val="0"/>
              <w:spacing w:line="588" w:lineRule="atLeast"/>
              <w:rPr>
                <w:rFonts w:ascii="仿宋_GB2312" w:hAnsi="宋体" w:eastAsia="仿宋_GB2312" w:cs="Times New Roman"/>
                <w:spacing w:val="6"/>
                <w:sz w:val="24"/>
                <w:szCs w:val="24"/>
              </w:rPr>
            </w:pPr>
            <w:r>
              <w:rPr>
                <w:rFonts w:hint="eastAsia" w:ascii="仿宋_GB2312" w:hAnsi="宋体" w:eastAsia="仿宋_GB2312" w:cs="Times New Roman"/>
                <w:bCs/>
                <w:spacing w:val="6"/>
                <w:sz w:val="24"/>
                <w:szCs w:val="24"/>
              </w:rPr>
              <w:t xml:space="preserve">   年  月  日</w:t>
            </w:r>
          </w:p>
        </w:tc>
        <w:tc>
          <w:tcPr>
            <w:tcW w:w="1848" w:type="dxa"/>
            <w:gridSpan w:val="3"/>
            <w:tcBorders>
              <w:top w:val="outset" w:color="auto" w:sz="6" w:space="0"/>
              <w:left w:val="outset" w:color="auto" w:sz="6" w:space="0"/>
              <w:bottom w:val="outset" w:color="auto" w:sz="6" w:space="0"/>
              <w:right w:val="outset" w:color="auto" w:sz="6" w:space="0"/>
            </w:tcBorders>
          </w:tcPr>
          <w:p>
            <w:pPr>
              <w:autoSpaceDE w:val="0"/>
              <w:autoSpaceDN w:val="0"/>
              <w:adjustRightInd w:val="0"/>
              <w:snapToGrid w:val="0"/>
              <w:spacing w:line="588" w:lineRule="atLeast"/>
              <w:rPr>
                <w:rFonts w:ascii="仿宋_GB2312" w:hAnsi="宋体" w:eastAsia="仿宋_GB2312" w:cs="Times New Roman"/>
                <w:spacing w:val="6"/>
                <w:sz w:val="24"/>
                <w:szCs w:val="24"/>
              </w:rPr>
            </w:pPr>
          </w:p>
          <w:p>
            <w:pPr>
              <w:autoSpaceDE w:val="0"/>
              <w:autoSpaceDN w:val="0"/>
              <w:adjustRightInd w:val="0"/>
              <w:snapToGrid w:val="0"/>
              <w:spacing w:line="588" w:lineRule="atLeast"/>
              <w:rPr>
                <w:rFonts w:ascii="仿宋_GB2312" w:hAnsi="宋体" w:eastAsia="仿宋_GB2312" w:cs="Times New Roman"/>
                <w:spacing w:val="6"/>
                <w:sz w:val="24"/>
                <w:szCs w:val="24"/>
              </w:rPr>
            </w:pPr>
          </w:p>
          <w:p>
            <w:pPr>
              <w:autoSpaceDE w:val="0"/>
              <w:autoSpaceDN w:val="0"/>
              <w:adjustRightInd w:val="0"/>
              <w:snapToGrid w:val="0"/>
              <w:spacing w:line="588" w:lineRule="atLeast"/>
              <w:rPr>
                <w:rFonts w:ascii="仿宋_GB2312" w:hAnsi="宋体" w:eastAsia="仿宋_GB2312" w:cs="Times New Roman"/>
                <w:spacing w:val="6"/>
                <w:sz w:val="24"/>
                <w:szCs w:val="24"/>
              </w:rPr>
            </w:pPr>
          </w:p>
          <w:p>
            <w:pPr>
              <w:autoSpaceDE w:val="0"/>
              <w:autoSpaceDN w:val="0"/>
              <w:adjustRightInd w:val="0"/>
              <w:snapToGrid w:val="0"/>
              <w:spacing w:line="588" w:lineRule="atLeast"/>
              <w:rPr>
                <w:rFonts w:ascii="仿宋_GB2312" w:hAnsi="宋体" w:eastAsia="仿宋_GB2312" w:cs="Times New Roman"/>
                <w:spacing w:val="6"/>
                <w:sz w:val="24"/>
                <w:szCs w:val="24"/>
              </w:rPr>
            </w:pPr>
            <w:r>
              <w:rPr>
                <w:rFonts w:hint="eastAsia" w:ascii="仿宋_GB2312" w:hAnsi="宋体" w:eastAsia="仿宋_GB2312" w:cs="Times New Roman"/>
                <w:bCs/>
                <w:spacing w:val="6"/>
                <w:sz w:val="24"/>
                <w:szCs w:val="24"/>
              </w:rPr>
              <w:t xml:space="preserve">   年  月  日</w:t>
            </w:r>
          </w:p>
        </w:tc>
        <w:tc>
          <w:tcPr>
            <w:tcW w:w="2003" w:type="dxa"/>
            <w:tcBorders>
              <w:top w:val="outset" w:color="auto" w:sz="6" w:space="0"/>
              <w:left w:val="outset" w:color="auto" w:sz="6" w:space="0"/>
              <w:bottom w:val="outset" w:color="auto" w:sz="6" w:space="0"/>
              <w:right w:val="outset" w:color="auto" w:sz="6" w:space="0"/>
            </w:tcBorders>
          </w:tcPr>
          <w:p>
            <w:pPr>
              <w:autoSpaceDE w:val="0"/>
              <w:autoSpaceDN w:val="0"/>
              <w:adjustRightInd w:val="0"/>
              <w:snapToGrid w:val="0"/>
              <w:spacing w:line="588" w:lineRule="atLeast"/>
              <w:rPr>
                <w:rFonts w:ascii="仿宋_GB2312" w:hAnsi="宋体" w:eastAsia="仿宋_GB2312" w:cs="Times New Roman"/>
                <w:spacing w:val="6"/>
                <w:sz w:val="24"/>
                <w:szCs w:val="24"/>
              </w:rPr>
            </w:pPr>
          </w:p>
          <w:p>
            <w:pPr>
              <w:autoSpaceDE w:val="0"/>
              <w:autoSpaceDN w:val="0"/>
              <w:adjustRightInd w:val="0"/>
              <w:snapToGrid w:val="0"/>
              <w:spacing w:line="588" w:lineRule="atLeast"/>
              <w:rPr>
                <w:rFonts w:ascii="仿宋_GB2312" w:hAnsi="宋体" w:eastAsia="仿宋_GB2312" w:cs="Times New Roman"/>
                <w:spacing w:val="6"/>
                <w:sz w:val="24"/>
                <w:szCs w:val="24"/>
              </w:rPr>
            </w:pPr>
          </w:p>
          <w:p>
            <w:pPr>
              <w:autoSpaceDE w:val="0"/>
              <w:autoSpaceDN w:val="0"/>
              <w:adjustRightInd w:val="0"/>
              <w:snapToGrid w:val="0"/>
              <w:spacing w:line="588" w:lineRule="atLeast"/>
              <w:rPr>
                <w:rFonts w:ascii="仿宋_GB2312" w:hAnsi="宋体" w:eastAsia="仿宋_GB2312" w:cs="Times New Roman"/>
                <w:spacing w:val="6"/>
                <w:sz w:val="24"/>
                <w:szCs w:val="24"/>
              </w:rPr>
            </w:pPr>
          </w:p>
          <w:p>
            <w:pPr>
              <w:autoSpaceDE w:val="0"/>
              <w:autoSpaceDN w:val="0"/>
              <w:adjustRightInd w:val="0"/>
              <w:snapToGrid w:val="0"/>
              <w:spacing w:line="588" w:lineRule="atLeast"/>
              <w:rPr>
                <w:rFonts w:ascii="仿宋_GB2312" w:hAnsi="宋体" w:eastAsia="仿宋_GB2312" w:cs="Times New Roman"/>
                <w:spacing w:val="6"/>
                <w:sz w:val="24"/>
                <w:szCs w:val="24"/>
              </w:rPr>
            </w:pPr>
            <w:r>
              <w:rPr>
                <w:rFonts w:hint="eastAsia" w:ascii="仿宋_GB2312" w:hAnsi="宋体" w:eastAsia="仿宋_GB2312" w:cs="Times New Roman"/>
                <w:bCs/>
                <w:spacing w:val="6"/>
                <w:sz w:val="24"/>
                <w:szCs w:val="24"/>
              </w:rPr>
              <w:t xml:space="preserve">    年  月  日</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2255" w:type="dxa"/>
            <w:tcBorders>
              <w:top w:val="outset" w:color="auto" w:sz="6" w:space="0"/>
              <w:left w:val="outset" w:color="auto" w:sz="6" w:space="0"/>
              <w:bottom w:val="outset" w:color="auto" w:sz="6" w:space="0"/>
              <w:right w:val="outset" w:color="auto" w:sz="6" w:space="0"/>
            </w:tcBorders>
            <w:vAlign w:val="center"/>
          </w:tcPr>
          <w:p>
            <w:pPr>
              <w:autoSpaceDE w:val="0"/>
              <w:autoSpaceDN w:val="0"/>
              <w:adjustRightInd w:val="0"/>
              <w:snapToGrid w:val="0"/>
              <w:spacing w:line="588" w:lineRule="atLeast"/>
              <w:jc w:val="center"/>
              <w:rPr>
                <w:rFonts w:ascii="仿宋_GB2312" w:hAnsi="宋体" w:eastAsia="仿宋_GB2312" w:cs="Times New Roman"/>
                <w:spacing w:val="6"/>
                <w:sz w:val="24"/>
                <w:szCs w:val="24"/>
              </w:rPr>
            </w:pPr>
            <w:r>
              <w:rPr>
                <w:rFonts w:hint="eastAsia" w:ascii="仿宋_GB2312" w:hAnsi="宋体" w:eastAsia="仿宋_GB2312" w:cs="Times New Roman"/>
                <w:spacing w:val="6"/>
                <w:sz w:val="24"/>
                <w:szCs w:val="24"/>
              </w:rPr>
              <w:t>公告日期</w:t>
            </w:r>
          </w:p>
        </w:tc>
        <w:tc>
          <w:tcPr>
            <w:tcW w:w="7724" w:type="dxa"/>
            <w:gridSpan w:val="8"/>
            <w:tcBorders>
              <w:top w:val="outset" w:color="auto" w:sz="6" w:space="0"/>
              <w:left w:val="outset" w:color="auto" w:sz="6" w:space="0"/>
              <w:bottom w:val="outset" w:color="auto" w:sz="6" w:space="0"/>
              <w:right w:val="outset" w:color="auto" w:sz="6" w:space="0"/>
            </w:tcBorders>
            <w:vAlign w:val="center"/>
          </w:tcPr>
          <w:p>
            <w:pPr>
              <w:autoSpaceDE w:val="0"/>
              <w:autoSpaceDN w:val="0"/>
              <w:adjustRightInd w:val="0"/>
              <w:snapToGrid w:val="0"/>
              <w:spacing w:line="588" w:lineRule="atLeast"/>
              <w:jc w:val="center"/>
              <w:rPr>
                <w:rFonts w:ascii="仿宋_GB2312" w:hAnsi="宋体" w:eastAsia="仿宋_GB2312" w:cs="Times New Roman"/>
                <w:spacing w:val="6"/>
                <w:sz w:val="24"/>
                <w:szCs w:val="24"/>
              </w:rPr>
            </w:pPr>
            <w:r>
              <w:rPr>
                <w:rFonts w:hint="eastAsia" w:ascii="仿宋_GB2312" w:hAnsi="宋体" w:eastAsia="仿宋_GB2312" w:cs="Times New Roman"/>
                <w:bCs/>
                <w:spacing w:val="6"/>
                <w:sz w:val="24"/>
                <w:szCs w:val="24"/>
              </w:rPr>
              <w:t>年  月  日</w:t>
            </w:r>
          </w:p>
        </w:tc>
      </w:tr>
    </w:tbl>
    <w:p>
      <w:pPr>
        <w:autoSpaceDE w:val="0"/>
        <w:autoSpaceDN w:val="0"/>
        <w:adjustRightInd w:val="0"/>
        <w:snapToGrid w:val="0"/>
        <w:spacing w:line="588" w:lineRule="atLeast"/>
        <w:rPr>
          <w:rFonts w:ascii="仿宋_GB2312" w:hAnsi="宋体" w:eastAsia="仿宋_GB2312" w:cs="Times New Roman"/>
          <w:spacing w:val="6"/>
          <w:sz w:val="24"/>
          <w:szCs w:val="24"/>
        </w:rPr>
      </w:pPr>
      <w:r>
        <w:rPr>
          <w:rFonts w:hint="eastAsia" w:ascii="仿宋_GB2312" w:hAnsi="宋体" w:eastAsia="仿宋_GB2312" w:cs="Times New Roman"/>
          <w:spacing w:val="6"/>
          <w:sz w:val="24"/>
          <w:szCs w:val="24"/>
        </w:rPr>
        <w:t>注：1、外资研发中心为分公司或内设机构的，企业名称和组织机构代码/统一社会信用代码均填写其所在外商投资企业。</w:t>
      </w:r>
    </w:p>
    <w:p>
      <w:pPr>
        <w:autoSpaceDE w:val="0"/>
        <w:autoSpaceDN w:val="0"/>
        <w:adjustRightInd w:val="0"/>
        <w:snapToGrid w:val="0"/>
        <w:spacing w:line="588" w:lineRule="atLeast"/>
        <w:ind w:firstLine="504" w:firstLineChars="200"/>
        <w:rPr>
          <w:rFonts w:ascii="仿宋_GB2312" w:hAnsi="宋体" w:eastAsia="仿宋_GB2312" w:cs="Times New Roman"/>
          <w:spacing w:val="6"/>
          <w:sz w:val="24"/>
          <w:szCs w:val="24"/>
        </w:rPr>
      </w:pPr>
      <w:r>
        <w:rPr>
          <w:rFonts w:hint="eastAsia" w:ascii="仿宋_GB2312" w:hAnsi="宋体" w:eastAsia="仿宋_GB2312" w:cs="Times New Roman"/>
          <w:spacing w:val="6"/>
          <w:sz w:val="24"/>
          <w:szCs w:val="24"/>
        </w:rPr>
        <w:t>2、币种以表内标注为准，金额根据当年人民币汇率平均价计算。</w:t>
      </w:r>
    </w:p>
    <w:p>
      <w:pPr>
        <w:autoSpaceDE w:val="0"/>
        <w:autoSpaceDN w:val="0"/>
        <w:adjustRightInd w:val="0"/>
        <w:snapToGrid w:val="0"/>
        <w:spacing w:line="588" w:lineRule="atLeast"/>
        <w:ind w:firstLine="378" w:firstLineChars="150"/>
        <w:rPr>
          <w:rFonts w:ascii="仿宋_GB2312" w:hAnsi="宋体" w:eastAsia="仿宋_GB2312" w:cs="Times New Roman"/>
          <w:spacing w:val="6"/>
          <w:sz w:val="24"/>
          <w:szCs w:val="24"/>
        </w:rPr>
      </w:pPr>
      <w:r>
        <w:rPr>
          <w:rFonts w:hint="eastAsia" w:ascii="仿宋_GB2312" w:hAnsi="宋体" w:eastAsia="仿宋_GB2312" w:cs="Times New Roman"/>
          <w:spacing w:val="6"/>
          <w:sz w:val="24"/>
          <w:szCs w:val="24"/>
        </w:rPr>
        <w:t xml:space="preserve"> 3、已缴税金为自2019年1月1日起，外资研发中心采购符合条件的设备所缴纳的增值税。</w:t>
      </w:r>
    </w:p>
    <w:p/>
    <w:p>
      <w:pPr>
        <w:spacing w:line="240" w:lineRule="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br w:type="page"/>
      </w:r>
      <w:bookmarkStart w:id="0" w:name="_GoBack"/>
      <w:bookmarkEnd w:id="0"/>
    </w:p>
    <w:p>
      <w:pPr>
        <w:autoSpaceDE w:val="0"/>
        <w:autoSpaceDN w:val="0"/>
        <w:adjustRightInd w:val="0"/>
        <w:snapToGrid w:val="0"/>
        <w:spacing w:line="588" w:lineRule="atLeast"/>
        <w:rPr>
          <w:rFonts w:ascii="仿宋_GB2312" w:hAnsi="宋体" w:eastAsia="仿宋_GB2312" w:cs="Times New Roman"/>
          <w:spacing w:val="6"/>
          <w:sz w:val="32"/>
          <w:szCs w:val="32"/>
        </w:rPr>
      </w:pPr>
      <w:r>
        <w:rPr>
          <w:rFonts w:hint="eastAsia" w:ascii="仿宋_GB2312" w:hAnsi="宋体" w:eastAsia="仿宋_GB2312" w:cs="Times New Roman"/>
          <w:spacing w:val="6"/>
          <w:sz w:val="32"/>
          <w:szCs w:val="32"/>
        </w:rPr>
        <w:t>附件2：</w:t>
      </w:r>
    </w:p>
    <w:p>
      <w:pPr>
        <w:autoSpaceDE w:val="0"/>
        <w:autoSpaceDN w:val="0"/>
        <w:adjustRightInd w:val="0"/>
        <w:snapToGrid w:val="0"/>
        <w:spacing w:line="588" w:lineRule="atLeast"/>
        <w:jc w:val="center"/>
        <w:rPr>
          <w:rFonts w:ascii="仿宋_GB2312" w:hAnsi="宋体" w:eastAsia="仿宋_GB2312" w:cs="Times New Roman"/>
          <w:b/>
          <w:spacing w:val="6"/>
          <w:sz w:val="32"/>
          <w:szCs w:val="32"/>
        </w:rPr>
      </w:pPr>
      <w:r>
        <w:rPr>
          <w:rFonts w:hint="eastAsia" w:ascii="仿宋_GB2312" w:hAnsi="宋体" w:eastAsia="仿宋_GB2312" w:cs="Times New Roman"/>
          <w:b/>
          <w:spacing w:val="6"/>
          <w:sz w:val="32"/>
          <w:szCs w:val="32"/>
        </w:rPr>
        <w:t>科技开发、科学研究和教学设备清单</w:t>
      </w:r>
    </w:p>
    <w:p>
      <w:pPr>
        <w:autoSpaceDE w:val="0"/>
        <w:autoSpaceDN w:val="0"/>
        <w:adjustRightInd w:val="0"/>
        <w:snapToGrid w:val="0"/>
        <w:spacing w:line="588" w:lineRule="atLeast"/>
        <w:rPr>
          <w:rFonts w:ascii="宋体" w:hAnsi="宋体" w:eastAsia="仿宋_GB2312" w:cs="Times New Roman"/>
          <w:spacing w:val="6"/>
          <w:sz w:val="32"/>
          <w:szCs w:val="32"/>
        </w:rPr>
      </w:pPr>
    </w:p>
    <w:p>
      <w:pPr>
        <w:autoSpaceDE w:val="0"/>
        <w:autoSpaceDN w:val="0"/>
        <w:adjustRightInd w:val="0"/>
        <w:snapToGrid w:val="0"/>
        <w:spacing w:line="588" w:lineRule="atLeast"/>
        <w:ind w:firstLine="664" w:firstLineChars="200"/>
        <w:rPr>
          <w:rFonts w:ascii="宋体" w:hAnsi="宋体" w:eastAsia="仿宋_GB2312" w:cs="Times New Roman"/>
          <w:spacing w:val="6"/>
          <w:sz w:val="32"/>
          <w:szCs w:val="32"/>
        </w:rPr>
      </w:pPr>
      <w:r>
        <w:rPr>
          <w:rFonts w:hint="eastAsia" w:ascii="宋体" w:hAnsi="宋体" w:eastAsia="仿宋_GB2312" w:cs="Times New Roman"/>
          <w:spacing w:val="6"/>
          <w:sz w:val="32"/>
          <w:szCs w:val="32"/>
        </w:rPr>
        <w:t>科技开发、科学研究和教学设备，是指符合《中华人民共和国增值税暂行条例实施细则》（财政部 国家税务总局令第50号）第二十一条“固定资产”的相关规定，为科学研究、教学和科技开发提供必要条件的实验设备、装置和器械（不包括中试设备）。具体包括以下四类：</w:t>
      </w:r>
    </w:p>
    <w:p>
      <w:pPr>
        <w:autoSpaceDE w:val="0"/>
        <w:autoSpaceDN w:val="0"/>
        <w:adjustRightInd w:val="0"/>
        <w:snapToGrid w:val="0"/>
        <w:spacing w:line="588" w:lineRule="atLeast"/>
        <w:ind w:firstLine="664" w:firstLineChars="200"/>
        <w:rPr>
          <w:rFonts w:ascii="宋体" w:hAnsi="宋体" w:eastAsia="仿宋_GB2312" w:cs="Times New Roman"/>
          <w:spacing w:val="6"/>
          <w:sz w:val="32"/>
          <w:szCs w:val="32"/>
        </w:rPr>
      </w:pPr>
      <w:r>
        <w:rPr>
          <w:rFonts w:hint="eastAsia" w:ascii="宋体" w:hAnsi="宋体" w:eastAsia="仿宋_GB2312" w:cs="Times New Roman"/>
          <w:spacing w:val="6"/>
          <w:sz w:val="32"/>
          <w:szCs w:val="32"/>
        </w:rPr>
        <w:t>一、实验环境方面</w:t>
      </w:r>
    </w:p>
    <w:p>
      <w:pPr>
        <w:autoSpaceDE w:val="0"/>
        <w:autoSpaceDN w:val="0"/>
        <w:adjustRightInd w:val="0"/>
        <w:snapToGrid w:val="0"/>
        <w:spacing w:line="588" w:lineRule="atLeast"/>
        <w:ind w:firstLine="664" w:firstLineChars="200"/>
        <w:rPr>
          <w:rFonts w:ascii="宋体" w:hAnsi="宋体" w:eastAsia="仿宋_GB2312" w:cs="Times New Roman"/>
          <w:spacing w:val="6"/>
          <w:sz w:val="32"/>
          <w:szCs w:val="32"/>
        </w:rPr>
      </w:pPr>
      <w:r>
        <w:rPr>
          <w:rFonts w:hint="eastAsia" w:ascii="宋体" w:hAnsi="宋体" w:eastAsia="仿宋_GB2312" w:cs="Times New Roman"/>
          <w:spacing w:val="6"/>
          <w:sz w:val="32"/>
          <w:szCs w:val="32"/>
        </w:rPr>
        <w:t>（一）教学实验仪器及装置；</w:t>
      </w:r>
    </w:p>
    <w:p>
      <w:pPr>
        <w:autoSpaceDE w:val="0"/>
        <w:autoSpaceDN w:val="0"/>
        <w:adjustRightInd w:val="0"/>
        <w:snapToGrid w:val="0"/>
        <w:spacing w:line="588" w:lineRule="atLeast"/>
        <w:ind w:firstLine="664" w:firstLineChars="200"/>
        <w:rPr>
          <w:rFonts w:ascii="宋体" w:hAnsi="宋体" w:eastAsia="仿宋_GB2312" w:cs="Times New Roman"/>
          <w:spacing w:val="6"/>
          <w:sz w:val="32"/>
          <w:szCs w:val="32"/>
        </w:rPr>
      </w:pPr>
      <w:r>
        <w:rPr>
          <w:rFonts w:hint="eastAsia" w:ascii="宋体" w:hAnsi="宋体" w:eastAsia="仿宋_GB2312" w:cs="Times New Roman"/>
          <w:spacing w:val="6"/>
          <w:sz w:val="32"/>
          <w:szCs w:val="32"/>
        </w:rPr>
        <w:t>（二）教学示教、演示仪器及装置；</w:t>
      </w:r>
    </w:p>
    <w:p>
      <w:pPr>
        <w:autoSpaceDE w:val="0"/>
        <w:autoSpaceDN w:val="0"/>
        <w:adjustRightInd w:val="0"/>
        <w:snapToGrid w:val="0"/>
        <w:spacing w:line="588" w:lineRule="atLeast"/>
        <w:ind w:firstLine="664" w:firstLineChars="200"/>
        <w:rPr>
          <w:rFonts w:ascii="宋体" w:hAnsi="宋体" w:eastAsia="仿宋_GB2312" w:cs="Times New Roman"/>
          <w:spacing w:val="6"/>
          <w:sz w:val="32"/>
          <w:szCs w:val="32"/>
        </w:rPr>
      </w:pPr>
      <w:r>
        <w:rPr>
          <w:rFonts w:hint="eastAsia" w:ascii="宋体" w:hAnsi="宋体" w:eastAsia="仿宋_GB2312" w:cs="Times New Roman"/>
          <w:spacing w:val="6"/>
          <w:sz w:val="32"/>
          <w:szCs w:val="32"/>
        </w:rPr>
        <w:t>（三）超净设备（如换气、灭菌、纯水、净化设备等）；</w:t>
      </w:r>
    </w:p>
    <w:p>
      <w:pPr>
        <w:autoSpaceDE w:val="0"/>
        <w:autoSpaceDN w:val="0"/>
        <w:adjustRightInd w:val="0"/>
        <w:snapToGrid w:val="0"/>
        <w:spacing w:line="588" w:lineRule="atLeast"/>
        <w:ind w:firstLine="664" w:firstLineChars="200"/>
        <w:rPr>
          <w:rFonts w:ascii="宋体" w:hAnsi="宋体" w:eastAsia="仿宋_GB2312" w:cs="Times New Roman"/>
          <w:spacing w:val="6"/>
          <w:sz w:val="32"/>
          <w:szCs w:val="32"/>
        </w:rPr>
      </w:pPr>
      <w:r>
        <w:rPr>
          <w:rFonts w:hint="eastAsia" w:ascii="宋体" w:hAnsi="宋体" w:eastAsia="仿宋_GB2312" w:cs="Times New Roman"/>
          <w:spacing w:val="6"/>
          <w:sz w:val="32"/>
          <w:szCs w:val="32"/>
        </w:rPr>
        <w:t>（四）特殊实验环境设备（如超低温、超高温、高压、低压、强腐蚀设备等）；</w:t>
      </w:r>
    </w:p>
    <w:p>
      <w:pPr>
        <w:autoSpaceDE w:val="0"/>
        <w:autoSpaceDN w:val="0"/>
        <w:adjustRightInd w:val="0"/>
        <w:snapToGrid w:val="0"/>
        <w:spacing w:line="588" w:lineRule="atLeast"/>
        <w:ind w:firstLine="664" w:firstLineChars="200"/>
        <w:rPr>
          <w:rFonts w:ascii="宋体" w:hAnsi="宋体" w:eastAsia="仿宋_GB2312" w:cs="Times New Roman"/>
          <w:spacing w:val="6"/>
          <w:sz w:val="32"/>
          <w:szCs w:val="32"/>
        </w:rPr>
      </w:pPr>
      <w:r>
        <w:rPr>
          <w:rFonts w:hint="eastAsia" w:ascii="宋体" w:hAnsi="宋体" w:eastAsia="仿宋_GB2312" w:cs="Times New Roman"/>
          <w:spacing w:val="6"/>
          <w:sz w:val="32"/>
          <w:szCs w:val="32"/>
        </w:rPr>
        <w:t>（五）特殊电源、光源设备；</w:t>
      </w:r>
    </w:p>
    <w:p>
      <w:pPr>
        <w:autoSpaceDE w:val="0"/>
        <w:autoSpaceDN w:val="0"/>
        <w:adjustRightInd w:val="0"/>
        <w:snapToGrid w:val="0"/>
        <w:spacing w:line="588" w:lineRule="atLeast"/>
        <w:ind w:firstLine="664" w:firstLineChars="200"/>
        <w:rPr>
          <w:rFonts w:ascii="宋体" w:hAnsi="宋体" w:eastAsia="仿宋_GB2312" w:cs="Times New Roman"/>
          <w:spacing w:val="6"/>
          <w:sz w:val="32"/>
          <w:szCs w:val="32"/>
        </w:rPr>
      </w:pPr>
      <w:r>
        <w:rPr>
          <w:rFonts w:hint="eastAsia" w:ascii="宋体" w:hAnsi="宋体" w:eastAsia="仿宋_GB2312" w:cs="Times New Roman"/>
          <w:spacing w:val="6"/>
          <w:sz w:val="32"/>
          <w:szCs w:val="32"/>
        </w:rPr>
        <w:t>（六）清洗循环设备；</w:t>
      </w:r>
    </w:p>
    <w:p>
      <w:pPr>
        <w:autoSpaceDE w:val="0"/>
        <w:autoSpaceDN w:val="0"/>
        <w:adjustRightInd w:val="0"/>
        <w:snapToGrid w:val="0"/>
        <w:spacing w:line="588" w:lineRule="atLeast"/>
        <w:ind w:firstLine="664" w:firstLineChars="200"/>
        <w:rPr>
          <w:rFonts w:ascii="宋体" w:hAnsi="宋体" w:eastAsia="仿宋_GB2312" w:cs="Times New Roman"/>
          <w:spacing w:val="6"/>
          <w:sz w:val="32"/>
          <w:szCs w:val="32"/>
        </w:rPr>
      </w:pPr>
      <w:r>
        <w:rPr>
          <w:rFonts w:hint="eastAsia" w:ascii="宋体" w:hAnsi="宋体" w:eastAsia="仿宋_GB2312" w:cs="Times New Roman"/>
          <w:spacing w:val="6"/>
          <w:sz w:val="32"/>
          <w:szCs w:val="32"/>
        </w:rPr>
        <w:t>（七）恒温设备（如水浴、恒温箱、灭菌仪等）；</w:t>
      </w:r>
    </w:p>
    <w:p>
      <w:pPr>
        <w:autoSpaceDE w:val="0"/>
        <w:autoSpaceDN w:val="0"/>
        <w:adjustRightInd w:val="0"/>
        <w:snapToGrid w:val="0"/>
        <w:spacing w:line="588" w:lineRule="atLeast"/>
        <w:ind w:firstLine="664" w:firstLineChars="200"/>
        <w:rPr>
          <w:rFonts w:ascii="宋体" w:hAnsi="宋体" w:eastAsia="仿宋_GB2312" w:cs="Times New Roman"/>
          <w:spacing w:val="6"/>
          <w:sz w:val="32"/>
          <w:szCs w:val="32"/>
        </w:rPr>
      </w:pPr>
      <w:r>
        <w:rPr>
          <w:rFonts w:hint="eastAsia" w:ascii="宋体" w:hAnsi="宋体" w:eastAsia="仿宋_GB2312" w:cs="Times New Roman"/>
          <w:spacing w:val="6"/>
          <w:sz w:val="32"/>
          <w:szCs w:val="32"/>
        </w:rPr>
        <w:t>（八）小型粉碎、研磨制备设备。</w:t>
      </w:r>
    </w:p>
    <w:p>
      <w:pPr>
        <w:autoSpaceDE w:val="0"/>
        <w:autoSpaceDN w:val="0"/>
        <w:adjustRightInd w:val="0"/>
        <w:snapToGrid w:val="0"/>
        <w:spacing w:line="588" w:lineRule="atLeast"/>
        <w:ind w:firstLine="664" w:firstLineChars="200"/>
        <w:rPr>
          <w:rFonts w:ascii="宋体" w:hAnsi="宋体" w:eastAsia="仿宋_GB2312" w:cs="Times New Roman"/>
          <w:spacing w:val="6"/>
          <w:sz w:val="32"/>
          <w:szCs w:val="32"/>
        </w:rPr>
      </w:pPr>
      <w:r>
        <w:rPr>
          <w:rFonts w:hint="eastAsia" w:ascii="宋体" w:hAnsi="宋体" w:eastAsia="仿宋_GB2312" w:cs="Times New Roman"/>
          <w:spacing w:val="6"/>
          <w:sz w:val="32"/>
          <w:szCs w:val="32"/>
        </w:rPr>
        <w:t>二、样品制备设备和装置</w:t>
      </w:r>
    </w:p>
    <w:p>
      <w:pPr>
        <w:autoSpaceDE w:val="0"/>
        <w:autoSpaceDN w:val="0"/>
        <w:adjustRightInd w:val="0"/>
        <w:snapToGrid w:val="0"/>
        <w:spacing w:line="588" w:lineRule="atLeast"/>
        <w:ind w:firstLine="664" w:firstLineChars="200"/>
        <w:rPr>
          <w:rFonts w:ascii="宋体" w:hAnsi="宋体" w:eastAsia="仿宋_GB2312" w:cs="Times New Roman"/>
          <w:spacing w:val="6"/>
          <w:sz w:val="32"/>
          <w:szCs w:val="32"/>
        </w:rPr>
      </w:pPr>
      <w:r>
        <w:rPr>
          <w:rFonts w:hint="eastAsia" w:ascii="宋体" w:hAnsi="宋体" w:eastAsia="仿宋_GB2312" w:cs="Times New Roman"/>
          <w:spacing w:val="6"/>
          <w:sz w:val="32"/>
          <w:szCs w:val="32"/>
        </w:rPr>
        <w:t>（一）特种泵类（如分子泵、离子泵、真空泵、蠕动泵、蜗轮泵、干泵等）；</w:t>
      </w:r>
    </w:p>
    <w:p>
      <w:pPr>
        <w:autoSpaceDE w:val="0"/>
        <w:autoSpaceDN w:val="0"/>
        <w:adjustRightInd w:val="0"/>
        <w:snapToGrid w:val="0"/>
        <w:spacing w:line="588" w:lineRule="atLeast"/>
        <w:ind w:firstLine="664" w:firstLineChars="200"/>
        <w:rPr>
          <w:rFonts w:ascii="宋体" w:hAnsi="宋体" w:eastAsia="仿宋_GB2312" w:cs="Times New Roman"/>
          <w:spacing w:val="6"/>
          <w:sz w:val="32"/>
          <w:szCs w:val="32"/>
        </w:rPr>
      </w:pPr>
      <w:r>
        <w:rPr>
          <w:rFonts w:hint="eastAsia" w:ascii="宋体" w:hAnsi="宋体" w:eastAsia="仿宋_GB2312" w:cs="Times New Roman"/>
          <w:spacing w:val="6"/>
          <w:sz w:val="32"/>
          <w:szCs w:val="32"/>
        </w:rPr>
        <w:t>（二）培养设备（如培养箱、发酵罐等）；</w:t>
      </w:r>
    </w:p>
    <w:p>
      <w:pPr>
        <w:autoSpaceDE w:val="0"/>
        <w:autoSpaceDN w:val="0"/>
        <w:adjustRightInd w:val="0"/>
        <w:snapToGrid w:val="0"/>
        <w:spacing w:line="588" w:lineRule="atLeast"/>
        <w:ind w:firstLine="664" w:firstLineChars="200"/>
        <w:rPr>
          <w:rFonts w:ascii="宋体" w:hAnsi="宋体" w:eastAsia="仿宋_GB2312" w:cs="Times New Roman"/>
          <w:spacing w:val="6"/>
          <w:sz w:val="32"/>
          <w:szCs w:val="32"/>
        </w:rPr>
      </w:pPr>
      <w:r>
        <w:rPr>
          <w:rFonts w:hint="eastAsia" w:ascii="宋体" w:hAnsi="宋体" w:eastAsia="仿宋_GB2312" w:cs="Times New Roman"/>
          <w:spacing w:val="6"/>
          <w:sz w:val="32"/>
          <w:szCs w:val="32"/>
        </w:rPr>
        <w:t>（三）微量取样设备（如取样器、精密天平等）；</w:t>
      </w:r>
    </w:p>
    <w:p>
      <w:pPr>
        <w:autoSpaceDE w:val="0"/>
        <w:autoSpaceDN w:val="0"/>
        <w:adjustRightInd w:val="0"/>
        <w:snapToGrid w:val="0"/>
        <w:spacing w:line="588" w:lineRule="atLeast"/>
        <w:ind w:firstLine="664" w:firstLineChars="200"/>
        <w:rPr>
          <w:rFonts w:ascii="宋体" w:hAnsi="宋体" w:eastAsia="仿宋_GB2312" w:cs="Times New Roman"/>
          <w:spacing w:val="6"/>
          <w:sz w:val="32"/>
          <w:szCs w:val="32"/>
        </w:rPr>
      </w:pPr>
      <w:r>
        <w:rPr>
          <w:rFonts w:hint="eastAsia" w:ascii="宋体" w:hAnsi="宋体" w:eastAsia="仿宋_GB2312" w:cs="Times New Roman"/>
          <w:spacing w:val="6"/>
          <w:sz w:val="32"/>
          <w:szCs w:val="32"/>
        </w:rPr>
        <w:t>（四）分离、纯化、浓缩设备（如离心机、层析、色谱、萃取、结晶设备、旋转蒸发器等）；</w:t>
      </w:r>
    </w:p>
    <w:p>
      <w:pPr>
        <w:autoSpaceDE w:val="0"/>
        <w:autoSpaceDN w:val="0"/>
        <w:adjustRightInd w:val="0"/>
        <w:snapToGrid w:val="0"/>
        <w:spacing w:line="588" w:lineRule="atLeast"/>
        <w:ind w:firstLine="664" w:firstLineChars="200"/>
        <w:rPr>
          <w:rFonts w:ascii="宋体" w:hAnsi="宋体" w:eastAsia="仿宋_GB2312" w:cs="Times New Roman"/>
          <w:spacing w:val="6"/>
          <w:sz w:val="32"/>
          <w:szCs w:val="32"/>
        </w:rPr>
      </w:pPr>
      <w:r>
        <w:rPr>
          <w:rFonts w:hint="eastAsia" w:ascii="宋体" w:hAnsi="宋体" w:eastAsia="仿宋_GB2312" w:cs="Times New Roman"/>
          <w:spacing w:val="6"/>
          <w:sz w:val="32"/>
          <w:szCs w:val="32"/>
        </w:rPr>
        <w:t>（五）气体、液体、固体混合设备（如旋涡混合器等）；</w:t>
      </w:r>
    </w:p>
    <w:p>
      <w:pPr>
        <w:autoSpaceDE w:val="0"/>
        <w:autoSpaceDN w:val="0"/>
        <w:adjustRightInd w:val="0"/>
        <w:snapToGrid w:val="0"/>
        <w:spacing w:line="588" w:lineRule="atLeast"/>
        <w:ind w:firstLine="664" w:firstLineChars="200"/>
        <w:rPr>
          <w:rFonts w:ascii="宋体" w:hAnsi="宋体" w:eastAsia="仿宋_GB2312" w:cs="Times New Roman"/>
          <w:spacing w:val="6"/>
          <w:sz w:val="32"/>
          <w:szCs w:val="32"/>
        </w:rPr>
      </w:pPr>
      <w:r>
        <w:rPr>
          <w:rFonts w:hint="eastAsia" w:ascii="宋体" w:hAnsi="宋体" w:eastAsia="仿宋_GB2312" w:cs="Times New Roman"/>
          <w:spacing w:val="6"/>
          <w:sz w:val="32"/>
          <w:szCs w:val="32"/>
        </w:rPr>
        <w:t>（六）制气设备、气体压缩设备；</w:t>
      </w:r>
    </w:p>
    <w:p>
      <w:pPr>
        <w:autoSpaceDE w:val="0"/>
        <w:autoSpaceDN w:val="0"/>
        <w:adjustRightInd w:val="0"/>
        <w:snapToGrid w:val="0"/>
        <w:spacing w:line="588" w:lineRule="atLeast"/>
        <w:ind w:firstLine="664" w:firstLineChars="200"/>
        <w:rPr>
          <w:rFonts w:ascii="宋体" w:hAnsi="宋体" w:eastAsia="仿宋_GB2312" w:cs="Times New Roman"/>
          <w:spacing w:val="6"/>
          <w:sz w:val="32"/>
          <w:szCs w:val="32"/>
        </w:rPr>
      </w:pPr>
      <w:r>
        <w:rPr>
          <w:rFonts w:hint="eastAsia" w:ascii="宋体" w:hAnsi="宋体" w:eastAsia="仿宋_GB2312" w:cs="Times New Roman"/>
          <w:spacing w:val="6"/>
          <w:sz w:val="32"/>
          <w:szCs w:val="32"/>
        </w:rPr>
        <w:t>（七）专用制样设备（如切片机、压片机、镀膜机、减薄仪、抛光机等），实验用注射、挤出、造粒、膜压设备</w:t>
      </w:r>
      <w:r>
        <w:rPr>
          <w:rFonts w:hint="eastAsia" w:ascii="宋体" w:hAnsi="宋体" w:eastAsia="仿宋_GB2312" w:cs="Times New Roman"/>
          <w:spacing w:val="6"/>
          <w:sz w:val="32"/>
          <w:szCs w:val="32"/>
          <w:lang w:eastAsia="zh-CN"/>
        </w:rPr>
        <w:t>，</w:t>
      </w:r>
      <w:r>
        <w:rPr>
          <w:rFonts w:hint="eastAsia" w:ascii="宋体" w:hAnsi="宋体" w:eastAsia="仿宋_GB2312" w:cs="Times New Roman"/>
          <w:spacing w:val="6"/>
          <w:sz w:val="32"/>
          <w:szCs w:val="32"/>
        </w:rPr>
        <w:t>实验室样品前处理设备。</w:t>
      </w:r>
    </w:p>
    <w:p>
      <w:pPr>
        <w:autoSpaceDE w:val="0"/>
        <w:autoSpaceDN w:val="0"/>
        <w:adjustRightInd w:val="0"/>
        <w:snapToGrid w:val="0"/>
        <w:spacing w:line="588" w:lineRule="atLeast"/>
        <w:ind w:firstLine="664" w:firstLineChars="200"/>
        <w:rPr>
          <w:rFonts w:ascii="宋体" w:hAnsi="宋体" w:eastAsia="仿宋_GB2312" w:cs="Times New Roman"/>
          <w:spacing w:val="6"/>
          <w:sz w:val="32"/>
          <w:szCs w:val="32"/>
        </w:rPr>
      </w:pPr>
      <w:r>
        <w:rPr>
          <w:rFonts w:hint="eastAsia" w:ascii="宋体" w:hAnsi="宋体" w:eastAsia="仿宋_GB2312" w:cs="Times New Roman"/>
          <w:spacing w:val="6"/>
          <w:sz w:val="32"/>
          <w:szCs w:val="32"/>
        </w:rPr>
        <w:t>三、实验室专用设备</w:t>
      </w:r>
    </w:p>
    <w:p>
      <w:pPr>
        <w:autoSpaceDE w:val="0"/>
        <w:autoSpaceDN w:val="0"/>
        <w:adjustRightInd w:val="0"/>
        <w:snapToGrid w:val="0"/>
        <w:spacing w:line="588" w:lineRule="atLeast"/>
        <w:ind w:firstLine="664" w:firstLineChars="200"/>
        <w:rPr>
          <w:rFonts w:ascii="宋体" w:hAnsi="宋体" w:eastAsia="仿宋_GB2312" w:cs="Times New Roman"/>
          <w:spacing w:val="6"/>
          <w:sz w:val="32"/>
          <w:szCs w:val="32"/>
        </w:rPr>
      </w:pPr>
      <w:r>
        <w:rPr>
          <w:rFonts w:hint="eastAsia" w:ascii="宋体" w:hAnsi="宋体" w:eastAsia="仿宋_GB2312" w:cs="Times New Roman"/>
          <w:spacing w:val="6"/>
          <w:sz w:val="32"/>
          <w:szCs w:val="32"/>
        </w:rPr>
        <w:t>（一）特殊照相和摄影设备（如水下、高空、高温、低温等）；</w:t>
      </w:r>
    </w:p>
    <w:p>
      <w:pPr>
        <w:autoSpaceDE w:val="0"/>
        <w:autoSpaceDN w:val="0"/>
        <w:adjustRightInd w:val="0"/>
        <w:snapToGrid w:val="0"/>
        <w:spacing w:line="588" w:lineRule="atLeast"/>
        <w:ind w:firstLine="664" w:firstLineChars="200"/>
        <w:rPr>
          <w:rFonts w:ascii="宋体" w:hAnsi="宋体" w:eastAsia="仿宋_GB2312" w:cs="Times New Roman"/>
          <w:spacing w:val="6"/>
          <w:sz w:val="32"/>
          <w:szCs w:val="32"/>
        </w:rPr>
      </w:pPr>
      <w:r>
        <w:rPr>
          <w:rFonts w:hint="eastAsia" w:ascii="宋体" w:hAnsi="宋体" w:eastAsia="仿宋_GB2312" w:cs="Times New Roman"/>
          <w:spacing w:val="6"/>
          <w:sz w:val="32"/>
          <w:szCs w:val="32"/>
        </w:rPr>
        <w:t>（二）科研飞机、船舶用关键设备；</w:t>
      </w:r>
    </w:p>
    <w:p>
      <w:pPr>
        <w:autoSpaceDE w:val="0"/>
        <w:autoSpaceDN w:val="0"/>
        <w:adjustRightInd w:val="0"/>
        <w:snapToGrid w:val="0"/>
        <w:spacing w:line="588" w:lineRule="atLeast"/>
        <w:ind w:firstLine="664" w:firstLineChars="200"/>
        <w:rPr>
          <w:rFonts w:ascii="宋体" w:hAnsi="宋体" w:eastAsia="仿宋_GB2312" w:cs="Times New Roman"/>
          <w:spacing w:val="6"/>
          <w:sz w:val="32"/>
          <w:szCs w:val="32"/>
        </w:rPr>
      </w:pPr>
      <w:r>
        <w:rPr>
          <w:rFonts w:hint="eastAsia" w:ascii="宋体" w:hAnsi="宋体" w:eastAsia="仿宋_GB2312" w:cs="Times New Roman"/>
          <w:spacing w:val="6"/>
          <w:sz w:val="32"/>
          <w:szCs w:val="32"/>
        </w:rPr>
        <w:t>（三）特种数据记录设备（如大幅面扫描仪、大幅面绘图仪、磁带机、光盘机等）；</w:t>
      </w:r>
    </w:p>
    <w:p>
      <w:pPr>
        <w:autoSpaceDE w:val="0"/>
        <w:autoSpaceDN w:val="0"/>
        <w:adjustRightInd w:val="0"/>
        <w:snapToGrid w:val="0"/>
        <w:spacing w:line="588" w:lineRule="atLeast"/>
        <w:ind w:firstLine="664" w:firstLineChars="200"/>
        <w:rPr>
          <w:rFonts w:ascii="宋体" w:hAnsi="宋体" w:eastAsia="仿宋_GB2312" w:cs="Times New Roman"/>
          <w:spacing w:val="6"/>
          <w:sz w:val="32"/>
          <w:szCs w:val="32"/>
        </w:rPr>
      </w:pPr>
      <w:r>
        <w:rPr>
          <w:rFonts w:hint="eastAsia" w:ascii="宋体" w:hAnsi="宋体" w:eastAsia="仿宋_GB2312" w:cs="Times New Roman"/>
          <w:spacing w:val="6"/>
          <w:sz w:val="32"/>
          <w:szCs w:val="32"/>
        </w:rPr>
        <w:t>（四）材料科学专用设备（如干胶仪、特种坩埚、陶瓷、图形转换设备、制版用干板、特种等离子体源、离子源、外延炉、扩散炉、溅射仪、离子刻蚀机，材料实验机等），可靠性试验设备，微电子加工设备，通信模拟仿真设备，通信环境试验设备；</w:t>
      </w:r>
    </w:p>
    <w:p>
      <w:pPr>
        <w:autoSpaceDE w:val="0"/>
        <w:autoSpaceDN w:val="0"/>
        <w:adjustRightInd w:val="0"/>
        <w:snapToGrid w:val="0"/>
        <w:spacing w:line="588" w:lineRule="atLeast"/>
        <w:ind w:right="-46" w:rightChars="-22" w:firstLine="664" w:firstLineChars="200"/>
        <w:rPr>
          <w:rFonts w:ascii="宋体" w:hAnsi="宋体" w:eastAsia="仿宋_GB2312" w:cs="Times New Roman"/>
          <w:spacing w:val="-6"/>
          <w:sz w:val="32"/>
          <w:szCs w:val="32"/>
        </w:rPr>
      </w:pPr>
      <w:r>
        <w:rPr>
          <w:rFonts w:hint="eastAsia" w:ascii="宋体" w:hAnsi="宋体" w:eastAsia="仿宋_GB2312" w:cs="Times New Roman"/>
          <w:spacing w:val="6"/>
          <w:sz w:val="32"/>
          <w:szCs w:val="32"/>
        </w:rPr>
        <w:t>（五）</w:t>
      </w:r>
      <w:r>
        <w:rPr>
          <w:rFonts w:hint="eastAsia" w:ascii="宋体" w:hAnsi="宋体" w:eastAsia="仿宋_GB2312" w:cs="Times New Roman"/>
          <w:spacing w:val="-6"/>
          <w:sz w:val="32"/>
          <w:szCs w:val="32"/>
        </w:rPr>
        <w:t>小型熔炼设备（如真空、粉末、电渣等），特殊焊接设备；</w:t>
      </w:r>
    </w:p>
    <w:p>
      <w:pPr>
        <w:autoSpaceDE w:val="0"/>
        <w:autoSpaceDN w:val="0"/>
        <w:adjustRightInd w:val="0"/>
        <w:snapToGrid w:val="0"/>
        <w:spacing w:line="588" w:lineRule="atLeast"/>
        <w:ind w:firstLine="664" w:firstLineChars="200"/>
        <w:rPr>
          <w:rFonts w:ascii="宋体" w:hAnsi="宋体" w:eastAsia="仿宋_GB2312" w:cs="Times New Roman"/>
          <w:spacing w:val="6"/>
          <w:sz w:val="32"/>
          <w:szCs w:val="32"/>
        </w:rPr>
      </w:pPr>
      <w:r>
        <w:rPr>
          <w:rFonts w:hint="eastAsia" w:ascii="宋体" w:hAnsi="宋体" w:eastAsia="仿宋_GB2312" w:cs="Times New Roman"/>
          <w:spacing w:val="6"/>
          <w:sz w:val="32"/>
          <w:szCs w:val="32"/>
        </w:rPr>
        <w:t>（六）小型染整、纺丝试验专用设备；</w:t>
      </w:r>
    </w:p>
    <w:p>
      <w:pPr>
        <w:autoSpaceDE w:val="0"/>
        <w:autoSpaceDN w:val="0"/>
        <w:adjustRightInd w:val="0"/>
        <w:snapToGrid w:val="0"/>
        <w:spacing w:line="588" w:lineRule="atLeast"/>
        <w:ind w:firstLine="664" w:firstLineChars="200"/>
        <w:rPr>
          <w:rFonts w:ascii="宋体" w:hAnsi="宋体" w:eastAsia="仿宋_GB2312" w:cs="Times New Roman"/>
          <w:spacing w:val="6"/>
          <w:sz w:val="32"/>
          <w:szCs w:val="32"/>
        </w:rPr>
      </w:pPr>
      <w:r>
        <w:rPr>
          <w:rFonts w:hint="eastAsia" w:ascii="宋体" w:hAnsi="宋体" w:eastAsia="仿宋_GB2312" w:cs="Times New Roman"/>
          <w:spacing w:val="6"/>
          <w:sz w:val="32"/>
          <w:szCs w:val="32"/>
        </w:rPr>
        <w:t>（七）电生理设备。</w:t>
      </w:r>
    </w:p>
    <w:p>
      <w:pPr>
        <w:autoSpaceDE w:val="0"/>
        <w:autoSpaceDN w:val="0"/>
        <w:adjustRightInd w:val="0"/>
        <w:snapToGrid w:val="0"/>
        <w:spacing w:line="588" w:lineRule="atLeast"/>
        <w:ind w:firstLine="664" w:firstLineChars="200"/>
        <w:rPr>
          <w:rFonts w:ascii="宋体" w:hAnsi="宋体" w:eastAsia="仿宋_GB2312" w:cs="Times New Roman"/>
          <w:spacing w:val="6"/>
          <w:sz w:val="32"/>
          <w:szCs w:val="32"/>
        </w:rPr>
      </w:pPr>
      <w:r>
        <w:rPr>
          <w:rFonts w:hint="eastAsia" w:ascii="宋体" w:hAnsi="宋体" w:eastAsia="仿宋_GB2312" w:cs="Times New Roman"/>
          <w:spacing w:val="6"/>
          <w:sz w:val="32"/>
          <w:szCs w:val="32"/>
        </w:rPr>
        <w:t>四、计算机工作站，中型、大型计算机。</w:t>
      </w:r>
    </w:p>
    <w:p/>
    <w:p>
      <w:pPr>
        <w:spacing w:line="240" w:lineRule="auto"/>
        <w:rPr>
          <w:rFonts w:hint="eastAsia" w:ascii="仿宋" w:hAnsi="仿宋" w:eastAsia="仿宋" w:cs="Times New Roman"/>
          <w:kern w:val="2"/>
          <w:sz w:val="32"/>
          <w:szCs w:val="32"/>
          <w:lang w:val="en-US" w:eastAsia="zh-CN" w:bidi="ar-SA"/>
        </w:rPr>
      </w:pPr>
    </w:p>
    <w:sectPr>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auto"/>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D446EB"/>
    <w:rsid w:val="1DD446EB"/>
    <w:rsid w:val="314A4FB2"/>
    <w:rsid w:val="547150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2020-03-31T08:52:00Z</dcterms:created>
  <dc:creator>苏婷</dc:creator>
  <cp:lastModifiedBy>苏婷</cp:lastModifiedBy>
  <dcterms:modified xsi:type="dcterms:W3CDTF">2020-03-31T09:15:41Z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