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4F" w:rsidRDefault="0065254F" w:rsidP="0065254F">
      <w:pPr>
        <w:jc w:val="left"/>
        <w:rPr>
          <w:rFonts w:ascii="黑体" w:eastAsia="黑体" w:hAnsi="黑体" w:hint="eastAsia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t>附件2</w:t>
      </w:r>
    </w:p>
    <w:p w:rsidR="0065254F" w:rsidRPr="0065254F" w:rsidRDefault="0065254F" w:rsidP="0065254F">
      <w:pPr>
        <w:ind w:firstLineChars="150" w:firstLine="540"/>
        <w:rPr>
          <w:rFonts w:ascii="黑体" w:eastAsia="黑体" w:hAnsi="黑体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kern w:val="0"/>
          <w:sz w:val="36"/>
          <w:szCs w:val="36"/>
        </w:rPr>
        <w:t>苏州市第30期知识产权工程师培训课程安排</w:t>
      </w:r>
    </w:p>
    <w:tbl>
      <w:tblPr>
        <w:tblW w:w="0" w:type="auto"/>
        <w:tblInd w:w="-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4178"/>
        <w:gridCol w:w="4140"/>
      </w:tblGrid>
      <w:tr w:rsidR="0065254F" w:rsidTr="008A5F40">
        <w:trPr>
          <w:trHeight w:val="344"/>
        </w:trPr>
        <w:tc>
          <w:tcPr>
            <w:tcW w:w="9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54F" w:rsidRDefault="0065254F" w:rsidP="008A5F40">
            <w:pPr>
              <w:widowControl/>
              <w:jc w:val="center"/>
              <w:rPr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</w:rPr>
              <w:t>培训内容和时间安排</w:t>
            </w:r>
          </w:p>
        </w:tc>
      </w:tr>
      <w:tr w:rsidR="0065254F" w:rsidTr="008A5F40">
        <w:trPr>
          <w:trHeight w:val="529"/>
        </w:trPr>
        <w:tc>
          <w:tcPr>
            <w:tcW w:w="9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54F" w:rsidRDefault="0065254F" w:rsidP="008A5F40">
            <w:pPr>
              <w:widowControl/>
              <w:jc w:val="center"/>
              <w:rPr>
                <w:rFonts w:ascii="华文楷体" w:eastAsia="华文楷体" w:hAnsi="华文楷体"/>
                <w:kern w:val="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</w:rPr>
              <w:t>自学阶段（11月5日</w:t>
            </w:r>
            <w:r>
              <w:rPr>
                <w:rFonts w:ascii="华文楷体" w:eastAsia="华文楷体" w:hAnsi="华文楷体" w:cs="华文楷体"/>
                <w:b/>
                <w:bCs/>
                <w:kern w:val="0"/>
                <w:sz w:val="24"/>
              </w:rPr>
              <w:t>—1</w:t>
            </w:r>
            <w:r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</w:rPr>
              <w:t>1月19日）</w:t>
            </w:r>
          </w:p>
        </w:tc>
      </w:tr>
      <w:tr w:rsidR="0065254F" w:rsidTr="008A5F40">
        <w:trPr>
          <w:trHeight w:val="457"/>
        </w:trPr>
        <w:tc>
          <w:tcPr>
            <w:tcW w:w="9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54F" w:rsidRDefault="0065254F" w:rsidP="008A5F40">
            <w:pPr>
              <w:widowControl/>
              <w:snapToGrid w:val="0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根据省知识产权局要求，培训学员先要自学并参加网络教学阶段学习，再参加在线考试，合格后参加集中授课阶段学习。网络学习请自行登陆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江苏省知识产权江苏省知识产权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远程教育平台</w:t>
            </w:r>
            <w:r>
              <w:rPr>
                <w:rFonts w:ascii="宋体" w:cs="宋体"/>
                <w:kern w:val="0"/>
              </w:rPr>
              <w:t>-</w:t>
            </w:r>
            <w:r>
              <w:rPr>
                <w:rFonts w:ascii="宋体" w:hAnsi="宋体" w:cs="宋体" w:hint="eastAsia"/>
                <w:kern w:val="0"/>
              </w:rPr>
              <w:t>南京理工分站（</w:t>
            </w:r>
            <w:hyperlink r:id="rId7" w:history="1">
              <w:r>
                <w:rPr>
                  <w:rStyle w:val="a5"/>
                  <w:rFonts w:ascii="宋体" w:hAnsi="宋体" w:cs="宋体"/>
                  <w:kern w:val="0"/>
                </w:rPr>
                <w:t>http://njust.ciptc.org.cn/public/index</w:t>
              </w:r>
            </w:hyperlink>
            <w:r>
              <w:rPr>
                <w:rFonts w:ascii="宋体" w:hAnsi="宋体" w:cs="宋体" w:hint="eastAsia"/>
                <w:kern w:val="0"/>
              </w:rPr>
              <w:t>），自行学习江苏省知识产权工程师培训班的有关视频教学内容。</w:t>
            </w:r>
          </w:p>
        </w:tc>
      </w:tr>
      <w:tr w:rsidR="0065254F" w:rsidTr="008A5F40">
        <w:trPr>
          <w:trHeight w:val="517"/>
        </w:trPr>
        <w:tc>
          <w:tcPr>
            <w:tcW w:w="9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jc w:val="center"/>
              <w:rPr>
                <w:rFonts w:ascii="华文楷体" w:eastAsia="华文楷体" w:hAnsi="华文楷体"/>
                <w:b/>
                <w:bCs/>
                <w:kern w:val="0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</w:rPr>
              <w:t>网络考试阶段（</w:t>
            </w:r>
            <w:r>
              <w:rPr>
                <w:rFonts w:ascii="华文楷体" w:eastAsia="华文楷体" w:hAnsi="华文楷体" w:cs="华文楷体"/>
                <w:b/>
                <w:bCs/>
                <w:kern w:val="0"/>
                <w:sz w:val="24"/>
              </w:rPr>
              <w:t>1</w:t>
            </w:r>
            <w:r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</w:rPr>
              <w:t>1月20日</w:t>
            </w:r>
            <w:r>
              <w:rPr>
                <w:rFonts w:ascii="华文楷体" w:eastAsia="华文楷体" w:hAnsi="华文楷体" w:cs="华文楷体"/>
                <w:b/>
                <w:bCs/>
                <w:kern w:val="0"/>
                <w:sz w:val="24"/>
              </w:rPr>
              <w:t>—1</w:t>
            </w:r>
            <w:r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</w:rPr>
              <w:t>1月22日）</w:t>
            </w:r>
          </w:p>
        </w:tc>
      </w:tr>
      <w:tr w:rsidR="0065254F" w:rsidTr="008A5F40">
        <w:trPr>
          <w:trHeight w:val="457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tabs>
                <w:tab w:val="left" w:pos="1050"/>
              </w:tabs>
              <w:snapToGrid w:val="0"/>
              <w:jc w:val="center"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1</w:t>
            </w:r>
            <w:r>
              <w:rPr>
                <w:rFonts w:ascii="楷体" w:eastAsia="楷体" w:hAnsi="楷体" w:cs="楷体" w:hint="eastAsia"/>
                <w:kern w:val="0"/>
              </w:rPr>
              <w:t>1</w:t>
            </w:r>
            <w:r>
              <w:rPr>
                <w:rFonts w:ascii="楷体" w:eastAsia="楷体" w:hAnsi="楷体" w:cs="楷体"/>
                <w:kern w:val="0"/>
              </w:rPr>
              <w:t>.</w:t>
            </w:r>
            <w:r>
              <w:rPr>
                <w:rFonts w:ascii="楷体" w:eastAsia="楷体" w:hAnsi="楷体" w:cs="楷体" w:hint="eastAsia"/>
                <w:kern w:val="0"/>
              </w:rPr>
              <w:t>20</w:t>
            </w:r>
            <w:r>
              <w:rPr>
                <w:rFonts w:ascii="楷体" w:eastAsia="楷体" w:hAnsi="楷体" w:cs="楷体"/>
                <w:kern w:val="0"/>
              </w:rPr>
              <w:t>-1</w:t>
            </w:r>
            <w:r>
              <w:rPr>
                <w:rFonts w:ascii="楷体" w:eastAsia="楷体" w:hAnsi="楷体" w:cs="楷体" w:hint="eastAsia"/>
                <w:kern w:val="0"/>
              </w:rPr>
              <w:t>1</w:t>
            </w:r>
            <w:r>
              <w:rPr>
                <w:rFonts w:ascii="楷体" w:eastAsia="楷体" w:hAnsi="楷体" w:cs="楷体"/>
                <w:kern w:val="0"/>
              </w:rPr>
              <w:t>.</w:t>
            </w:r>
            <w:r>
              <w:rPr>
                <w:rFonts w:ascii="楷体" w:eastAsia="楷体" w:hAnsi="楷体" w:cs="楷体" w:hint="eastAsia"/>
                <w:kern w:val="0"/>
              </w:rPr>
              <w:t>21</w:t>
            </w:r>
          </w:p>
        </w:tc>
        <w:tc>
          <w:tcPr>
            <w:tcW w:w="83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54F" w:rsidRDefault="0065254F" w:rsidP="008A5F40">
            <w:pPr>
              <w:widowControl/>
              <w:tabs>
                <w:tab w:val="left" w:pos="1050"/>
              </w:tabs>
              <w:snapToGrid w:val="0"/>
              <w:jc w:val="center"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第一次网络考试</w:t>
            </w:r>
          </w:p>
        </w:tc>
      </w:tr>
      <w:tr w:rsidR="0065254F" w:rsidTr="008A5F40">
        <w:trPr>
          <w:trHeight w:val="457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1</w:t>
            </w:r>
            <w:r>
              <w:rPr>
                <w:rFonts w:ascii="楷体" w:eastAsia="楷体" w:hAnsi="楷体" w:cs="楷体" w:hint="eastAsia"/>
                <w:kern w:val="0"/>
              </w:rPr>
              <w:t>1</w:t>
            </w:r>
            <w:r>
              <w:rPr>
                <w:rFonts w:ascii="楷体" w:eastAsia="楷体" w:hAnsi="楷体" w:cs="楷体"/>
                <w:kern w:val="0"/>
              </w:rPr>
              <w:t>.</w:t>
            </w:r>
            <w:r>
              <w:rPr>
                <w:rFonts w:ascii="楷体" w:eastAsia="楷体" w:hAnsi="楷体" w:cs="楷体" w:hint="eastAsia"/>
                <w:kern w:val="0"/>
              </w:rPr>
              <w:t>22</w:t>
            </w:r>
          </w:p>
        </w:tc>
        <w:tc>
          <w:tcPr>
            <w:tcW w:w="83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54F" w:rsidRDefault="0065254F" w:rsidP="008A5F40">
            <w:pPr>
              <w:widowControl/>
              <w:spacing w:line="400" w:lineRule="atLeast"/>
              <w:jc w:val="center"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第二次网络考试</w:t>
            </w:r>
          </w:p>
        </w:tc>
      </w:tr>
      <w:tr w:rsidR="0065254F" w:rsidTr="008A5F40">
        <w:trPr>
          <w:trHeight w:val="483"/>
        </w:trPr>
        <w:tc>
          <w:tcPr>
            <w:tcW w:w="9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54F" w:rsidRDefault="0065254F" w:rsidP="008A5F40">
            <w:pPr>
              <w:widowControl/>
              <w:ind w:firstLine="480"/>
              <w:jc w:val="center"/>
              <w:rPr>
                <w:rFonts w:ascii="华文楷体" w:eastAsia="华文楷体" w:hAnsi="华文楷体"/>
                <w:b/>
                <w:bCs/>
                <w:kern w:val="0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</w:rPr>
              <w:t>集中面授辅导阶段</w:t>
            </w:r>
            <w:r>
              <w:rPr>
                <w:rFonts w:ascii="华文楷体" w:eastAsia="华文楷体" w:hAnsi="华文楷体" w:cs="华文楷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ascii="华文楷体" w:eastAsia="华文楷体" w:hAnsi="华文楷体" w:cs="华文楷体"/>
                <w:b/>
                <w:bCs/>
                <w:kern w:val="0"/>
                <w:sz w:val="24"/>
              </w:rPr>
              <w:t>1</w:t>
            </w:r>
            <w:r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</w:rPr>
              <w:t>1月23日</w:t>
            </w:r>
            <w:r>
              <w:rPr>
                <w:rFonts w:ascii="华文楷体" w:eastAsia="华文楷体" w:hAnsi="华文楷体" w:cs="华文楷体"/>
                <w:b/>
                <w:bCs/>
                <w:kern w:val="0"/>
                <w:sz w:val="24"/>
              </w:rPr>
              <w:t>—1</w:t>
            </w:r>
            <w:r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</w:rPr>
              <w:t>2月2日</w:t>
            </w:r>
            <w:r>
              <w:rPr>
                <w:rFonts w:ascii="华文楷体" w:eastAsia="华文楷体" w:hAnsi="华文楷体" w:cs="华文楷体"/>
                <w:b/>
                <w:bCs/>
                <w:kern w:val="0"/>
                <w:sz w:val="24"/>
              </w:rPr>
              <w:t>)</w:t>
            </w:r>
          </w:p>
        </w:tc>
      </w:tr>
      <w:tr w:rsidR="0065254F" w:rsidTr="008A5F40"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54F" w:rsidRDefault="0065254F" w:rsidP="008A5F40">
            <w:pPr>
              <w:widowControl/>
              <w:jc w:val="center"/>
              <w:rPr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日期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54F" w:rsidRDefault="0065254F" w:rsidP="008A5F40">
            <w:pPr>
              <w:widowControl/>
              <w:jc w:val="center"/>
              <w:rPr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上午</w:t>
            </w:r>
            <w:r>
              <w:rPr>
                <w:rFonts w:ascii="楷体" w:eastAsia="楷体" w:hAnsi="楷体" w:cs="楷体"/>
                <w:kern w:val="0"/>
                <w:sz w:val="24"/>
              </w:rPr>
              <w:t>9:00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54F" w:rsidRDefault="0065254F" w:rsidP="008A5F40">
            <w:pPr>
              <w:widowControl/>
              <w:tabs>
                <w:tab w:val="right" w:pos="3520"/>
              </w:tabs>
              <w:jc w:val="center"/>
              <w:rPr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下</w:t>
            </w:r>
            <w:r>
              <w:rPr>
                <w:rFonts w:ascii="楷体" w:eastAsia="楷体" w:hAnsi="楷体" w:cs="楷体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午</w:t>
            </w:r>
            <w:r>
              <w:rPr>
                <w:rFonts w:ascii="楷体" w:eastAsia="楷体" w:hAnsi="楷体" w:cs="楷体"/>
                <w:kern w:val="0"/>
                <w:sz w:val="24"/>
              </w:rPr>
              <w:t>14:00</w:t>
            </w:r>
          </w:p>
        </w:tc>
      </w:tr>
      <w:tr w:rsidR="0065254F" w:rsidTr="008A5F40">
        <w:trPr>
          <w:trHeight w:val="991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1</w:t>
            </w:r>
            <w:r>
              <w:rPr>
                <w:rFonts w:ascii="楷体" w:eastAsia="楷体" w:hAnsi="楷体" w:cs="楷体" w:hint="eastAsia"/>
                <w:kern w:val="0"/>
              </w:rPr>
              <w:t>1</w:t>
            </w:r>
            <w:r>
              <w:rPr>
                <w:rFonts w:ascii="楷体" w:eastAsia="楷体" w:hAnsi="楷体" w:cs="楷体"/>
                <w:kern w:val="0"/>
              </w:rPr>
              <w:t>.</w:t>
            </w:r>
            <w:r>
              <w:rPr>
                <w:rFonts w:ascii="楷体" w:eastAsia="楷体" w:hAnsi="楷体" w:cs="楷体" w:hint="eastAsia"/>
                <w:kern w:val="0"/>
              </w:rPr>
              <w:t>23</w:t>
            </w:r>
          </w:p>
          <w:p w:rsidR="0065254F" w:rsidRDefault="0065254F" w:rsidP="008A5F40">
            <w:pPr>
              <w:widowControl/>
              <w:jc w:val="center"/>
              <w:rPr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周五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spacing w:line="400" w:lineRule="atLeast"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8:30-9:00</w:t>
            </w:r>
            <w:r>
              <w:rPr>
                <w:rFonts w:ascii="楷体" w:eastAsia="楷体" w:hAnsi="楷体" w:cs="楷体" w:hint="eastAsia"/>
                <w:kern w:val="0"/>
              </w:rPr>
              <w:t>学员报到，请市局领导参加开班动员</w:t>
            </w:r>
          </w:p>
          <w:p w:rsidR="0065254F" w:rsidRDefault="0065254F" w:rsidP="008A5F40">
            <w:pPr>
              <w:widowControl/>
              <w:spacing w:line="400" w:lineRule="atLeast"/>
              <w:rPr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知识产权形势任务辅导</w:t>
            </w:r>
            <w:r>
              <w:rPr>
                <w:rFonts w:ascii="楷体" w:eastAsia="楷体" w:hAnsi="楷体"/>
                <w:kern w:val="0"/>
              </w:rPr>
              <w:softHyphen/>
            </w:r>
            <w:r>
              <w:rPr>
                <w:rFonts w:ascii="楷体" w:eastAsia="楷体" w:hAnsi="楷体"/>
                <w:kern w:val="0"/>
              </w:rPr>
              <w:softHyphen/>
            </w:r>
            <w:r>
              <w:rPr>
                <w:rFonts w:ascii="楷体" w:eastAsia="楷体" w:hAnsi="楷体"/>
                <w:kern w:val="0"/>
              </w:rPr>
              <w:softHyphen/>
            </w:r>
            <w:r>
              <w:rPr>
                <w:rFonts w:ascii="楷体" w:eastAsia="楷体" w:hAnsi="楷体" w:cs="楷体"/>
                <w:kern w:val="0"/>
              </w:rPr>
              <w:t>—</w:t>
            </w:r>
            <w:r>
              <w:rPr>
                <w:rFonts w:ascii="楷体" w:eastAsia="楷体" w:hAnsi="楷体" w:cs="楷体" w:hint="eastAsia"/>
                <w:kern w:val="0"/>
              </w:rPr>
              <w:t>施卫兵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54F" w:rsidRDefault="0065254F" w:rsidP="008A5F40">
            <w:pPr>
              <w:widowControl/>
              <w:spacing w:line="400" w:lineRule="atLeast"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知识产权基础理论概论</w:t>
            </w:r>
          </w:p>
          <w:p w:rsidR="0065254F" w:rsidRDefault="0065254F" w:rsidP="008A5F40">
            <w:pPr>
              <w:widowControl/>
              <w:spacing w:line="400" w:lineRule="atLeast"/>
              <w:rPr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----</w:t>
            </w:r>
            <w:r>
              <w:rPr>
                <w:rFonts w:ascii="楷体" w:eastAsia="楷体" w:hAnsi="楷体" w:cs="楷体" w:hint="eastAsia"/>
                <w:kern w:val="0"/>
              </w:rPr>
              <w:t>苏州大学董炳和</w:t>
            </w:r>
          </w:p>
        </w:tc>
      </w:tr>
      <w:tr w:rsidR="0065254F" w:rsidTr="008A5F40">
        <w:trPr>
          <w:trHeight w:val="704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1</w:t>
            </w:r>
            <w:r>
              <w:rPr>
                <w:rFonts w:ascii="楷体" w:eastAsia="楷体" w:hAnsi="楷体" w:cs="楷体" w:hint="eastAsia"/>
                <w:kern w:val="0"/>
              </w:rPr>
              <w:t>1</w:t>
            </w:r>
            <w:r>
              <w:rPr>
                <w:rFonts w:ascii="楷体" w:eastAsia="楷体" w:hAnsi="楷体" w:cs="楷体"/>
                <w:kern w:val="0"/>
              </w:rPr>
              <w:t>.</w:t>
            </w:r>
            <w:r>
              <w:rPr>
                <w:rFonts w:ascii="楷体" w:eastAsia="楷体" w:hAnsi="楷体" w:cs="楷体" w:hint="eastAsia"/>
                <w:kern w:val="0"/>
              </w:rPr>
              <w:t>24</w:t>
            </w:r>
          </w:p>
          <w:p w:rsidR="0065254F" w:rsidRDefault="0065254F" w:rsidP="008A5F40">
            <w:pPr>
              <w:widowControl/>
              <w:jc w:val="center"/>
              <w:rPr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周六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rPr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专利权、商标权、商业秘密概论</w:t>
            </w:r>
          </w:p>
          <w:p w:rsidR="0065254F" w:rsidRDefault="0065254F" w:rsidP="008A5F40">
            <w:pPr>
              <w:widowControl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----</w:t>
            </w:r>
            <w:r>
              <w:rPr>
                <w:rFonts w:ascii="楷体" w:eastAsia="楷体" w:hAnsi="楷体" w:cs="楷体" w:hint="eastAsia"/>
                <w:kern w:val="0"/>
              </w:rPr>
              <w:t>苏州大学李杨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rPr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著作权概论</w:t>
            </w:r>
            <w:r>
              <w:rPr>
                <w:rFonts w:ascii="楷体" w:eastAsia="楷体" w:hAnsi="楷体" w:cs="楷体"/>
                <w:kern w:val="0"/>
              </w:rPr>
              <w:t>----</w:t>
            </w:r>
            <w:r>
              <w:rPr>
                <w:rFonts w:ascii="楷体" w:eastAsia="楷体" w:hAnsi="楷体" w:cs="楷体" w:hint="eastAsia"/>
                <w:kern w:val="0"/>
              </w:rPr>
              <w:t>苏州市局张梅博士</w:t>
            </w:r>
          </w:p>
        </w:tc>
      </w:tr>
      <w:tr w:rsidR="0065254F" w:rsidTr="008A5F40">
        <w:trPr>
          <w:trHeight w:val="900"/>
        </w:trPr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1</w:t>
            </w:r>
            <w:r>
              <w:rPr>
                <w:rFonts w:ascii="楷体" w:eastAsia="楷体" w:hAnsi="楷体" w:cs="楷体" w:hint="eastAsia"/>
                <w:kern w:val="0"/>
              </w:rPr>
              <w:t>1</w:t>
            </w:r>
            <w:r>
              <w:rPr>
                <w:rFonts w:ascii="楷体" w:eastAsia="楷体" w:hAnsi="楷体" w:cs="楷体"/>
                <w:kern w:val="0"/>
              </w:rPr>
              <w:t>.</w:t>
            </w:r>
            <w:r>
              <w:rPr>
                <w:rFonts w:ascii="楷体" w:eastAsia="楷体" w:hAnsi="楷体" w:cs="楷体" w:hint="eastAsia"/>
                <w:kern w:val="0"/>
              </w:rPr>
              <w:t>25</w:t>
            </w:r>
          </w:p>
          <w:p w:rsidR="0065254F" w:rsidRDefault="0065254F" w:rsidP="008A5F40">
            <w:pPr>
              <w:widowControl/>
              <w:jc w:val="center"/>
              <w:rPr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周日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rPr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专利文献检索与运用策略</w:t>
            </w:r>
          </w:p>
          <w:p w:rsidR="0065254F" w:rsidRDefault="0065254F" w:rsidP="008A5F40">
            <w:pPr>
              <w:widowControl/>
              <w:rPr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---</w:t>
            </w:r>
            <w:r>
              <w:rPr>
                <w:rFonts w:ascii="楷体" w:eastAsia="楷体" w:hAnsi="楷体" w:cs="楷体" w:hint="eastAsia"/>
                <w:kern w:val="0"/>
              </w:rPr>
              <w:t>国知局专利审查协作</w:t>
            </w:r>
            <w:r>
              <w:rPr>
                <w:rFonts w:ascii="楷体" w:eastAsia="楷体" w:hAnsi="楷体" w:cs="楷体"/>
                <w:kern w:val="0"/>
              </w:rPr>
              <w:t>(</w:t>
            </w:r>
            <w:r>
              <w:rPr>
                <w:rFonts w:ascii="楷体" w:eastAsia="楷体" w:hAnsi="楷体" w:cs="楷体" w:hint="eastAsia"/>
                <w:kern w:val="0"/>
              </w:rPr>
              <w:t>江苏</w:t>
            </w:r>
            <w:r>
              <w:rPr>
                <w:rFonts w:ascii="楷体" w:eastAsia="楷体" w:hAnsi="楷体" w:cs="楷体"/>
                <w:kern w:val="0"/>
              </w:rPr>
              <w:t>)</w:t>
            </w:r>
            <w:r>
              <w:rPr>
                <w:rFonts w:ascii="楷体" w:eastAsia="楷体" w:hAnsi="楷体" w:cs="楷体" w:hint="eastAsia"/>
                <w:kern w:val="0"/>
              </w:rPr>
              <w:t>中心叶晓琳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spacing w:line="400" w:lineRule="atLeast"/>
              <w:rPr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专利的审批、复审与无效</w:t>
            </w:r>
          </w:p>
          <w:p w:rsidR="0065254F" w:rsidRDefault="0065254F" w:rsidP="008A5F40">
            <w:pPr>
              <w:widowControl/>
              <w:spacing w:line="400" w:lineRule="atLeast"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----</w:t>
            </w:r>
            <w:r>
              <w:rPr>
                <w:rFonts w:ascii="楷体" w:eastAsia="楷体" w:hAnsi="楷体" w:cs="楷体" w:hint="eastAsia"/>
                <w:kern w:val="0"/>
              </w:rPr>
              <w:t>国知局专利审查协作</w:t>
            </w:r>
            <w:r>
              <w:rPr>
                <w:rFonts w:ascii="楷体" w:eastAsia="楷体" w:hAnsi="楷体" w:cs="楷体"/>
                <w:kern w:val="0"/>
              </w:rPr>
              <w:t>(</w:t>
            </w:r>
            <w:r>
              <w:rPr>
                <w:rFonts w:ascii="楷体" w:eastAsia="楷体" w:hAnsi="楷体" w:cs="楷体" w:hint="eastAsia"/>
                <w:kern w:val="0"/>
              </w:rPr>
              <w:t>江苏</w:t>
            </w:r>
            <w:r>
              <w:rPr>
                <w:rFonts w:ascii="楷体" w:eastAsia="楷体" w:hAnsi="楷体" w:cs="楷体"/>
                <w:kern w:val="0"/>
              </w:rPr>
              <w:t>)</w:t>
            </w:r>
            <w:r>
              <w:rPr>
                <w:rFonts w:ascii="楷体" w:eastAsia="楷体" w:hAnsi="楷体" w:cs="楷体" w:hint="eastAsia"/>
                <w:kern w:val="0"/>
              </w:rPr>
              <w:t>中心危峰</w:t>
            </w:r>
          </w:p>
        </w:tc>
      </w:tr>
      <w:tr w:rsidR="0065254F" w:rsidTr="008A5F40">
        <w:trPr>
          <w:trHeight w:val="519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1</w:t>
            </w:r>
            <w:r>
              <w:rPr>
                <w:rFonts w:ascii="楷体" w:eastAsia="楷体" w:hAnsi="楷体" w:cs="楷体" w:hint="eastAsia"/>
                <w:kern w:val="0"/>
              </w:rPr>
              <w:t>1</w:t>
            </w:r>
            <w:r>
              <w:rPr>
                <w:rFonts w:ascii="楷体" w:eastAsia="楷体" w:hAnsi="楷体" w:cs="楷体"/>
                <w:kern w:val="0"/>
              </w:rPr>
              <w:t>.</w:t>
            </w:r>
            <w:r>
              <w:rPr>
                <w:rFonts w:ascii="楷体" w:eastAsia="楷体" w:hAnsi="楷体" w:cs="楷体" w:hint="eastAsia"/>
                <w:kern w:val="0"/>
              </w:rPr>
              <w:t>26</w:t>
            </w:r>
          </w:p>
          <w:p w:rsidR="0065254F" w:rsidRDefault="0065254F" w:rsidP="008A5F40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周一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专利申请文件撰写（上）</w:t>
            </w:r>
          </w:p>
          <w:p w:rsidR="0065254F" w:rsidRDefault="0065254F" w:rsidP="008A5F40">
            <w:pPr>
              <w:widowControl/>
              <w:spacing w:line="400" w:lineRule="atLeast"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 xml:space="preserve">---- </w:t>
            </w:r>
            <w:r>
              <w:rPr>
                <w:rFonts w:ascii="楷体" w:eastAsia="楷体" w:hAnsi="楷体" w:cs="楷体" w:hint="eastAsia"/>
                <w:kern w:val="0"/>
              </w:rPr>
              <w:t>广东哲力苏州公司</w:t>
            </w:r>
            <w:r>
              <w:rPr>
                <w:rFonts w:ascii="楷体" w:eastAsia="楷体" w:hAnsi="楷体" w:cs="楷体"/>
                <w:kern w:val="0"/>
              </w:rPr>
              <w:t xml:space="preserve"> </w:t>
            </w:r>
            <w:proofErr w:type="gramStart"/>
            <w:r>
              <w:rPr>
                <w:rFonts w:ascii="楷体" w:eastAsia="楷体" w:hAnsi="楷体" w:cs="楷体" w:hint="eastAsia"/>
                <w:kern w:val="0"/>
              </w:rPr>
              <w:t>石伍军</w:t>
            </w:r>
            <w:proofErr w:type="gram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专利申请文件撰写（下）</w:t>
            </w:r>
          </w:p>
          <w:p w:rsidR="0065254F" w:rsidRDefault="0065254F" w:rsidP="008A5F40">
            <w:pPr>
              <w:widowControl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----</w:t>
            </w:r>
            <w:r>
              <w:rPr>
                <w:rFonts w:ascii="楷体" w:eastAsia="楷体" w:hAnsi="楷体" w:cs="楷体" w:hint="eastAsia"/>
                <w:kern w:val="0"/>
              </w:rPr>
              <w:t>广东哲力苏州公司</w:t>
            </w:r>
            <w:r>
              <w:rPr>
                <w:rFonts w:ascii="楷体" w:eastAsia="楷体" w:hAnsi="楷体" w:cs="楷体"/>
                <w:kern w:val="0"/>
              </w:rPr>
              <w:t xml:space="preserve"> </w:t>
            </w:r>
            <w:proofErr w:type="gramStart"/>
            <w:r>
              <w:rPr>
                <w:rFonts w:ascii="楷体" w:eastAsia="楷体" w:hAnsi="楷体" w:cs="楷体" w:hint="eastAsia"/>
                <w:kern w:val="0"/>
              </w:rPr>
              <w:t>石伍军</w:t>
            </w:r>
            <w:proofErr w:type="gramEnd"/>
          </w:p>
        </w:tc>
      </w:tr>
      <w:tr w:rsidR="0065254F" w:rsidTr="008A5F40">
        <w:trPr>
          <w:trHeight w:val="423"/>
        </w:trPr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1</w:t>
            </w:r>
            <w:r>
              <w:rPr>
                <w:rFonts w:ascii="楷体" w:eastAsia="楷体" w:hAnsi="楷体" w:cs="楷体" w:hint="eastAsia"/>
                <w:kern w:val="0"/>
              </w:rPr>
              <w:t>1</w:t>
            </w:r>
            <w:r>
              <w:rPr>
                <w:rFonts w:ascii="楷体" w:eastAsia="楷体" w:hAnsi="楷体" w:cs="楷体"/>
                <w:kern w:val="0"/>
              </w:rPr>
              <w:t>.</w:t>
            </w:r>
            <w:r>
              <w:rPr>
                <w:rFonts w:ascii="楷体" w:eastAsia="楷体" w:hAnsi="楷体" w:cs="楷体" w:hint="eastAsia"/>
                <w:kern w:val="0"/>
              </w:rPr>
              <w:t>27</w:t>
            </w:r>
          </w:p>
          <w:p w:rsidR="0065254F" w:rsidRDefault="0065254F" w:rsidP="008A5F40">
            <w:pPr>
              <w:widowControl/>
              <w:jc w:val="center"/>
              <w:rPr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周二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知识产权司法诉讼及案例分析</w:t>
            </w:r>
          </w:p>
          <w:p w:rsidR="0065254F" w:rsidRDefault="0065254F" w:rsidP="008A5F40">
            <w:pPr>
              <w:widowControl/>
              <w:spacing w:line="400" w:lineRule="atLeast"/>
              <w:rPr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----</w:t>
            </w:r>
            <w:r>
              <w:rPr>
                <w:rFonts w:ascii="楷体" w:eastAsia="楷体" w:hAnsi="楷体" w:cs="楷体" w:hint="eastAsia"/>
                <w:kern w:val="0"/>
              </w:rPr>
              <w:t>苏州中院管祖彦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企业商标与品牌建设</w:t>
            </w:r>
          </w:p>
          <w:p w:rsidR="0065254F" w:rsidRDefault="0065254F" w:rsidP="008A5F40">
            <w:pPr>
              <w:widowControl/>
              <w:spacing w:line="400" w:lineRule="atLeast"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----</w:t>
            </w:r>
            <w:r>
              <w:rPr>
                <w:rFonts w:ascii="楷体" w:eastAsia="楷体" w:hAnsi="楷体" w:cs="楷体" w:hint="eastAsia"/>
                <w:kern w:val="0"/>
              </w:rPr>
              <w:t xml:space="preserve">苏州大学李小伟 </w:t>
            </w:r>
          </w:p>
        </w:tc>
      </w:tr>
      <w:tr w:rsidR="0065254F" w:rsidTr="008A5F40">
        <w:trPr>
          <w:trHeight w:val="766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1</w:t>
            </w:r>
            <w:r>
              <w:rPr>
                <w:rFonts w:ascii="楷体" w:eastAsia="楷体" w:hAnsi="楷体" w:cs="楷体" w:hint="eastAsia"/>
                <w:kern w:val="0"/>
              </w:rPr>
              <w:t>1</w:t>
            </w:r>
            <w:r>
              <w:rPr>
                <w:rFonts w:ascii="楷体" w:eastAsia="楷体" w:hAnsi="楷体" w:cs="楷体"/>
                <w:kern w:val="0"/>
              </w:rPr>
              <w:t>.</w:t>
            </w:r>
            <w:r>
              <w:rPr>
                <w:rFonts w:ascii="楷体" w:eastAsia="楷体" w:hAnsi="楷体" w:cs="楷体" w:hint="eastAsia"/>
                <w:kern w:val="0"/>
              </w:rPr>
              <w:t>28</w:t>
            </w:r>
          </w:p>
          <w:p w:rsidR="0065254F" w:rsidRDefault="0065254F" w:rsidP="008A5F40">
            <w:pPr>
              <w:widowControl/>
              <w:jc w:val="center"/>
              <w:rPr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周三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spacing w:line="400" w:lineRule="atLeast"/>
              <w:rPr>
                <w:rFonts w:ascii="楷体" w:eastAsia="楷体" w:hAnsi="楷体"/>
                <w:kern w:val="0"/>
              </w:rPr>
            </w:pPr>
            <w:r>
              <w:rPr>
                <w:kern w:val="0"/>
              </w:rPr>
              <w:t xml:space="preserve">  </w:t>
            </w:r>
            <w:r>
              <w:rPr>
                <w:rFonts w:ascii="楷体" w:eastAsia="楷体" w:hAnsi="楷体" w:cs="楷体" w:hint="eastAsia"/>
                <w:kern w:val="0"/>
              </w:rPr>
              <w:t>行政保护与争议解决</w:t>
            </w:r>
          </w:p>
          <w:p w:rsidR="0065254F" w:rsidRDefault="0065254F" w:rsidP="008A5F40">
            <w:pPr>
              <w:widowControl/>
              <w:spacing w:line="400" w:lineRule="atLeast"/>
              <w:rPr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----</w:t>
            </w:r>
            <w:r>
              <w:rPr>
                <w:rFonts w:ascii="楷体" w:eastAsia="楷体" w:hAnsi="楷体" w:cs="楷体" w:hint="eastAsia"/>
                <w:kern w:val="0"/>
              </w:rPr>
              <w:t>苏州大学李小伟</w:t>
            </w:r>
            <w:r>
              <w:rPr>
                <w:kern w:val="0"/>
              </w:rPr>
              <w:t xml:space="preserve">                           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国际知识产权保护及海外知识产权实</w:t>
            </w:r>
          </w:p>
          <w:p w:rsidR="0065254F" w:rsidRDefault="0065254F" w:rsidP="008A5F40">
            <w:pPr>
              <w:widowControl/>
              <w:spacing w:line="400" w:lineRule="atLeast"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----</w:t>
            </w:r>
            <w:r>
              <w:rPr>
                <w:rFonts w:ascii="楷体" w:eastAsia="楷体" w:hAnsi="楷体" w:cs="楷体" w:hint="eastAsia"/>
                <w:kern w:val="0"/>
              </w:rPr>
              <w:t>苏州大学董炳和</w:t>
            </w:r>
          </w:p>
        </w:tc>
      </w:tr>
      <w:tr w:rsidR="0065254F" w:rsidTr="008A5F40">
        <w:trPr>
          <w:trHeight w:val="762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1</w:t>
            </w:r>
            <w:r>
              <w:rPr>
                <w:rFonts w:ascii="楷体" w:eastAsia="楷体" w:hAnsi="楷体" w:cs="楷体" w:hint="eastAsia"/>
                <w:kern w:val="0"/>
              </w:rPr>
              <w:t>1</w:t>
            </w:r>
            <w:r>
              <w:rPr>
                <w:rFonts w:ascii="楷体" w:eastAsia="楷体" w:hAnsi="楷体" w:cs="楷体"/>
                <w:kern w:val="0"/>
              </w:rPr>
              <w:t>.</w:t>
            </w:r>
            <w:r>
              <w:rPr>
                <w:rFonts w:ascii="楷体" w:eastAsia="楷体" w:hAnsi="楷体" w:cs="楷体" w:hint="eastAsia"/>
                <w:kern w:val="0"/>
              </w:rPr>
              <w:t>29</w:t>
            </w:r>
          </w:p>
          <w:p w:rsidR="0065254F" w:rsidRDefault="0065254F" w:rsidP="008A5F40">
            <w:pPr>
              <w:widowControl/>
              <w:jc w:val="center"/>
              <w:rPr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周四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rPr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知识产权中介与代理服务</w:t>
            </w:r>
          </w:p>
          <w:p w:rsidR="0065254F" w:rsidRDefault="0065254F" w:rsidP="008A5F40">
            <w:pPr>
              <w:widowControl/>
              <w:rPr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----</w:t>
            </w:r>
            <w:r>
              <w:rPr>
                <w:rFonts w:ascii="楷体" w:eastAsia="楷体" w:hAnsi="楷体" w:cs="楷体" w:hint="eastAsia"/>
                <w:kern w:val="0"/>
              </w:rPr>
              <w:t>北京三聚阳光专利事务所张建刚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企业知识产权实务</w:t>
            </w:r>
          </w:p>
          <w:p w:rsidR="0065254F" w:rsidRDefault="0065254F" w:rsidP="008A5F40">
            <w:pPr>
              <w:widowControl/>
              <w:rPr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----</w:t>
            </w:r>
            <w:r>
              <w:rPr>
                <w:rFonts w:ascii="楷体" w:eastAsia="楷体" w:hAnsi="楷体" w:cs="楷体" w:hint="eastAsia"/>
                <w:kern w:val="0"/>
              </w:rPr>
              <w:t>苏州科沃斯公司知识产权经理朱瑾</w:t>
            </w:r>
          </w:p>
        </w:tc>
      </w:tr>
      <w:tr w:rsidR="0065254F" w:rsidTr="008A5F40">
        <w:trPr>
          <w:trHeight w:val="772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1</w:t>
            </w:r>
            <w:r>
              <w:rPr>
                <w:rFonts w:ascii="楷体" w:eastAsia="楷体" w:hAnsi="楷体" w:cs="楷体" w:hint="eastAsia"/>
                <w:kern w:val="0"/>
              </w:rPr>
              <w:t>1</w:t>
            </w:r>
            <w:r>
              <w:rPr>
                <w:rFonts w:ascii="楷体" w:eastAsia="楷体" w:hAnsi="楷体" w:cs="楷体"/>
                <w:kern w:val="0"/>
              </w:rPr>
              <w:t>.</w:t>
            </w:r>
            <w:r>
              <w:rPr>
                <w:rFonts w:ascii="楷体" w:eastAsia="楷体" w:hAnsi="楷体" w:cs="楷体" w:hint="eastAsia"/>
                <w:kern w:val="0"/>
              </w:rPr>
              <w:t>30</w:t>
            </w:r>
          </w:p>
          <w:p w:rsidR="0065254F" w:rsidRDefault="0065254F" w:rsidP="008A5F40">
            <w:pPr>
              <w:widowControl/>
              <w:jc w:val="center"/>
              <w:rPr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周五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rPr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企业知识产权管理规范（国标）</w:t>
            </w:r>
          </w:p>
          <w:p w:rsidR="0065254F" w:rsidRDefault="0065254F" w:rsidP="008A5F40">
            <w:pPr>
              <w:widowControl/>
              <w:rPr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----</w:t>
            </w:r>
            <w:r>
              <w:rPr>
                <w:rFonts w:ascii="楷体" w:eastAsia="楷体" w:hAnsi="楷体" w:cs="楷体" w:hint="eastAsia"/>
                <w:kern w:val="0"/>
              </w:rPr>
              <w:t>威</w:t>
            </w:r>
            <w:proofErr w:type="gramStart"/>
            <w:r>
              <w:rPr>
                <w:rFonts w:ascii="楷体" w:eastAsia="楷体" w:hAnsi="楷体" w:cs="楷体" w:hint="eastAsia"/>
                <w:kern w:val="0"/>
              </w:rPr>
              <w:t>世</w:t>
            </w:r>
            <w:proofErr w:type="gramEnd"/>
            <w:r>
              <w:rPr>
                <w:rFonts w:ascii="楷体" w:eastAsia="楷体" w:hAnsi="楷体" w:cs="楷体" w:hint="eastAsia"/>
                <w:kern w:val="0"/>
              </w:rPr>
              <w:t>博公司杨林洁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rPr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企业知识产权管理规范（国标）</w:t>
            </w:r>
          </w:p>
          <w:p w:rsidR="0065254F" w:rsidRDefault="0065254F" w:rsidP="008A5F40">
            <w:pPr>
              <w:widowControl/>
              <w:rPr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----</w:t>
            </w:r>
            <w:r>
              <w:rPr>
                <w:rFonts w:ascii="楷体" w:eastAsia="楷体" w:hAnsi="楷体" w:cs="楷体" w:hint="eastAsia"/>
                <w:kern w:val="0"/>
              </w:rPr>
              <w:t>威</w:t>
            </w:r>
            <w:proofErr w:type="gramStart"/>
            <w:r>
              <w:rPr>
                <w:rFonts w:ascii="楷体" w:eastAsia="楷体" w:hAnsi="楷体" w:cs="楷体" w:hint="eastAsia"/>
                <w:kern w:val="0"/>
              </w:rPr>
              <w:t>世</w:t>
            </w:r>
            <w:proofErr w:type="gramEnd"/>
            <w:r>
              <w:rPr>
                <w:rFonts w:ascii="楷体" w:eastAsia="楷体" w:hAnsi="楷体" w:cs="楷体" w:hint="eastAsia"/>
                <w:kern w:val="0"/>
              </w:rPr>
              <w:t>博公司杨林洁</w:t>
            </w:r>
          </w:p>
        </w:tc>
      </w:tr>
      <w:tr w:rsidR="0065254F" w:rsidTr="008A5F40">
        <w:trPr>
          <w:trHeight w:val="772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1</w:t>
            </w:r>
            <w:r>
              <w:rPr>
                <w:rFonts w:ascii="楷体" w:eastAsia="楷体" w:hAnsi="楷体" w:cs="楷体" w:hint="eastAsia"/>
                <w:kern w:val="0"/>
              </w:rPr>
              <w:t>2</w:t>
            </w:r>
            <w:r>
              <w:rPr>
                <w:rFonts w:ascii="楷体" w:eastAsia="楷体" w:hAnsi="楷体" w:cs="楷体"/>
                <w:kern w:val="0"/>
              </w:rPr>
              <w:t>.1</w:t>
            </w:r>
          </w:p>
          <w:p w:rsidR="0065254F" w:rsidRDefault="0065254F" w:rsidP="008A5F40">
            <w:pPr>
              <w:widowControl/>
              <w:jc w:val="center"/>
              <w:rPr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周六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知识产权运营</w:t>
            </w:r>
          </w:p>
          <w:p w:rsidR="0065254F" w:rsidRDefault="0065254F" w:rsidP="008A5F40">
            <w:pPr>
              <w:widowControl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----</w:t>
            </w:r>
            <w:r>
              <w:rPr>
                <w:rFonts w:ascii="楷体" w:eastAsia="楷体" w:hAnsi="楷体" w:cs="楷体" w:hint="eastAsia"/>
                <w:kern w:val="0"/>
              </w:rPr>
              <w:t>苏州大学知识产权研究院</w:t>
            </w:r>
            <w:r>
              <w:rPr>
                <w:rFonts w:ascii="楷体" w:eastAsia="楷体" w:hAnsi="楷体" w:cs="楷体"/>
                <w:kern w:val="0"/>
              </w:rPr>
              <w:t xml:space="preserve"> </w:t>
            </w:r>
            <w:r>
              <w:rPr>
                <w:rFonts w:ascii="楷体" w:eastAsia="楷体" w:hAnsi="楷体" w:cs="楷体" w:hint="eastAsia"/>
                <w:kern w:val="0"/>
              </w:rPr>
              <w:t>赵新民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知识产权投融资</w:t>
            </w:r>
          </w:p>
          <w:p w:rsidR="0065254F" w:rsidRDefault="0065254F" w:rsidP="008A5F40">
            <w:pPr>
              <w:widowControl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----</w:t>
            </w:r>
            <w:r>
              <w:rPr>
                <w:rFonts w:ascii="楷体" w:eastAsia="楷体" w:hAnsi="楷体" w:cs="楷体" w:hint="eastAsia"/>
                <w:kern w:val="0"/>
              </w:rPr>
              <w:t>金杜律师事务</w:t>
            </w:r>
            <w:proofErr w:type="gramStart"/>
            <w:r>
              <w:rPr>
                <w:rFonts w:ascii="楷体" w:eastAsia="楷体" w:hAnsi="楷体" w:cs="楷体" w:hint="eastAsia"/>
                <w:kern w:val="0"/>
              </w:rPr>
              <w:t>丁宪杰</w:t>
            </w:r>
            <w:proofErr w:type="gramEnd"/>
          </w:p>
        </w:tc>
      </w:tr>
      <w:tr w:rsidR="0065254F" w:rsidTr="008A5F40">
        <w:trPr>
          <w:trHeight w:val="8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1</w:t>
            </w:r>
            <w:r>
              <w:rPr>
                <w:rFonts w:ascii="楷体" w:eastAsia="楷体" w:hAnsi="楷体" w:cs="楷体" w:hint="eastAsia"/>
                <w:kern w:val="0"/>
              </w:rPr>
              <w:t>2</w:t>
            </w:r>
            <w:r>
              <w:rPr>
                <w:rFonts w:ascii="楷体" w:eastAsia="楷体" w:hAnsi="楷体" w:cs="楷体"/>
                <w:kern w:val="0"/>
              </w:rPr>
              <w:t>.</w:t>
            </w:r>
            <w:r>
              <w:rPr>
                <w:rFonts w:ascii="楷体" w:eastAsia="楷体" w:hAnsi="楷体" w:cs="楷体" w:hint="eastAsia"/>
                <w:kern w:val="0"/>
              </w:rPr>
              <w:t>2</w:t>
            </w:r>
          </w:p>
          <w:p w:rsidR="0065254F" w:rsidRDefault="0065254F" w:rsidP="008A5F40">
            <w:pPr>
              <w:widowControl/>
              <w:jc w:val="center"/>
              <w:rPr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周日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企业知识产权合同管理</w:t>
            </w:r>
          </w:p>
          <w:p w:rsidR="0065254F" w:rsidRDefault="0065254F" w:rsidP="008A5F40">
            <w:pPr>
              <w:widowControl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----</w:t>
            </w:r>
            <w:r>
              <w:rPr>
                <w:rFonts w:ascii="楷体" w:eastAsia="楷体" w:hAnsi="楷体" w:cs="楷体" w:hint="eastAsia"/>
                <w:kern w:val="0"/>
              </w:rPr>
              <w:t>苏州大学蒋莉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54F" w:rsidRDefault="0065254F" w:rsidP="008A5F40">
            <w:pPr>
              <w:widowControl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结业考试</w:t>
            </w:r>
          </w:p>
        </w:tc>
      </w:tr>
    </w:tbl>
    <w:p w:rsidR="0065254F" w:rsidRDefault="0065254F" w:rsidP="0065254F">
      <w:pPr>
        <w:rPr>
          <w:rFonts w:ascii="宋体" w:hAnsi="宋体" w:hint="eastAsia"/>
          <w:b/>
          <w:szCs w:val="21"/>
        </w:rPr>
        <w:sectPr w:rsidR="0065254F">
          <w:footerReference w:type="default" r:id="rId8"/>
          <w:pgSz w:w="11906" w:h="16838"/>
          <w:pgMar w:top="1418" w:right="1191" w:bottom="1418" w:left="1588" w:header="851" w:footer="992" w:gutter="0"/>
          <w:cols w:space="720"/>
        </w:sectPr>
      </w:pPr>
    </w:p>
    <w:p w:rsidR="00F8047A" w:rsidRDefault="007A7992"/>
    <w:sectPr w:rsidR="00F80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92" w:rsidRDefault="007A7992" w:rsidP="0065254F">
      <w:r>
        <w:separator/>
      </w:r>
    </w:p>
  </w:endnote>
  <w:endnote w:type="continuationSeparator" w:id="0">
    <w:p w:rsidR="007A7992" w:rsidRDefault="007A7992" w:rsidP="0065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4F" w:rsidRDefault="0065254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5254F">
      <w:rPr>
        <w:noProof/>
        <w:lang w:val="zh-CN" w:eastAsia="zh-CN"/>
      </w:rPr>
      <w:t>2</w:t>
    </w:r>
    <w:r>
      <w:fldChar w:fldCharType="end"/>
    </w:r>
  </w:p>
  <w:p w:rsidR="0065254F" w:rsidRDefault="006525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92" w:rsidRDefault="007A7992" w:rsidP="0065254F">
      <w:r>
        <w:separator/>
      </w:r>
    </w:p>
  </w:footnote>
  <w:footnote w:type="continuationSeparator" w:id="0">
    <w:p w:rsidR="007A7992" w:rsidRDefault="007A7992" w:rsidP="00652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DF"/>
    <w:rsid w:val="00214FF2"/>
    <w:rsid w:val="0048481B"/>
    <w:rsid w:val="0065254F"/>
    <w:rsid w:val="007A7992"/>
    <w:rsid w:val="0085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5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54F"/>
    <w:rPr>
      <w:sz w:val="18"/>
      <w:szCs w:val="18"/>
    </w:rPr>
  </w:style>
  <w:style w:type="character" w:styleId="a5">
    <w:name w:val="Hyperlink"/>
    <w:uiPriority w:val="99"/>
    <w:rsid w:val="006525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5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54F"/>
    <w:rPr>
      <w:sz w:val="18"/>
      <w:szCs w:val="18"/>
    </w:rPr>
  </w:style>
  <w:style w:type="character" w:styleId="a5">
    <w:name w:val="Hyperlink"/>
    <w:uiPriority w:val="99"/>
    <w:rsid w:val="00652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just.ciptc.org.cn/public/inde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2018-10-29T07:28:00Z</dcterms:created>
  <dcterms:modified xsi:type="dcterms:W3CDTF">2018-10-29T07:29:00Z</dcterms:modified>
</cp:coreProperties>
</file>