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F" w:rsidRDefault="00A515C5">
      <w:pPr>
        <w:widowControl/>
        <w:adjustRightInd w:val="0"/>
        <w:snapToGrid w:val="0"/>
        <w:spacing w:afterLines="50" w:after="120" w:line="24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:rsidR="005447CF" w:rsidRDefault="00A515C5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2020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年“苏州市外籍院士工作站”申报汇总表</w:t>
      </w:r>
    </w:p>
    <w:p w:rsidR="005447CF" w:rsidRDefault="00A515C5">
      <w:pPr>
        <w:adjustRightInd w:val="0"/>
        <w:snapToGrid w:val="0"/>
        <w:spacing w:beforeLines="50" w:before="120" w:afterLines="50" w:after="120" w:line="2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市、区科技行政部门（盖章）：</w:t>
      </w:r>
      <w:r>
        <w:rPr>
          <w:rFonts w:ascii="楷体_GB2312" w:eastAsia="楷体_GB2312" w:hAnsi="黑体" w:cs="宋体"/>
          <w:color w:val="000000"/>
          <w:kern w:val="0"/>
          <w:sz w:val="28"/>
          <w:szCs w:val="28"/>
        </w:rPr>
        <w:t xml:space="preserve">                                                    </w:t>
      </w:r>
      <w:r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日期：</w:t>
      </w:r>
      <w:r>
        <w:rPr>
          <w:rFonts w:ascii="楷体_GB2312" w:eastAsia="楷体_GB2312" w:hAnsi="黑体" w:cs="宋体"/>
          <w:color w:val="000000"/>
          <w:kern w:val="0"/>
          <w:sz w:val="28"/>
          <w:szCs w:val="28"/>
        </w:rPr>
        <w:t>2020</w:t>
      </w:r>
      <w:r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黑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黑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日</w:t>
      </w:r>
    </w:p>
    <w:tbl>
      <w:tblPr>
        <w:tblW w:w="1402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932"/>
        <w:gridCol w:w="1280"/>
        <w:gridCol w:w="1060"/>
        <w:gridCol w:w="1060"/>
        <w:gridCol w:w="1181"/>
        <w:gridCol w:w="1539"/>
        <w:gridCol w:w="1865"/>
        <w:gridCol w:w="1660"/>
        <w:gridCol w:w="1660"/>
      </w:tblGrid>
      <w:tr w:rsidR="005447CF">
        <w:trPr>
          <w:cantSplit/>
          <w:trHeight w:val="454"/>
        </w:trPr>
        <w:tc>
          <w:tcPr>
            <w:tcW w:w="785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2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所在地区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签约院士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院士国籍</w:t>
            </w:r>
          </w:p>
        </w:tc>
        <w:tc>
          <w:tcPr>
            <w:tcW w:w="1181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工作领域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院士国外任职单位</w:t>
            </w:r>
          </w:p>
        </w:tc>
        <w:tc>
          <w:tcPr>
            <w:tcW w:w="1865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获奖及入选人才计划情况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单位性质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:rsidR="005447CF" w:rsidRDefault="00A51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初审意见</w:t>
            </w:r>
          </w:p>
        </w:tc>
      </w:tr>
      <w:tr w:rsidR="005447CF">
        <w:trPr>
          <w:cantSplit/>
          <w:trHeight w:val="454"/>
        </w:trPr>
        <w:tc>
          <w:tcPr>
            <w:tcW w:w="78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5447CF">
        <w:trPr>
          <w:cantSplit/>
          <w:trHeight w:val="454"/>
        </w:trPr>
        <w:tc>
          <w:tcPr>
            <w:tcW w:w="78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5447CF">
        <w:trPr>
          <w:cantSplit/>
          <w:trHeight w:val="454"/>
        </w:trPr>
        <w:tc>
          <w:tcPr>
            <w:tcW w:w="78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5447CF">
        <w:trPr>
          <w:cantSplit/>
          <w:trHeight w:val="454"/>
        </w:trPr>
        <w:tc>
          <w:tcPr>
            <w:tcW w:w="78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5447CF">
        <w:trPr>
          <w:cantSplit/>
          <w:trHeight w:val="454"/>
        </w:trPr>
        <w:tc>
          <w:tcPr>
            <w:tcW w:w="78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5447CF">
        <w:trPr>
          <w:cantSplit/>
          <w:trHeight w:val="454"/>
        </w:trPr>
        <w:tc>
          <w:tcPr>
            <w:tcW w:w="785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noWrap/>
            <w:vAlign w:val="center"/>
          </w:tcPr>
          <w:p w:rsidR="005447CF" w:rsidRDefault="005447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:rsidR="005447CF" w:rsidRDefault="00A515C5">
      <w:pPr>
        <w:tabs>
          <w:tab w:val="left" w:pos="1780"/>
        </w:tabs>
        <w:spacing w:line="360" w:lineRule="auto"/>
        <w:jc w:val="left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tab/>
      </w:r>
    </w:p>
    <w:p w:rsidR="005447CF" w:rsidRDefault="00A515C5" w:rsidP="00CD11D0">
      <w:pPr>
        <w:spacing w:line="360" w:lineRule="auto"/>
        <w:jc w:val="left"/>
      </w:pPr>
      <w:r>
        <w:rPr>
          <w:rFonts w:ascii="楷体_GB2312" w:eastAsia="楷体_GB2312" w:hAnsi="黑体" w:cs="宋体" w:hint="eastAsia"/>
          <w:kern w:val="0"/>
          <w:szCs w:val="21"/>
        </w:rPr>
        <w:t>备注：获奖及入选人</w:t>
      </w:r>
      <w:r w:rsidR="00CD11D0">
        <w:rPr>
          <w:rFonts w:ascii="楷体_GB2312" w:eastAsia="楷体_GB2312" w:hAnsi="黑体" w:cs="宋体" w:hint="eastAsia"/>
          <w:kern w:val="0"/>
          <w:szCs w:val="21"/>
        </w:rPr>
        <w:t>才计划情况指获得和入选市级及以上奖项（含国际奖项）及人才计划情</w:t>
      </w:r>
      <w:r w:rsidR="00810DDC">
        <w:rPr>
          <w:rFonts w:ascii="楷体_GB2312" w:eastAsia="楷体_GB2312" w:hAnsi="黑体" w:cs="宋体" w:hint="eastAsia"/>
          <w:kern w:val="0"/>
          <w:szCs w:val="21"/>
        </w:rPr>
        <w:t>况</w:t>
      </w:r>
      <w:bookmarkStart w:id="0" w:name="_GoBack"/>
      <w:bookmarkEnd w:id="0"/>
    </w:p>
    <w:sectPr w:rsidR="005447CF" w:rsidSect="00CD11D0">
      <w:footerReference w:type="even" r:id="rId9"/>
      <w:footerReference w:type="default" r:id="rId10"/>
      <w:type w:val="nextColumn"/>
      <w:pgSz w:w="16838" w:h="11906" w:orient="landscape"/>
      <w:pgMar w:top="1418" w:right="1418" w:bottom="1418" w:left="1418" w:header="851" w:footer="107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C5" w:rsidRDefault="00A515C5">
      <w:r>
        <w:separator/>
      </w:r>
    </w:p>
  </w:endnote>
  <w:endnote w:type="continuationSeparator" w:id="0">
    <w:p w:rsidR="00A515C5" w:rsidRDefault="00A5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CF" w:rsidRDefault="00A515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47CF" w:rsidRDefault="005447C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CF" w:rsidRDefault="00A515C5">
    <w:pPr>
      <w:pStyle w:val="a4"/>
      <w:framePr w:wrap="around" w:vAnchor="text" w:hAnchor="margin" w:xAlign="outside" w:y="1"/>
      <w:rPr>
        <w:rStyle w:val="a6"/>
        <w:rFonts w:ascii="Times New Roman" w:hAnsi="Times New Roman"/>
        <w:sz w:val="24"/>
        <w:szCs w:val="24"/>
      </w:rPr>
    </w:pPr>
    <w:r>
      <w:rPr>
        <w:rStyle w:val="a6"/>
        <w:rFonts w:ascii="Times New Roman" w:hAnsi="Times New Roman"/>
        <w:sz w:val="24"/>
        <w:szCs w:val="24"/>
      </w:rPr>
      <w:t xml:space="preserve">— </w:t>
    </w:r>
    <w:r>
      <w:rPr>
        <w:rStyle w:val="a6"/>
        <w:rFonts w:ascii="Times New Roman" w:hAnsi="Times New Roman"/>
        <w:sz w:val="24"/>
        <w:szCs w:val="24"/>
      </w:rPr>
      <w:fldChar w:fldCharType="begin"/>
    </w:r>
    <w:r>
      <w:rPr>
        <w:rStyle w:val="a6"/>
        <w:rFonts w:ascii="Times New Roman" w:hAnsi="Times New Roman"/>
        <w:sz w:val="24"/>
        <w:szCs w:val="24"/>
      </w:rPr>
      <w:instrText xml:space="preserve">PAGE  </w:instrText>
    </w:r>
    <w:r>
      <w:rPr>
        <w:rStyle w:val="a6"/>
        <w:rFonts w:ascii="Times New Roman" w:hAnsi="Times New Roman"/>
        <w:sz w:val="24"/>
        <w:szCs w:val="24"/>
      </w:rPr>
      <w:fldChar w:fldCharType="separate"/>
    </w:r>
    <w:r w:rsidR="00810DDC">
      <w:rPr>
        <w:rStyle w:val="a6"/>
        <w:rFonts w:ascii="Times New Roman" w:hAnsi="Times New Roman"/>
        <w:noProof/>
        <w:sz w:val="24"/>
        <w:szCs w:val="24"/>
      </w:rPr>
      <w:t>1</w:t>
    </w:r>
    <w:r>
      <w:rPr>
        <w:rStyle w:val="a6"/>
        <w:rFonts w:ascii="Times New Roman" w:hAnsi="Times New Roman"/>
        <w:sz w:val="24"/>
        <w:szCs w:val="24"/>
      </w:rPr>
      <w:fldChar w:fldCharType="end"/>
    </w:r>
    <w:r>
      <w:rPr>
        <w:rStyle w:val="a6"/>
        <w:rFonts w:ascii="Times New Roman" w:hAnsi="Times New Roman"/>
        <w:sz w:val="24"/>
        <w:szCs w:val="24"/>
      </w:rPr>
      <w:t xml:space="preserve"> —</w:t>
    </w:r>
  </w:p>
  <w:p w:rsidR="005447CF" w:rsidRDefault="005447CF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C5" w:rsidRDefault="00A515C5">
      <w:r>
        <w:separator/>
      </w:r>
    </w:p>
  </w:footnote>
  <w:footnote w:type="continuationSeparator" w:id="0">
    <w:p w:rsidR="00A515C5" w:rsidRDefault="00A5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96548"/>
    <w:multiLevelType w:val="singleLevel"/>
    <w:tmpl w:val="82B965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61D2A0"/>
    <w:multiLevelType w:val="singleLevel"/>
    <w:tmpl w:val="0561D2A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D4D2E"/>
    <w:rsid w:val="00173A93"/>
    <w:rsid w:val="005447CF"/>
    <w:rsid w:val="00810DDC"/>
    <w:rsid w:val="00A515C5"/>
    <w:rsid w:val="00CD11D0"/>
    <w:rsid w:val="707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jc w:val="left"/>
    </w:pPr>
    <w:rPr>
      <w:rFonts w:ascii="仿宋_GB2312" w:eastAsia="仿宋_GB2312" w:hAnsi="Times New Roman"/>
      <w:b/>
      <w:sz w:val="28"/>
      <w:szCs w:val="2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Pr>
      <w:rFonts w:cs="Times New Roman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jc w:val="left"/>
    </w:pPr>
    <w:rPr>
      <w:rFonts w:ascii="仿宋_GB2312" w:eastAsia="仿宋_GB2312" w:hAnsi="Times New Roman"/>
      <w:b/>
      <w:sz w:val="28"/>
      <w:szCs w:val="2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Pr>
      <w:rFonts w:cs="Times New Roman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wyun</dc:creator>
  <cp:lastModifiedBy>企业发展服务中心-朱婷</cp:lastModifiedBy>
  <cp:revision>3</cp:revision>
  <dcterms:created xsi:type="dcterms:W3CDTF">2020-01-19T00:32:00Z</dcterms:created>
  <dcterms:modified xsi:type="dcterms:W3CDTF">2020-01-19T00:32:00Z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