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color w:val="000000"/>
          <w:sz w:val="32"/>
          <w:szCs w:val="32"/>
        </w:rPr>
      </w:pPr>
      <w:bookmarkStart w:id="0" w:name="_Hlk89115735"/>
      <w:r>
        <w:rPr>
          <w:rFonts w:hint="eastAsia" w:ascii="仿宋" w:hAnsi="仿宋" w:eastAsia="仿宋" w:cs="Times New Roman"/>
          <w:color w:val="000000"/>
          <w:sz w:val="32"/>
          <w:szCs w:val="32"/>
        </w:rPr>
        <w:t>附件1</w:t>
      </w:r>
    </w:p>
    <w:bookmarkEnd w:id="0"/>
    <w:p>
      <w:pPr>
        <w:jc w:val="center"/>
        <w:rPr>
          <w:rFonts w:cs="Times New Roman" w:asciiTheme="majorEastAsia" w:hAnsiTheme="majorEastAsia" w:eastAsiaTheme="majorEastAsia"/>
          <w:color w:val="000000"/>
          <w:sz w:val="44"/>
          <w:szCs w:val="44"/>
        </w:rPr>
      </w:pPr>
      <w:r>
        <w:rPr>
          <w:rFonts w:hint="eastAsia" w:cs="Times New Roman" w:asciiTheme="majorEastAsia" w:hAnsiTheme="majorEastAsia" w:eastAsiaTheme="majorEastAsia"/>
          <w:color w:val="000000"/>
          <w:sz w:val="44"/>
          <w:szCs w:val="44"/>
        </w:rPr>
        <w:t>苏州市知识产权公共服务平台资助申报表</w:t>
      </w:r>
    </w:p>
    <w:tbl>
      <w:tblPr>
        <w:tblStyle w:val="2"/>
        <w:tblpPr w:leftFromText="180" w:rightFromText="180" w:vertAnchor="text" w:horzAnchor="page" w:tblpX="1549" w:tblpY="284"/>
        <w:tblW w:w="88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2142"/>
        <w:gridCol w:w="1560"/>
        <w:gridCol w:w="1417"/>
        <w:gridCol w:w="18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平台名称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申报主体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(运营机构）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申请资助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类别</w:t>
            </w:r>
          </w:p>
        </w:tc>
        <w:tc>
          <w:tcPr>
            <w:tcW w:w="7005" w:type="dxa"/>
            <w:gridSpan w:val="4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</w:rPr>
              <w:t xml:space="preserve">国家级平台  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</w:rPr>
              <w:t xml:space="preserve">省级平台  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</w:rPr>
              <w:t xml:space="preserve">重点引进  </w:t>
            </w:r>
            <w:r>
              <w:rPr>
                <w:rFonts w:hint="eastAsia"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</w:rPr>
              <w:t>市级平台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平台获上级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认定情况</w:t>
            </w:r>
          </w:p>
        </w:tc>
        <w:tc>
          <w:tcPr>
            <w:tcW w:w="7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如：*</w:t>
            </w:r>
            <w:r>
              <w:rPr>
                <w:rFonts w:ascii="仿宋_GB2312"/>
                <w:sz w:val="28"/>
                <w:szCs w:val="28"/>
              </w:rPr>
              <w:t>*</w:t>
            </w:r>
            <w:r>
              <w:rPr>
                <w:rFonts w:hint="eastAsia" w:ascii="仿宋_GB2312"/>
                <w:sz w:val="28"/>
                <w:szCs w:val="28"/>
              </w:rPr>
              <w:t>年*</w:t>
            </w:r>
            <w:r>
              <w:rPr>
                <w:rFonts w:ascii="仿宋_GB2312"/>
                <w:sz w:val="28"/>
                <w:szCs w:val="28"/>
              </w:rPr>
              <w:t>*</w:t>
            </w:r>
            <w:r>
              <w:rPr>
                <w:rFonts w:hint="eastAsia" w:ascii="仿宋_GB2312"/>
                <w:sz w:val="28"/>
                <w:szCs w:val="28"/>
              </w:rPr>
              <w:t>月获国家知识产权局认定国家知识产权信息公共服务网点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申报主体地址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法定代表（负责）人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平台地址</w:t>
            </w: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、网址</w:t>
            </w:r>
          </w:p>
        </w:tc>
        <w:tc>
          <w:tcPr>
            <w:tcW w:w="3702" w:type="dxa"/>
            <w:gridSpan w:val="2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所在市、区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exact"/>
              <w:ind w:firstLine="560" w:firstLineChars="2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信用代码</w:t>
            </w:r>
          </w:p>
        </w:tc>
        <w:tc>
          <w:tcPr>
            <w:tcW w:w="37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知识产权专业人员数</w:t>
            </w:r>
          </w:p>
        </w:tc>
        <w:tc>
          <w:tcPr>
            <w:tcW w:w="188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（缴纳社保）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214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联系方式</w:t>
            </w:r>
          </w:p>
        </w:tc>
        <w:tc>
          <w:tcPr>
            <w:tcW w:w="33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18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开户银行</w:t>
            </w:r>
          </w:p>
        </w:tc>
        <w:tc>
          <w:tcPr>
            <w:tcW w:w="2142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账号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开展知识产权公共服务情况简介</w:t>
            </w:r>
          </w:p>
        </w:tc>
        <w:tc>
          <w:tcPr>
            <w:tcW w:w="7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简述公共服务能力、资质、举措和成效（</w:t>
            </w:r>
            <w:r>
              <w:rPr>
                <w:rFonts w:ascii="仿宋_GB2312"/>
                <w:sz w:val="28"/>
                <w:szCs w:val="28"/>
              </w:rPr>
              <w:t>100</w:t>
            </w:r>
            <w:r>
              <w:rPr>
                <w:rFonts w:hint="eastAsia" w:ascii="仿宋_GB231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4" w:hRule="atLeast"/>
          <w:jc w:val="center"/>
        </w:trPr>
        <w:tc>
          <w:tcPr>
            <w:tcW w:w="183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pacing w:line="360" w:lineRule="exact"/>
              <w:ind w:firstLine="140" w:firstLineChars="5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7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申报表所填内容准确无误，所提交证明材料真实有效，如有虚假愿承担法律责任。</w:t>
            </w:r>
          </w:p>
          <w:p>
            <w:pPr>
              <w:spacing w:line="36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法定代表人（签章）：</w:t>
            </w:r>
          </w:p>
          <w:p>
            <w:pPr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（公章）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年      月  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62F9E"/>
    <w:rsid w:val="18362F9E"/>
    <w:rsid w:val="2669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2021-12-01T02:13:00Z</dcterms:created>
  <dc:creator>13812681612</dc:creator>
  <cp:lastModifiedBy>13812681612</cp:lastModifiedBy>
  <dcterms:modified xsi:type="dcterms:W3CDTF">2021-12-01T02:36:37Z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715D324A2A2141D0909F155D330D1842</vt:lpwstr>
  </property>
</Properties>
</file>