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b/>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afterAutospacing="0" w:line="560" w:lineRule="exact"/>
        <w:jc w:val="center"/>
        <w:textAlignment w:val="auto"/>
        <w:rPr>
          <w:rFonts w:hint="default" w:ascii="华文中宋" w:hAnsi="华文中宋" w:eastAsia="华文中宋" w:cs="华文中宋"/>
          <w:b/>
          <w:bCs/>
          <w:sz w:val="36"/>
          <w:szCs w:val="36"/>
        </w:rPr>
      </w:pPr>
      <w:bookmarkStart w:id="0" w:name="_GoBack"/>
      <w:r>
        <w:rPr>
          <w:rFonts w:hint="eastAsia" w:ascii="华文中宋" w:hAnsi="华文中宋" w:eastAsia="华文中宋" w:cs="华文中宋"/>
          <w:b/>
          <w:bCs/>
          <w:sz w:val="36"/>
          <w:szCs w:val="36"/>
        </w:rPr>
        <w:t>西浦创业家学院（太仓）</w:t>
      </w:r>
      <w:r>
        <w:rPr>
          <w:rFonts w:hint="default" w:ascii="华文中宋" w:hAnsi="华文中宋" w:eastAsia="华文中宋" w:cs="华文中宋"/>
          <w:b/>
          <w:bCs/>
          <w:sz w:val="36"/>
          <w:szCs w:val="36"/>
        </w:rPr>
        <w:t>简介</w:t>
      </w:r>
    </w:p>
    <w:bookmarkEnd w:id="0"/>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西交利物浦大学（简称“西浦”）作为一个以教育探索、服务社会、推进人类文明为使命的大学，利用自身国际平台和全球整合资源之优势，大胆探索高校企业社区社会深度融合的新思路、社会与企业如何走进大学的新命题，从而西浦创业家学院(太仓)应运而生。</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西浦创业家学院(太仓)位于太仓市娄江新城科教创新区。地块总面积约546亩，其中，教学区占地479亩，宿舍生活配套区占地67亩，校园周边配套区总面积约1000亩。整个区域按照西浦对未来大学及其校园的理解和融合式教育的办学理念统一规划，体现“未来”、“共生”、“共享”、“科技”、“生态” 等元素，涵盖学、研、训、创、产、居、商等领域，充分展示未来国际大学与企业、行业、社群、社会的融合特色。下辖7个本科行业学院，分别是人工智能先进计算学院、物联网学院、智造生态学院、芯片学院、智能机器人学院、文化科技学院和产金融合学院。这些前沿的行业学院正在为行业培养行业精英和开拓型人才。</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西浦创业家学院(太仓)肩负着充分体现融合式教育的办学理念的使命，以融合和共生为主题</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通过融合式教育培养行业精英，并进行面向未来的“教育新模式、大学新概念、校园新形态”三大实验，以期为中国和世界未来教育提供西浦方案。</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一、融合式教育特色</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作为一种创新教育模式，融合式教育旨在培养具有深厚学科知识和行业实践能力的国际高端应用型人才，同时具备跨文化领导力和管理与创业能力，以及高度的竞争力和就业能力。西浦创业家学院（太仓）融合式教育模式旨在通过融合通识教育、专业教育、行业教育、管理教育和创业教育，为学生提供独具特色的学习体验。</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二、人工智能</w:t>
      </w:r>
      <w:r>
        <w:rPr>
          <w:rFonts w:hint="default" w:ascii="仿宋_GB2312" w:hAnsi="仿宋_GB2312" w:eastAsia="仿宋_GB2312" w:cs="仿宋_GB2312"/>
          <w:b/>
          <w:bCs/>
          <w:sz w:val="28"/>
          <w:szCs w:val="28"/>
          <w:lang w:val="en-US" w:eastAsia="zh-CN"/>
        </w:rPr>
        <w:t>大数据专业</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随着智能制造业、电子商务、金融、城市信息等领域的飞速发展，数据科学、计算机科学、商业、金融、网络等领域越来越呈现相互融合、相互渗透的趋势。这些领域对具有大数据思维、运用大数据思维及分析应用技术的高层次大数据人才有迫切的需求。</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工智能大数据专业旨在培养能成为未来大数据相关领域的行业精英和业界领袖，具有宽口径知识和跨文化交流能力及现代科学创新意识的国际化高端应用型人才。作为与实际应用紧密联系的交叉学科，强调与企业、行业和产业的高度融合，通过将统计分析、系统计算、交叉科学等有机整合，形成一套面向大数据存储分析全流程、大数据应用全产业链的完整知识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260A0"/>
    <w:rsid w:val="1FE2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2022-03-18T06:47:00Z</dcterms:created>
  <dc:creator>丹</dc:creator>
  <cp:lastModifiedBy>丹</cp:lastModifiedBy>
  <dcterms:modified xsi:type="dcterms:W3CDTF">2022-03-18T06:47:52Z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30495D4869904219A9A12917E7435151</vt:lpwstr>
  </property>
</Properties>
</file>