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72" w:rsidRPr="00FA065F" w:rsidRDefault="00447911">
      <w:pPr>
        <w:tabs>
          <w:tab w:val="left" w:pos="5220"/>
        </w:tabs>
        <w:rPr>
          <w:rFonts w:ascii="Times New Roman" w:eastAsia="方正仿宋_GBK" w:hAnsi="Times New Roman"/>
          <w:sz w:val="32"/>
          <w:szCs w:val="32"/>
        </w:rPr>
      </w:pPr>
      <w:r w:rsidRPr="00FA065F">
        <w:rPr>
          <w:rFonts w:ascii="Times New Roman" w:eastAsia="方正仿宋_GBK" w:hAnsi="Times New Roman"/>
          <w:sz w:val="32"/>
          <w:szCs w:val="32"/>
        </w:rPr>
        <w:t>附件</w:t>
      </w:r>
      <w:r w:rsidR="00021048" w:rsidRPr="00FA065F">
        <w:rPr>
          <w:rFonts w:ascii="Times New Roman" w:eastAsia="方正仿宋_GBK" w:hAnsi="Times New Roman"/>
          <w:sz w:val="32"/>
          <w:szCs w:val="32"/>
        </w:rPr>
        <w:t>3</w:t>
      </w:r>
      <w:r w:rsidRPr="00FA065F">
        <w:rPr>
          <w:rFonts w:ascii="Times New Roman" w:eastAsia="方正仿宋_GBK" w:hAnsi="Times New Roman"/>
          <w:sz w:val="32"/>
          <w:szCs w:val="32"/>
        </w:rPr>
        <w:t>：</w:t>
      </w:r>
    </w:p>
    <w:p w:rsidR="00592372" w:rsidRPr="00FA065F" w:rsidRDefault="00592372">
      <w:pPr>
        <w:tabs>
          <w:tab w:val="left" w:pos="5220"/>
        </w:tabs>
        <w:rPr>
          <w:rFonts w:ascii="Times New Roman" w:eastAsia="黑体" w:hAnsi="Times New Roman"/>
          <w:sz w:val="32"/>
          <w:szCs w:val="32"/>
        </w:rPr>
      </w:pPr>
    </w:p>
    <w:p w:rsidR="00592372" w:rsidRPr="00FA065F" w:rsidRDefault="00592372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:rsidR="00592372" w:rsidRPr="00FA065F" w:rsidRDefault="00447911">
      <w:pPr>
        <w:tabs>
          <w:tab w:val="left" w:pos="5220"/>
        </w:tabs>
        <w:jc w:val="center"/>
        <w:rPr>
          <w:rFonts w:ascii="Times New Roman" w:eastAsia="方正小标宋简体" w:hAnsi="Times New Roman"/>
          <w:sz w:val="52"/>
          <w:szCs w:val="52"/>
        </w:rPr>
      </w:pPr>
      <w:r w:rsidRPr="00FA065F">
        <w:rPr>
          <w:rFonts w:ascii="Times New Roman" w:eastAsia="方正小标宋简体" w:hAnsi="Times New Roman"/>
          <w:sz w:val="52"/>
          <w:szCs w:val="52"/>
        </w:rPr>
        <w:t>202</w:t>
      </w:r>
      <w:r w:rsidR="00CE6BAF" w:rsidRPr="00FA065F">
        <w:rPr>
          <w:rFonts w:ascii="Times New Roman" w:eastAsia="方正小标宋简体" w:hAnsi="Times New Roman"/>
          <w:sz w:val="52"/>
          <w:szCs w:val="52"/>
        </w:rPr>
        <w:t>4</w:t>
      </w:r>
      <w:r w:rsidRPr="00FA065F">
        <w:rPr>
          <w:rFonts w:ascii="Times New Roman" w:eastAsia="方正小标宋简体" w:hAnsi="Times New Roman"/>
          <w:sz w:val="52"/>
          <w:szCs w:val="52"/>
        </w:rPr>
        <w:t>年市级示范智能车间申报书</w:t>
      </w:r>
    </w:p>
    <w:p w:rsidR="00592372" w:rsidRPr="00FA065F" w:rsidRDefault="00592372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592372" w:rsidRPr="00FA065F" w:rsidRDefault="00592372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592372" w:rsidRPr="00FA065F" w:rsidRDefault="00592372">
      <w:pPr>
        <w:rPr>
          <w:rFonts w:ascii="Times New Roman" w:eastAsia="黑体" w:hAnsi="Times New Roman"/>
          <w:sz w:val="32"/>
        </w:rPr>
      </w:pPr>
    </w:p>
    <w:p w:rsidR="00592372" w:rsidRPr="00FA065F" w:rsidRDefault="00592372">
      <w:pPr>
        <w:jc w:val="left"/>
        <w:rPr>
          <w:rFonts w:ascii="Times New Roman" w:eastAsia="黑体" w:hAnsi="Times New Roman"/>
          <w:sz w:val="32"/>
        </w:rPr>
      </w:pPr>
    </w:p>
    <w:p w:rsidR="00592372" w:rsidRPr="00FA065F" w:rsidRDefault="00592372">
      <w:pPr>
        <w:jc w:val="left"/>
        <w:rPr>
          <w:rFonts w:ascii="Times New Roman" w:eastAsia="黑体" w:hAnsi="Times New Roman"/>
          <w:sz w:val="32"/>
        </w:rPr>
      </w:pPr>
    </w:p>
    <w:p w:rsidR="00592372" w:rsidRPr="00FA065F" w:rsidRDefault="00447911">
      <w:pPr>
        <w:rPr>
          <w:rFonts w:ascii="Times New Roman" w:eastAsia="黑体" w:hAnsi="Times New Roman"/>
          <w:sz w:val="32"/>
        </w:rPr>
      </w:pPr>
      <w:r w:rsidRPr="00FA065F">
        <w:rPr>
          <w:rFonts w:ascii="Times New Roman" w:eastAsia="黑体" w:hAnsi="Times New Roman"/>
          <w:sz w:val="32"/>
        </w:rPr>
        <w:t>车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间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名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称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：</w:t>
      </w:r>
      <w:r w:rsidRPr="00FA065F">
        <w:rPr>
          <w:rFonts w:ascii="Times New Roman" w:eastAsia="黑体" w:hAnsi="Times New Roman"/>
          <w:sz w:val="32"/>
        </w:rPr>
        <w:t xml:space="preserve">  </w:t>
      </w:r>
    </w:p>
    <w:p w:rsidR="00592372" w:rsidRPr="00FA065F" w:rsidRDefault="00592372">
      <w:pPr>
        <w:rPr>
          <w:rFonts w:ascii="Times New Roman" w:eastAsia="黑体" w:hAnsi="Times New Roman"/>
          <w:sz w:val="32"/>
        </w:rPr>
      </w:pPr>
    </w:p>
    <w:p w:rsidR="00592372" w:rsidRPr="00FA065F" w:rsidRDefault="00447911">
      <w:pPr>
        <w:rPr>
          <w:rFonts w:ascii="Times New Roman" w:eastAsia="黑体" w:hAnsi="Times New Roman"/>
          <w:sz w:val="32"/>
        </w:rPr>
      </w:pPr>
      <w:r w:rsidRPr="00FA065F">
        <w:rPr>
          <w:rFonts w:ascii="Times New Roman" w:eastAsia="黑体" w:hAnsi="Times New Roman"/>
          <w:sz w:val="32"/>
        </w:rPr>
        <w:t>申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报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单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位：</w:t>
      </w:r>
      <w:r w:rsidR="00AD707C" w:rsidRPr="00FA065F">
        <w:rPr>
          <w:rFonts w:ascii="Times New Roman" w:eastAsia="黑体" w:hAnsi="Times New Roman"/>
          <w:sz w:val="32"/>
        </w:rPr>
        <w:t xml:space="preserve">             </w:t>
      </w:r>
      <w:r w:rsidRPr="00FA065F">
        <w:rPr>
          <w:rFonts w:ascii="Times New Roman" w:eastAsia="黑体" w:hAnsi="Times New Roman"/>
          <w:sz w:val="32"/>
        </w:rPr>
        <w:tab/>
      </w:r>
      <w:r w:rsidR="00C12037" w:rsidRPr="00FA065F">
        <w:rPr>
          <w:rFonts w:ascii="Times New Roman" w:eastAsia="黑体" w:hAnsi="Times New Roman"/>
          <w:sz w:val="32"/>
        </w:rPr>
        <w:t xml:space="preserve">  </w:t>
      </w:r>
      <w:r w:rsidR="00AD707C" w:rsidRPr="00FA065F">
        <w:rPr>
          <w:rFonts w:ascii="Times New Roman" w:eastAsia="黑体" w:hAnsi="Times New Roman"/>
          <w:sz w:val="32"/>
        </w:rPr>
        <w:t xml:space="preserve">   </w:t>
      </w:r>
      <w:r w:rsidR="00C12037" w:rsidRPr="00FA065F">
        <w:rPr>
          <w:rFonts w:ascii="Times New Roman" w:eastAsia="黑体" w:hAnsi="Times New Roman"/>
          <w:sz w:val="32"/>
        </w:rPr>
        <w:t xml:space="preserve">  </w:t>
      </w:r>
      <w:r w:rsidRPr="00FA065F">
        <w:rPr>
          <w:rFonts w:ascii="Times New Roman" w:eastAsia="黑体" w:hAnsi="Times New Roman"/>
          <w:sz w:val="32"/>
        </w:rPr>
        <w:t>（盖</w:t>
      </w:r>
      <w:r w:rsidRPr="00FA065F">
        <w:rPr>
          <w:rFonts w:ascii="Times New Roman" w:eastAsia="黑体" w:hAnsi="Times New Roman"/>
          <w:sz w:val="32"/>
        </w:rPr>
        <w:tab/>
      </w:r>
      <w:r w:rsidRPr="00FA065F">
        <w:rPr>
          <w:rFonts w:ascii="Times New Roman" w:eastAsia="黑体" w:hAnsi="Times New Roman"/>
          <w:sz w:val="32"/>
        </w:rPr>
        <w:t>章）</w:t>
      </w:r>
    </w:p>
    <w:p w:rsidR="00592372" w:rsidRPr="00FA065F" w:rsidRDefault="00592372">
      <w:pPr>
        <w:rPr>
          <w:rFonts w:ascii="Times New Roman" w:eastAsia="黑体" w:hAnsi="Times New Roman"/>
          <w:sz w:val="32"/>
          <w:u w:val="single"/>
        </w:rPr>
      </w:pPr>
    </w:p>
    <w:p w:rsidR="00592372" w:rsidRPr="00FA065F" w:rsidRDefault="00447911">
      <w:pPr>
        <w:rPr>
          <w:rFonts w:ascii="Times New Roman" w:eastAsia="黑体" w:hAnsi="Times New Roman"/>
          <w:sz w:val="32"/>
        </w:rPr>
      </w:pPr>
      <w:r w:rsidRPr="00FA065F">
        <w:rPr>
          <w:rFonts w:ascii="Times New Roman" w:eastAsia="黑体" w:hAnsi="Times New Roman"/>
          <w:sz w:val="32"/>
        </w:rPr>
        <w:t>联</w:t>
      </w:r>
      <w:r w:rsidRPr="00FA065F">
        <w:rPr>
          <w:rFonts w:ascii="Times New Roman" w:eastAsia="黑体" w:hAnsi="Times New Roman"/>
          <w:sz w:val="32"/>
        </w:rPr>
        <w:t xml:space="preserve">  </w:t>
      </w:r>
      <w:r w:rsidRPr="00FA065F">
        <w:rPr>
          <w:rFonts w:ascii="Times New Roman" w:eastAsia="黑体" w:hAnsi="Times New Roman"/>
          <w:sz w:val="32"/>
        </w:rPr>
        <w:t>系</w:t>
      </w:r>
      <w:r w:rsidRPr="00FA065F">
        <w:rPr>
          <w:rFonts w:ascii="Times New Roman" w:eastAsia="黑体" w:hAnsi="Times New Roman"/>
          <w:sz w:val="32"/>
        </w:rPr>
        <w:t xml:space="preserve">  </w:t>
      </w:r>
      <w:r w:rsidRPr="00FA065F">
        <w:rPr>
          <w:rFonts w:ascii="Times New Roman" w:eastAsia="黑体" w:hAnsi="Times New Roman"/>
          <w:sz w:val="32"/>
        </w:rPr>
        <w:t>人：</w:t>
      </w:r>
    </w:p>
    <w:p w:rsidR="00592372" w:rsidRPr="00FA065F" w:rsidRDefault="00592372">
      <w:pPr>
        <w:rPr>
          <w:rFonts w:ascii="Times New Roman" w:eastAsia="黑体" w:hAnsi="Times New Roman"/>
          <w:sz w:val="32"/>
        </w:rPr>
      </w:pPr>
    </w:p>
    <w:p w:rsidR="00592372" w:rsidRPr="00FA065F" w:rsidRDefault="00447911">
      <w:pPr>
        <w:rPr>
          <w:rFonts w:ascii="Times New Roman" w:eastAsia="黑体" w:hAnsi="Times New Roman"/>
          <w:sz w:val="32"/>
        </w:rPr>
      </w:pPr>
      <w:r w:rsidRPr="00FA065F">
        <w:rPr>
          <w:rFonts w:ascii="Times New Roman" w:eastAsia="黑体" w:hAnsi="Times New Roman"/>
          <w:sz w:val="32"/>
        </w:rPr>
        <w:t>联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系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电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话：</w:t>
      </w:r>
    </w:p>
    <w:p w:rsidR="00592372" w:rsidRPr="00FA065F" w:rsidRDefault="00592372">
      <w:pPr>
        <w:rPr>
          <w:rFonts w:ascii="Times New Roman" w:eastAsia="黑体" w:hAnsi="Times New Roman"/>
          <w:sz w:val="32"/>
          <w:u w:val="single"/>
        </w:rPr>
      </w:pPr>
    </w:p>
    <w:p w:rsidR="00592372" w:rsidRPr="00FA065F" w:rsidRDefault="00447911">
      <w:pPr>
        <w:rPr>
          <w:rFonts w:ascii="Times New Roman" w:eastAsia="黑体" w:hAnsi="Times New Roman"/>
          <w:sz w:val="32"/>
        </w:rPr>
      </w:pPr>
      <w:r w:rsidRPr="00FA065F">
        <w:rPr>
          <w:rFonts w:ascii="Times New Roman" w:eastAsia="黑体" w:hAnsi="Times New Roman"/>
          <w:sz w:val="32"/>
        </w:rPr>
        <w:t>申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报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日</w:t>
      </w:r>
      <w:r w:rsidRPr="00FA065F">
        <w:rPr>
          <w:rFonts w:ascii="Times New Roman" w:eastAsia="黑体" w:hAnsi="Times New Roman"/>
          <w:sz w:val="32"/>
        </w:rPr>
        <w:t xml:space="preserve"> </w:t>
      </w:r>
      <w:r w:rsidRPr="00FA065F">
        <w:rPr>
          <w:rFonts w:ascii="Times New Roman" w:eastAsia="黑体" w:hAnsi="Times New Roman"/>
          <w:sz w:val="32"/>
        </w:rPr>
        <w:t>期：</w:t>
      </w:r>
      <w:r w:rsidRPr="00FA065F">
        <w:rPr>
          <w:rFonts w:ascii="Times New Roman" w:eastAsia="黑体" w:hAnsi="Times New Roman"/>
          <w:sz w:val="32"/>
        </w:rPr>
        <w:t xml:space="preserve">  </w:t>
      </w:r>
    </w:p>
    <w:p w:rsidR="00592372" w:rsidRPr="00FA065F" w:rsidRDefault="00592372">
      <w:pPr>
        <w:rPr>
          <w:rFonts w:ascii="Times New Roman" w:eastAsia="黑体" w:hAnsi="Times New Roman"/>
          <w:sz w:val="32"/>
        </w:rPr>
      </w:pPr>
    </w:p>
    <w:p w:rsidR="00776712" w:rsidRPr="00FA065F" w:rsidRDefault="00776712">
      <w:pPr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E70214" w:rsidRPr="00FA065F" w:rsidRDefault="00E70214">
      <w:pPr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592372" w:rsidRPr="00FA065F" w:rsidRDefault="00447911">
      <w:pPr>
        <w:pStyle w:val="2"/>
        <w:spacing w:line="560" w:lineRule="exact"/>
        <w:ind w:left="0" w:firstLineChars="225" w:firstLine="720"/>
        <w:rPr>
          <w:rFonts w:eastAsia="黑体"/>
          <w:sz w:val="32"/>
          <w:szCs w:val="32"/>
        </w:rPr>
      </w:pPr>
      <w:bookmarkStart w:id="0" w:name="OLE_LINK1"/>
      <w:r w:rsidRPr="00FA065F">
        <w:rPr>
          <w:rFonts w:eastAsia="黑体"/>
          <w:sz w:val="32"/>
          <w:szCs w:val="32"/>
        </w:rPr>
        <w:lastRenderedPageBreak/>
        <w:t>一、企业情况概述</w:t>
      </w:r>
      <w:bookmarkEnd w:id="0"/>
    </w:p>
    <w:p w:rsidR="00681B96" w:rsidRPr="00FA065F" w:rsidRDefault="00681B96">
      <w:pPr>
        <w:pStyle w:val="2"/>
        <w:spacing w:line="560" w:lineRule="exact"/>
        <w:ind w:left="0" w:firstLineChars="225" w:firstLine="720"/>
        <w:rPr>
          <w:rFonts w:eastAsia="仿宋_GB2312"/>
          <w:sz w:val="32"/>
          <w:szCs w:val="32"/>
        </w:rPr>
      </w:pPr>
      <w:r w:rsidRPr="00FA065F">
        <w:rPr>
          <w:rFonts w:eastAsia="仿宋_GB2312"/>
          <w:sz w:val="32"/>
          <w:szCs w:val="32"/>
        </w:rPr>
        <w:t>包括但不限于以下几项内容：</w:t>
      </w:r>
    </w:p>
    <w:p w:rsidR="00592372" w:rsidRPr="00FA065F" w:rsidRDefault="00447911">
      <w:pPr>
        <w:pStyle w:val="2"/>
        <w:spacing w:line="560" w:lineRule="exact"/>
        <w:ind w:left="0" w:firstLineChars="225" w:firstLine="720"/>
        <w:rPr>
          <w:rFonts w:eastAsia="仿宋_GB2312"/>
          <w:sz w:val="32"/>
          <w:szCs w:val="32"/>
        </w:rPr>
      </w:pPr>
      <w:r w:rsidRPr="00FA065F">
        <w:rPr>
          <w:rFonts w:eastAsia="仿宋_GB2312"/>
          <w:sz w:val="32"/>
          <w:szCs w:val="32"/>
        </w:rPr>
        <w:t>（一）申报单位概况：成立时间、发展历程、资本</w:t>
      </w:r>
      <w:r w:rsidR="00FA065F">
        <w:rPr>
          <w:rFonts w:eastAsia="仿宋_GB2312" w:hint="eastAsia"/>
          <w:sz w:val="32"/>
          <w:szCs w:val="32"/>
        </w:rPr>
        <w:t>结构</w:t>
      </w:r>
      <w:r w:rsidRPr="00FA065F">
        <w:rPr>
          <w:rFonts w:eastAsia="仿宋_GB2312"/>
          <w:sz w:val="32"/>
          <w:szCs w:val="32"/>
        </w:rPr>
        <w:t>、组织</w:t>
      </w:r>
      <w:r w:rsidR="00FA065F">
        <w:rPr>
          <w:rFonts w:eastAsia="仿宋_GB2312" w:hint="eastAsia"/>
          <w:sz w:val="32"/>
          <w:szCs w:val="32"/>
        </w:rPr>
        <w:t>机构</w:t>
      </w:r>
      <w:r w:rsidRPr="00FA065F">
        <w:rPr>
          <w:rFonts w:eastAsia="仿宋_GB2312"/>
          <w:sz w:val="32"/>
          <w:szCs w:val="32"/>
        </w:rPr>
        <w:t>、财务状况、</w:t>
      </w:r>
      <w:r w:rsidR="00C31814" w:rsidRPr="00FA065F">
        <w:rPr>
          <w:rFonts w:eastAsia="仿宋_GB2312"/>
          <w:sz w:val="32"/>
          <w:szCs w:val="32"/>
        </w:rPr>
        <w:t>主要产品、</w:t>
      </w:r>
      <w:r w:rsidRPr="00FA065F">
        <w:rPr>
          <w:rFonts w:eastAsia="仿宋_GB2312"/>
          <w:sz w:val="32"/>
          <w:szCs w:val="32"/>
        </w:rPr>
        <w:t>经营</w:t>
      </w:r>
      <w:r w:rsidR="006E3DA0" w:rsidRPr="00FA065F">
        <w:rPr>
          <w:rFonts w:eastAsia="仿宋_GB2312"/>
          <w:sz w:val="32"/>
          <w:szCs w:val="32"/>
        </w:rPr>
        <w:t>状况</w:t>
      </w:r>
      <w:r w:rsidR="004F7D34" w:rsidRPr="00FA065F">
        <w:rPr>
          <w:rFonts w:eastAsia="仿宋_GB2312"/>
          <w:sz w:val="32"/>
          <w:szCs w:val="32"/>
        </w:rPr>
        <w:t>、市场情况</w:t>
      </w:r>
      <w:r w:rsidRPr="00FA065F">
        <w:rPr>
          <w:rFonts w:eastAsia="仿宋_GB2312"/>
          <w:sz w:val="32"/>
          <w:szCs w:val="32"/>
        </w:rPr>
        <w:t>等。</w:t>
      </w:r>
    </w:p>
    <w:p w:rsidR="00592372" w:rsidRPr="00FA065F" w:rsidRDefault="00447911">
      <w:pPr>
        <w:spacing w:line="560" w:lineRule="exact"/>
        <w:ind w:firstLineChars="225" w:firstLine="72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（二）技术水平：研发队伍、科研成果、知识产权、技术能力等情况。</w:t>
      </w:r>
    </w:p>
    <w:p w:rsidR="00592372" w:rsidRPr="00FA065F" w:rsidRDefault="00447911">
      <w:pPr>
        <w:spacing w:line="560" w:lineRule="exact"/>
        <w:ind w:firstLineChars="225" w:firstLine="72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（三）智能化水平：企业</w:t>
      </w:r>
      <w:r w:rsidR="004F7D34" w:rsidRPr="00FA065F">
        <w:rPr>
          <w:rFonts w:ascii="Times New Roman" w:eastAsia="仿宋_GB2312" w:hAnsi="Times New Roman"/>
          <w:sz w:val="32"/>
          <w:szCs w:val="32"/>
        </w:rPr>
        <w:t>实施智能化改造数字化转型</w:t>
      </w:r>
      <w:r w:rsidR="00142435" w:rsidRPr="00FA065F">
        <w:rPr>
          <w:rFonts w:ascii="Times New Roman" w:eastAsia="仿宋_GB2312" w:hAnsi="Times New Roman"/>
          <w:sz w:val="32"/>
          <w:szCs w:val="32"/>
        </w:rPr>
        <w:t>网络化联接</w:t>
      </w:r>
      <w:r w:rsidR="004F7D34" w:rsidRPr="00FA065F">
        <w:rPr>
          <w:rFonts w:ascii="Times New Roman" w:eastAsia="仿宋_GB2312" w:hAnsi="Times New Roman"/>
          <w:sz w:val="32"/>
          <w:szCs w:val="32"/>
        </w:rPr>
        <w:t>的投入、内容</w:t>
      </w:r>
      <w:r w:rsidRPr="00FA065F">
        <w:rPr>
          <w:rFonts w:ascii="Times New Roman" w:eastAsia="仿宋_GB2312" w:hAnsi="Times New Roman"/>
          <w:sz w:val="32"/>
          <w:szCs w:val="32"/>
        </w:rPr>
        <w:t>，</w:t>
      </w:r>
      <w:r w:rsidR="004F7D34" w:rsidRPr="00FA065F">
        <w:rPr>
          <w:rFonts w:ascii="Times New Roman" w:eastAsia="仿宋_GB2312" w:hAnsi="Times New Roman"/>
          <w:sz w:val="32"/>
          <w:szCs w:val="32"/>
        </w:rPr>
        <w:t>取得的</w:t>
      </w:r>
      <w:r w:rsidRPr="00FA065F">
        <w:rPr>
          <w:rFonts w:ascii="Times New Roman" w:eastAsia="仿宋_GB2312" w:hAnsi="Times New Roman"/>
          <w:sz w:val="32"/>
          <w:szCs w:val="32"/>
        </w:rPr>
        <w:t>经济、社会效益</w:t>
      </w:r>
      <w:r w:rsidR="004F7D34" w:rsidRPr="00FA065F">
        <w:rPr>
          <w:rFonts w:ascii="Times New Roman" w:eastAsia="仿宋_GB2312" w:hAnsi="Times New Roman"/>
          <w:sz w:val="32"/>
          <w:szCs w:val="32"/>
        </w:rPr>
        <w:t>，以及未来智改数转的相关计划等。</w:t>
      </w:r>
    </w:p>
    <w:p w:rsidR="00592372" w:rsidRPr="00FA065F" w:rsidRDefault="006E0F66">
      <w:pPr>
        <w:pStyle w:val="2"/>
        <w:spacing w:line="560" w:lineRule="exact"/>
        <w:ind w:left="0" w:firstLineChars="225" w:firstLine="720"/>
        <w:rPr>
          <w:rFonts w:eastAsia="黑体"/>
          <w:sz w:val="32"/>
          <w:szCs w:val="32"/>
        </w:rPr>
      </w:pPr>
      <w:r w:rsidRPr="00FA065F">
        <w:rPr>
          <w:rFonts w:eastAsia="黑体"/>
          <w:sz w:val="32"/>
          <w:szCs w:val="32"/>
        </w:rPr>
        <w:t>二、</w:t>
      </w:r>
      <w:r w:rsidR="00447911" w:rsidRPr="00FA065F">
        <w:rPr>
          <w:rFonts w:eastAsia="黑体"/>
          <w:sz w:val="32"/>
          <w:szCs w:val="32"/>
        </w:rPr>
        <w:t>车间</w:t>
      </w:r>
      <w:r w:rsidRPr="00FA065F">
        <w:rPr>
          <w:rFonts w:eastAsia="黑体"/>
          <w:sz w:val="32"/>
          <w:szCs w:val="32"/>
        </w:rPr>
        <w:t>基本情况</w:t>
      </w:r>
    </w:p>
    <w:p w:rsidR="00592372" w:rsidRPr="00FA065F" w:rsidRDefault="00BD2E59" w:rsidP="00BD2E59">
      <w:pPr>
        <w:pStyle w:val="2"/>
        <w:spacing w:line="560" w:lineRule="exact"/>
        <w:ind w:left="0" w:firstLineChars="225" w:firstLine="720"/>
        <w:rPr>
          <w:rFonts w:eastAsia="仿宋_GB2312"/>
          <w:sz w:val="32"/>
          <w:szCs w:val="32"/>
        </w:rPr>
      </w:pPr>
      <w:r w:rsidRPr="00FA065F">
        <w:rPr>
          <w:rFonts w:eastAsia="仿宋_GB2312"/>
          <w:sz w:val="32"/>
          <w:szCs w:val="32"/>
        </w:rPr>
        <w:t>包括但不限于以下方面内容：</w:t>
      </w:r>
      <w:r w:rsidR="00E713A0" w:rsidRPr="00FA065F">
        <w:rPr>
          <w:rFonts w:eastAsia="仿宋_GB2312"/>
          <w:sz w:val="32"/>
          <w:szCs w:val="32"/>
        </w:rPr>
        <w:t>申报</w:t>
      </w:r>
      <w:r w:rsidR="0040378D" w:rsidRPr="00FA065F">
        <w:rPr>
          <w:rFonts w:eastAsia="仿宋_GB2312"/>
          <w:sz w:val="32"/>
          <w:szCs w:val="32"/>
        </w:rPr>
        <w:t>车间的主要产品</w:t>
      </w:r>
      <w:r w:rsidR="007F5559" w:rsidRPr="00FA065F">
        <w:rPr>
          <w:rFonts w:eastAsia="仿宋_GB2312"/>
          <w:sz w:val="32"/>
          <w:szCs w:val="32"/>
        </w:rPr>
        <w:t>、产能、产量</w:t>
      </w:r>
      <w:r w:rsidR="0067779C" w:rsidRPr="00FA065F">
        <w:rPr>
          <w:rFonts w:eastAsia="仿宋_GB2312"/>
          <w:sz w:val="32"/>
          <w:szCs w:val="32"/>
        </w:rPr>
        <w:t>和</w:t>
      </w:r>
      <w:r w:rsidR="007F5559" w:rsidRPr="00FA065F">
        <w:rPr>
          <w:rFonts w:eastAsia="仿宋_GB2312"/>
          <w:sz w:val="32"/>
          <w:szCs w:val="32"/>
        </w:rPr>
        <w:t>产值等</w:t>
      </w:r>
      <w:r w:rsidR="0040378D" w:rsidRPr="00FA065F">
        <w:rPr>
          <w:rFonts w:eastAsia="仿宋_GB2312"/>
          <w:sz w:val="32"/>
          <w:szCs w:val="32"/>
        </w:rPr>
        <w:t>，</w:t>
      </w:r>
      <w:r w:rsidR="00447911" w:rsidRPr="00FA065F">
        <w:rPr>
          <w:rFonts w:eastAsia="仿宋_GB2312"/>
          <w:sz w:val="32"/>
          <w:szCs w:val="32"/>
        </w:rPr>
        <w:t>智能车间的</w:t>
      </w:r>
      <w:r w:rsidR="006E0F66" w:rsidRPr="00FA065F">
        <w:rPr>
          <w:rFonts w:eastAsia="仿宋_GB2312"/>
          <w:sz w:val="32"/>
          <w:szCs w:val="32"/>
        </w:rPr>
        <w:t>建设</w:t>
      </w:r>
      <w:r w:rsidR="00447911" w:rsidRPr="00FA065F">
        <w:rPr>
          <w:rFonts w:eastAsia="仿宋_GB2312"/>
          <w:sz w:val="32"/>
          <w:szCs w:val="32"/>
        </w:rPr>
        <w:t>目标和任务</w:t>
      </w:r>
      <w:r w:rsidR="006E0F66" w:rsidRPr="00FA065F">
        <w:rPr>
          <w:rFonts w:eastAsia="仿宋_GB2312"/>
          <w:sz w:val="32"/>
          <w:szCs w:val="32"/>
        </w:rPr>
        <w:t>，</w:t>
      </w:r>
      <w:r w:rsidR="00447911" w:rsidRPr="00FA065F">
        <w:rPr>
          <w:rFonts w:eastAsia="仿宋_GB2312"/>
          <w:sz w:val="32"/>
          <w:szCs w:val="32"/>
        </w:rPr>
        <w:t>车间</w:t>
      </w:r>
      <w:r w:rsidR="007F5559" w:rsidRPr="00FA065F">
        <w:rPr>
          <w:rFonts w:eastAsia="仿宋_GB2312"/>
          <w:sz w:val="32"/>
          <w:szCs w:val="32"/>
        </w:rPr>
        <w:t>采用</w:t>
      </w:r>
      <w:r w:rsidR="00681B96" w:rsidRPr="00FA065F">
        <w:rPr>
          <w:rFonts w:eastAsia="仿宋_GB2312"/>
          <w:sz w:val="32"/>
          <w:szCs w:val="32"/>
        </w:rPr>
        <w:t>的主要</w:t>
      </w:r>
      <w:r w:rsidR="00C31814" w:rsidRPr="00FA065F">
        <w:rPr>
          <w:rFonts w:eastAsia="仿宋_GB2312"/>
          <w:sz w:val="32"/>
          <w:szCs w:val="32"/>
        </w:rPr>
        <w:t>工艺、流程和方法，车间建成后在运行、管理等方面</w:t>
      </w:r>
      <w:r w:rsidR="00681B96" w:rsidRPr="00FA065F">
        <w:rPr>
          <w:rFonts w:eastAsia="仿宋_GB2312"/>
          <w:sz w:val="32"/>
          <w:szCs w:val="32"/>
        </w:rPr>
        <w:t>取得主要成效</w:t>
      </w:r>
      <w:r w:rsidR="00447911" w:rsidRPr="00FA065F">
        <w:rPr>
          <w:rFonts w:eastAsia="仿宋_GB2312"/>
          <w:sz w:val="32"/>
          <w:szCs w:val="32"/>
        </w:rPr>
        <w:t>。</w:t>
      </w:r>
    </w:p>
    <w:p w:rsidR="00592372" w:rsidRPr="00FA065F" w:rsidRDefault="006E0F66">
      <w:pPr>
        <w:pStyle w:val="2"/>
        <w:spacing w:line="560" w:lineRule="exact"/>
        <w:ind w:left="0" w:firstLineChars="225" w:firstLine="720"/>
        <w:rPr>
          <w:rFonts w:eastAsia="黑体"/>
          <w:sz w:val="32"/>
          <w:szCs w:val="32"/>
        </w:rPr>
      </w:pPr>
      <w:r w:rsidRPr="00FA065F">
        <w:rPr>
          <w:rFonts w:eastAsia="黑体"/>
          <w:sz w:val="32"/>
          <w:szCs w:val="32"/>
        </w:rPr>
        <w:t>三、</w:t>
      </w:r>
      <w:r w:rsidR="00447911" w:rsidRPr="00FA065F">
        <w:rPr>
          <w:rFonts w:eastAsia="黑体"/>
          <w:sz w:val="32"/>
          <w:szCs w:val="32"/>
        </w:rPr>
        <w:t>车间</w:t>
      </w:r>
      <w:r w:rsidRPr="00FA065F">
        <w:rPr>
          <w:rFonts w:eastAsia="黑体"/>
          <w:sz w:val="32"/>
          <w:szCs w:val="32"/>
        </w:rPr>
        <w:t>智改数转网联情况</w:t>
      </w:r>
    </w:p>
    <w:p w:rsidR="0067779C" w:rsidRPr="00FA065F" w:rsidRDefault="00447911" w:rsidP="0067779C">
      <w:pPr>
        <w:pStyle w:val="2"/>
        <w:spacing w:line="560" w:lineRule="exact"/>
        <w:ind w:left="0" w:firstLineChars="225" w:firstLine="720"/>
        <w:rPr>
          <w:rFonts w:eastAsia="仿宋_GB2312"/>
          <w:sz w:val="32"/>
          <w:szCs w:val="32"/>
        </w:rPr>
      </w:pPr>
      <w:r w:rsidRPr="00FA065F">
        <w:rPr>
          <w:rFonts w:eastAsia="仿宋_GB2312"/>
          <w:sz w:val="32"/>
          <w:szCs w:val="32"/>
        </w:rPr>
        <w:t>对照市级示范智能车间申报条件，</w:t>
      </w:r>
      <w:r w:rsidR="00442702" w:rsidRPr="00FA065F">
        <w:rPr>
          <w:rFonts w:eastAsia="仿宋_GB2312"/>
          <w:sz w:val="32"/>
          <w:szCs w:val="32"/>
        </w:rPr>
        <w:t>结合支撑要素，</w:t>
      </w:r>
      <w:r w:rsidR="00681B96" w:rsidRPr="00FA065F">
        <w:rPr>
          <w:rFonts w:eastAsia="仿宋_GB2312"/>
          <w:sz w:val="32"/>
          <w:szCs w:val="32"/>
        </w:rPr>
        <w:t>分环节、分场景</w:t>
      </w:r>
      <w:r w:rsidRPr="00FA065F">
        <w:rPr>
          <w:rFonts w:eastAsia="仿宋_GB2312"/>
          <w:sz w:val="32"/>
          <w:szCs w:val="32"/>
        </w:rPr>
        <w:t>介绍申报车间</w:t>
      </w:r>
      <w:r w:rsidR="0067779C" w:rsidRPr="00FA065F">
        <w:rPr>
          <w:rFonts w:eastAsia="仿宋_GB2312"/>
          <w:sz w:val="32"/>
          <w:szCs w:val="32"/>
        </w:rPr>
        <w:t>智改数转网联</w:t>
      </w:r>
      <w:r w:rsidRPr="00FA065F">
        <w:rPr>
          <w:rFonts w:eastAsia="仿宋_GB2312"/>
          <w:sz w:val="32"/>
          <w:szCs w:val="32"/>
        </w:rPr>
        <w:t>情况</w:t>
      </w:r>
      <w:r w:rsidR="00681B96" w:rsidRPr="00FA065F">
        <w:rPr>
          <w:rFonts w:eastAsia="仿宋_GB2312"/>
          <w:sz w:val="32"/>
          <w:szCs w:val="32"/>
        </w:rPr>
        <w:t>，</w:t>
      </w:r>
      <w:r w:rsidR="00E6419D" w:rsidRPr="00FA065F">
        <w:rPr>
          <w:rFonts w:eastAsia="仿宋_GB2312"/>
          <w:sz w:val="32"/>
          <w:szCs w:val="32"/>
        </w:rPr>
        <w:t>包括但不限于：场景或环节名称、场景实例描述（结合要素条件进行描述，可配图）、解决的痛点问题、采用的技术方案（</w:t>
      </w:r>
      <w:r w:rsidR="00442702" w:rsidRPr="00FA065F">
        <w:rPr>
          <w:rFonts w:eastAsia="仿宋_GB2312"/>
          <w:sz w:val="32"/>
          <w:szCs w:val="32"/>
        </w:rPr>
        <w:t>可</w:t>
      </w:r>
      <w:r w:rsidR="00E6419D" w:rsidRPr="00FA065F">
        <w:rPr>
          <w:rFonts w:eastAsia="仿宋_GB2312"/>
          <w:sz w:val="32"/>
          <w:szCs w:val="32"/>
        </w:rPr>
        <w:t>配图）、保障要素（如人、管理机制、组织标准、培训等）、已实施成效（最好通过量化指标描述）、其他（如对于其他车间的带动效应等）、经济性和可推广性等。</w:t>
      </w:r>
    </w:p>
    <w:p w:rsidR="007F5559" w:rsidRPr="00FA065F" w:rsidRDefault="00BD2E59" w:rsidP="0067779C">
      <w:pPr>
        <w:pStyle w:val="2"/>
        <w:spacing w:line="560" w:lineRule="exact"/>
        <w:ind w:left="0" w:firstLineChars="225" w:firstLine="720"/>
        <w:rPr>
          <w:rFonts w:eastAsia="仿宋_GB2312"/>
          <w:sz w:val="32"/>
          <w:szCs w:val="32"/>
        </w:rPr>
      </w:pPr>
      <w:r w:rsidRPr="00FA065F">
        <w:rPr>
          <w:rFonts w:eastAsia="仿宋_GB2312"/>
          <w:sz w:val="32"/>
          <w:szCs w:val="32"/>
        </w:rPr>
        <w:t>能体现</w:t>
      </w:r>
      <w:r w:rsidR="007F5559" w:rsidRPr="00FA065F">
        <w:rPr>
          <w:rFonts w:eastAsia="仿宋_GB2312"/>
          <w:sz w:val="32"/>
          <w:szCs w:val="32"/>
        </w:rPr>
        <w:t>车间在智能装备及工业软件应用、生产计划制定与执行柔性化、车间设备实时监控和互联互通、产品质量在</w:t>
      </w:r>
      <w:r w:rsidR="007F5559" w:rsidRPr="00FA065F">
        <w:rPr>
          <w:rFonts w:eastAsia="仿宋_GB2312"/>
          <w:sz w:val="32"/>
          <w:szCs w:val="32"/>
        </w:rPr>
        <w:lastRenderedPageBreak/>
        <w:t>线检测和信息可追溯、物料配送和仓储物流智能化运行、能源消耗和车间环境智能管控、工控安全水平提升、车间经济效益提升、</w:t>
      </w:r>
      <w:r w:rsidRPr="00FA065F">
        <w:rPr>
          <w:rFonts w:eastAsia="仿宋_GB2312"/>
          <w:sz w:val="32"/>
          <w:szCs w:val="32"/>
        </w:rPr>
        <w:t>应用国产化软件和装备以及其他方面</w:t>
      </w:r>
      <w:r w:rsidR="0067779C" w:rsidRPr="00FA065F">
        <w:rPr>
          <w:rFonts w:eastAsia="仿宋_GB2312"/>
          <w:sz w:val="32"/>
          <w:szCs w:val="32"/>
        </w:rPr>
        <w:t>示范</w:t>
      </w:r>
      <w:r w:rsidR="007F5559" w:rsidRPr="00FA065F">
        <w:rPr>
          <w:rFonts w:eastAsia="仿宋_GB2312"/>
          <w:sz w:val="32"/>
          <w:szCs w:val="32"/>
        </w:rPr>
        <w:t>性</w:t>
      </w:r>
      <w:r w:rsidRPr="00FA065F">
        <w:rPr>
          <w:rFonts w:eastAsia="仿宋_GB2312"/>
          <w:sz w:val="32"/>
          <w:szCs w:val="32"/>
        </w:rPr>
        <w:t>的相关材料和说明</w:t>
      </w:r>
      <w:r w:rsidR="007F5559" w:rsidRPr="00FA065F">
        <w:rPr>
          <w:rFonts w:eastAsia="仿宋_GB2312"/>
          <w:sz w:val="32"/>
          <w:szCs w:val="32"/>
        </w:rPr>
        <w:t>。</w:t>
      </w:r>
    </w:p>
    <w:p w:rsidR="00592372" w:rsidRPr="00FA065F" w:rsidRDefault="00447911">
      <w:pPr>
        <w:spacing w:line="560" w:lineRule="exact"/>
        <w:ind w:firstLineChars="225" w:firstLine="720"/>
        <w:rPr>
          <w:rFonts w:ascii="Times New Roman" w:eastAsia="黑体" w:hAnsi="Times New Roman"/>
          <w:b/>
          <w:bCs/>
          <w:sz w:val="32"/>
          <w:szCs w:val="32"/>
        </w:rPr>
      </w:pPr>
      <w:r w:rsidRPr="00FA065F">
        <w:rPr>
          <w:rFonts w:ascii="Times New Roman" w:eastAsia="黑体" w:hAnsi="Times New Roman"/>
          <w:sz w:val="32"/>
          <w:szCs w:val="32"/>
        </w:rPr>
        <w:t>四、相关附件</w:t>
      </w:r>
    </w:p>
    <w:p w:rsidR="00681B96" w:rsidRPr="00FA065F" w:rsidRDefault="00681B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包括但不限于以下内容</w:t>
      </w:r>
      <w:r w:rsidR="00BD2E59" w:rsidRPr="00FA065F">
        <w:rPr>
          <w:rFonts w:ascii="Times New Roman" w:eastAsia="仿宋_GB2312" w:hAnsi="Times New Roman"/>
          <w:sz w:val="32"/>
          <w:szCs w:val="32"/>
        </w:rPr>
        <w:t>：</w:t>
      </w:r>
    </w:p>
    <w:p w:rsidR="002D374B" w:rsidRPr="00FA065F" w:rsidRDefault="002D374B" w:rsidP="002D374B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（一）</w:t>
      </w:r>
      <w:r w:rsidR="00447911" w:rsidRPr="00FA065F">
        <w:rPr>
          <w:rFonts w:ascii="Times New Roman" w:eastAsia="仿宋_GB2312" w:hAnsi="Times New Roman"/>
          <w:sz w:val="32"/>
          <w:szCs w:val="32"/>
        </w:rPr>
        <w:t>企业营业执照</w:t>
      </w:r>
      <w:r w:rsidR="00DC787A" w:rsidRPr="00FA065F">
        <w:rPr>
          <w:rFonts w:ascii="Times New Roman" w:eastAsia="仿宋_GB2312" w:hAnsi="Times New Roman"/>
          <w:sz w:val="32"/>
          <w:szCs w:val="32"/>
        </w:rPr>
        <w:t>等相关资质证明材料</w:t>
      </w:r>
    </w:p>
    <w:p w:rsidR="00BD2E59" w:rsidRPr="00FA065F" w:rsidRDefault="00BD2E59" w:rsidP="002D374B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（二）智能制造能力成熟度自评估报告</w:t>
      </w:r>
    </w:p>
    <w:p w:rsidR="00BD2E59" w:rsidRPr="00FA065F" w:rsidRDefault="00BD2E59" w:rsidP="002D374B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（三）</w:t>
      </w:r>
      <w:r w:rsidR="00FC4A9A">
        <w:rPr>
          <w:rFonts w:ascii="Times New Roman" w:eastAsia="仿宋_GB2312" w:hAnsi="Times New Roman" w:hint="eastAsia"/>
          <w:sz w:val="32"/>
          <w:szCs w:val="32"/>
        </w:rPr>
        <w:t>2</w:t>
      </w:r>
      <w:r w:rsidR="00FC4A9A">
        <w:rPr>
          <w:rFonts w:ascii="Times New Roman" w:eastAsia="仿宋_GB2312" w:hAnsi="Times New Roman"/>
          <w:sz w:val="32"/>
          <w:szCs w:val="32"/>
        </w:rPr>
        <w:t>022</w:t>
      </w:r>
      <w:r w:rsidR="00FC4A9A">
        <w:rPr>
          <w:rFonts w:ascii="Times New Roman" w:eastAsia="仿宋_GB2312" w:hAnsi="Times New Roman" w:hint="eastAsia"/>
          <w:sz w:val="32"/>
          <w:szCs w:val="32"/>
        </w:rPr>
        <w:t>和</w:t>
      </w:r>
      <w:r w:rsidR="00FC4A9A">
        <w:rPr>
          <w:rFonts w:ascii="Times New Roman" w:eastAsia="仿宋_GB2312" w:hAnsi="Times New Roman" w:hint="eastAsia"/>
          <w:sz w:val="32"/>
          <w:szCs w:val="32"/>
        </w:rPr>
        <w:t>2</w:t>
      </w:r>
      <w:r w:rsidR="00FC4A9A">
        <w:rPr>
          <w:rFonts w:ascii="Times New Roman" w:eastAsia="仿宋_GB2312" w:hAnsi="Times New Roman"/>
          <w:sz w:val="32"/>
          <w:szCs w:val="32"/>
        </w:rPr>
        <w:t>023</w:t>
      </w:r>
      <w:r w:rsidRPr="00FA065F">
        <w:rPr>
          <w:rFonts w:ascii="Times New Roman" w:eastAsia="仿宋_GB2312" w:hAnsi="Times New Roman"/>
          <w:sz w:val="32"/>
          <w:szCs w:val="32"/>
        </w:rPr>
        <w:t>年度企业财务审计报告复印件（须由</w:t>
      </w:r>
      <w:r w:rsidRPr="00FA065F">
        <w:rPr>
          <w:rFonts w:ascii="Times New Roman" w:eastAsia="仿宋_GB2312" w:hAnsi="Times New Roman"/>
          <w:sz w:val="32"/>
          <w:szCs w:val="32"/>
        </w:rPr>
        <w:t>A</w:t>
      </w:r>
      <w:r w:rsidRPr="00FA065F">
        <w:rPr>
          <w:rFonts w:ascii="Times New Roman" w:eastAsia="仿宋_GB2312" w:hAnsi="Times New Roman"/>
          <w:sz w:val="32"/>
          <w:szCs w:val="32"/>
        </w:rPr>
        <w:t>级以上会计事务所出具报告，并附二维码），未能提供须附</w:t>
      </w:r>
      <w:r w:rsidR="00C770C7">
        <w:rPr>
          <w:rFonts w:ascii="Times New Roman" w:eastAsia="仿宋_GB2312" w:hAnsi="Times New Roman" w:hint="eastAsia"/>
          <w:sz w:val="32"/>
          <w:szCs w:val="32"/>
        </w:rPr>
        <w:t>盖章</w:t>
      </w:r>
      <w:r w:rsidRPr="00FA065F">
        <w:rPr>
          <w:rFonts w:ascii="Times New Roman" w:eastAsia="仿宋_GB2312" w:hAnsi="Times New Roman"/>
          <w:sz w:val="32"/>
          <w:szCs w:val="32"/>
        </w:rPr>
        <w:t>说明并提供财务报表（资产负债表、现</w:t>
      </w:r>
      <w:bookmarkStart w:id="1" w:name="_GoBack"/>
      <w:bookmarkEnd w:id="1"/>
      <w:r w:rsidRPr="00FA065F">
        <w:rPr>
          <w:rFonts w:ascii="Times New Roman" w:eastAsia="仿宋_GB2312" w:hAnsi="Times New Roman"/>
          <w:sz w:val="32"/>
          <w:szCs w:val="32"/>
        </w:rPr>
        <w:t>金流量表、利润表或损益表）</w:t>
      </w:r>
      <w:r w:rsidR="00724B8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C787A" w:rsidRPr="00FA065F" w:rsidRDefault="00DC787A" w:rsidP="00DC787A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</w:t>
      </w:r>
      <w:r w:rsidR="00BD2E59" w:rsidRPr="00FA065F">
        <w:rPr>
          <w:rFonts w:ascii="Times New Roman" w:eastAsia="仿宋_GB2312" w:hAnsi="Times New Roman"/>
          <w:sz w:val="32"/>
          <w:szCs w:val="32"/>
        </w:rPr>
        <w:t>四</w:t>
      </w:r>
      <w:r w:rsidRPr="00FA065F">
        <w:rPr>
          <w:rFonts w:ascii="Times New Roman" w:eastAsia="仿宋_GB2312" w:hAnsi="Times New Roman"/>
          <w:sz w:val="32"/>
          <w:szCs w:val="32"/>
        </w:rPr>
        <w:t>）</w:t>
      </w:r>
      <w:r w:rsidR="00BD2E59" w:rsidRPr="00FA065F">
        <w:rPr>
          <w:rFonts w:ascii="Times New Roman" w:eastAsia="仿宋_GB2312" w:hAnsi="Times New Roman"/>
          <w:sz w:val="32"/>
          <w:szCs w:val="32"/>
        </w:rPr>
        <w:t>申报单位在车间建设方面取得的知识产权、专利、标准等证明材料</w:t>
      </w:r>
    </w:p>
    <w:p w:rsidR="00592372" w:rsidRPr="00FA065F" w:rsidRDefault="004479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</w:t>
      </w:r>
      <w:r w:rsidR="00BD2E59" w:rsidRPr="00FA065F">
        <w:rPr>
          <w:rFonts w:ascii="Times New Roman" w:eastAsia="仿宋_GB2312" w:hAnsi="Times New Roman"/>
          <w:sz w:val="32"/>
          <w:szCs w:val="32"/>
        </w:rPr>
        <w:t>五</w:t>
      </w:r>
      <w:r w:rsidRPr="00FA065F">
        <w:rPr>
          <w:rFonts w:ascii="Times New Roman" w:eastAsia="仿宋_GB2312" w:hAnsi="Times New Roman"/>
          <w:sz w:val="32"/>
          <w:szCs w:val="32"/>
        </w:rPr>
        <w:t>）</w:t>
      </w:r>
      <w:r w:rsidR="00DC787A" w:rsidRPr="00FA065F">
        <w:rPr>
          <w:rFonts w:ascii="Times New Roman" w:eastAsia="仿宋_GB2312" w:hAnsi="Times New Roman"/>
          <w:sz w:val="32"/>
          <w:szCs w:val="32"/>
        </w:rPr>
        <w:t>申报</w:t>
      </w:r>
      <w:r w:rsidRPr="00FA065F">
        <w:rPr>
          <w:rFonts w:ascii="Times New Roman" w:eastAsia="仿宋_GB2312" w:hAnsi="Times New Roman"/>
          <w:sz w:val="32"/>
          <w:szCs w:val="32"/>
        </w:rPr>
        <w:t>车间建设投入的</w:t>
      </w:r>
      <w:r w:rsidR="00DC787A" w:rsidRPr="00FA065F">
        <w:rPr>
          <w:rFonts w:ascii="Times New Roman" w:eastAsia="仿宋_GB2312" w:hAnsi="Times New Roman"/>
          <w:sz w:val="32"/>
          <w:szCs w:val="32"/>
        </w:rPr>
        <w:t>相关</w:t>
      </w:r>
      <w:r w:rsidRPr="00FA065F">
        <w:rPr>
          <w:rFonts w:ascii="Times New Roman" w:eastAsia="仿宋_GB2312" w:hAnsi="Times New Roman"/>
          <w:sz w:val="32"/>
          <w:szCs w:val="32"/>
        </w:rPr>
        <w:t>设备</w:t>
      </w:r>
      <w:r w:rsidR="00681B96" w:rsidRPr="00FA065F">
        <w:rPr>
          <w:rFonts w:ascii="Times New Roman" w:eastAsia="仿宋_GB2312" w:hAnsi="Times New Roman"/>
          <w:sz w:val="32"/>
          <w:szCs w:val="32"/>
        </w:rPr>
        <w:t>、</w:t>
      </w:r>
      <w:r w:rsidRPr="00FA065F">
        <w:rPr>
          <w:rFonts w:ascii="Times New Roman" w:eastAsia="仿宋_GB2312" w:hAnsi="Times New Roman"/>
          <w:sz w:val="32"/>
          <w:szCs w:val="32"/>
        </w:rPr>
        <w:t>软件</w:t>
      </w:r>
      <w:r w:rsidR="00187C12">
        <w:rPr>
          <w:rFonts w:ascii="Times New Roman" w:eastAsia="仿宋_GB2312" w:hAnsi="Times New Roman" w:hint="eastAsia"/>
          <w:sz w:val="32"/>
          <w:szCs w:val="32"/>
        </w:rPr>
        <w:t>清单</w:t>
      </w:r>
      <w:r w:rsidR="00DC787A" w:rsidRPr="00FA065F">
        <w:rPr>
          <w:rFonts w:ascii="Times New Roman" w:eastAsia="仿宋_GB2312" w:hAnsi="Times New Roman"/>
          <w:sz w:val="32"/>
          <w:szCs w:val="32"/>
        </w:rPr>
        <w:t>以及取得的成效</w:t>
      </w:r>
      <w:r w:rsidRPr="00FA065F">
        <w:rPr>
          <w:rFonts w:ascii="Times New Roman" w:eastAsia="仿宋_GB2312" w:hAnsi="Times New Roman"/>
          <w:sz w:val="32"/>
          <w:szCs w:val="32"/>
        </w:rPr>
        <w:t>等</w:t>
      </w:r>
      <w:r w:rsidR="00DC787A" w:rsidRPr="00FA065F">
        <w:rPr>
          <w:rFonts w:ascii="Times New Roman" w:eastAsia="仿宋_GB2312" w:hAnsi="Times New Roman"/>
          <w:sz w:val="32"/>
          <w:szCs w:val="32"/>
        </w:rPr>
        <w:t>证明材料</w:t>
      </w:r>
    </w:p>
    <w:p w:rsidR="00DC787A" w:rsidRPr="00FA065F" w:rsidRDefault="00BD2E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A065F">
        <w:rPr>
          <w:rFonts w:ascii="Times New Roman" w:eastAsia="仿宋_GB2312" w:hAnsi="Times New Roman"/>
          <w:sz w:val="32"/>
          <w:szCs w:val="32"/>
        </w:rPr>
        <w:t>（六）其他有关材料</w:t>
      </w:r>
    </w:p>
    <w:sectPr w:rsidR="00DC787A" w:rsidRPr="00FA065F" w:rsidSect="0059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B4" w:rsidRDefault="00BE52B4" w:rsidP="001A6C43">
      <w:r>
        <w:separator/>
      </w:r>
    </w:p>
  </w:endnote>
  <w:endnote w:type="continuationSeparator" w:id="0">
    <w:p w:rsidR="00BE52B4" w:rsidRDefault="00BE52B4" w:rsidP="001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B4" w:rsidRDefault="00BE52B4" w:rsidP="001A6C43">
      <w:r>
        <w:separator/>
      </w:r>
    </w:p>
  </w:footnote>
  <w:footnote w:type="continuationSeparator" w:id="0">
    <w:p w:rsidR="00BE52B4" w:rsidRDefault="00BE52B4" w:rsidP="001A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5EA"/>
    <w:multiLevelType w:val="hybridMultilevel"/>
    <w:tmpl w:val="D13A3418"/>
    <w:lvl w:ilvl="0" w:tplc="7C24CD8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6D8"/>
    <w:rsid w:val="0000108A"/>
    <w:rsid w:val="00006728"/>
    <w:rsid w:val="00021048"/>
    <w:rsid w:val="000233F8"/>
    <w:rsid w:val="00050C93"/>
    <w:rsid w:val="00051C30"/>
    <w:rsid w:val="0006176F"/>
    <w:rsid w:val="00062F35"/>
    <w:rsid w:val="000944D8"/>
    <w:rsid w:val="000C39EC"/>
    <w:rsid w:val="000D5232"/>
    <w:rsid w:val="000F0984"/>
    <w:rsid w:val="00121AF3"/>
    <w:rsid w:val="001256E6"/>
    <w:rsid w:val="00142435"/>
    <w:rsid w:val="00144101"/>
    <w:rsid w:val="00163897"/>
    <w:rsid w:val="00187C12"/>
    <w:rsid w:val="001A0B7B"/>
    <w:rsid w:val="001A6C43"/>
    <w:rsid w:val="001B0D36"/>
    <w:rsid w:val="001F269F"/>
    <w:rsid w:val="00212997"/>
    <w:rsid w:val="00215A8A"/>
    <w:rsid w:val="00222886"/>
    <w:rsid w:val="002309C5"/>
    <w:rsid w:val="00233407"/>
    <w:rsid w:val="002465D4"/>
    <w:rsid w:val="0028251B"/>
    <w:rsid w:val="00282AC1"/>
    <w:rsid w:val="002D30A6"/>
    <w:rsid w:val="002D374B"/>
    <w:rsid w:val="002E5028"/>
    <w:rsid w:val="00303AE0"/>
    <w:rsid w:val="00306371"/>
    <w:rsid w:val="00317821"/>
    <w:rsid w:val="003234A4"/>
    <w:rsid w:val="00325432"/>
    <w:rsid w:val="00353E52"/>
    <w:rsid w:val="00367870"/>
    <w:rsid w:val="00386FE1"/>
    <w:rsid w:val="003C4FE8"/>
    <w:rsid w:val="003E3432"/>
    <w:rsid w:val="003F468D"/>
    <w:rsid w:val="00402D04"/>
    <w:rsid w:val="0040378D"/>
    <w:rsid w:val="00403F29"/>
    <w:rsid w:val="00403F35"/>
    <w:rsid w:val="0040519B"/>
    <w:rsid w:val="004207C9"/>
    <w:rsid w:val="004216D8"/>
    <w:rsid w:val="00442702"/>
    <w:rsid w:val="00447911"/>
    <w:rsid w:val="004B718C"/>
    <w:rsid w:val="004E70C1"/>
    <w:rsid w:val="004F6721"/>
    <w:rsid w:val="004F7896"/>
    <w:rsid w:val="004F7D34"/>
    <w:rsid w:val="0050326F"/>
    <w:rsid w:val="00530D33"/>
    <w:rsid w:val="00545E01"/>
    <w:rsid w:val="00565782"/>
    <w:rsid w:val="00567D30"/>
    <w:rsid w:val="00592372"/>
    <w:rsid w:val="005A2543"/>
    <w:rsid w:val="005B7892"/>
    <w:rsid w:val="005C5B48"/>
    <w:rsid w:val="005D0066"/>
    <w:rsid w:val="005E5B5C"/>
    <w:rsid w:val="005F3B96"/>
    <w:rsid w:val="00621994"/>
    <w:rsid w:val="00622AAE"/>
    <w:rsid w:val="00633DB8"/>
    <w:rsid w:val="006610EA"/>
    <w:rsid w:val="00672F14"/>
    <w:rsid w:val="0067779C"/>
    <w:rsid w:val="00681B96"/>
    <w:rsid w:val="00693F43"/>
    <w:rsid w:val="00695100"/>
    <w:rsid w:val="006A0CED"/>
    <w:rsid w:val="006A690A"/>
    <w:rsid w:val="006B00EC"/>
    <w:rsid w:val="006E0F66"/>
    <w:rsid w:val="006E3DA0"/>
    <w:rsid w:val="006F1C83"/>
    <w:rsid w:val="007020F6"/>
    <w:rsid w:val="007063E3"/>
    <w:rsid w:val="00711334"/>
    <w:rsid w:val="0071753F"/>
    <w:rsid w:val="00723F30"/>
    <w:rsid w:val="00724B88"/>
    <w:rsid w:val="00727AC8"/>
    <w:rsid w:val="007315AD"/>
    <w:rsid w:val="007456A3"/>
    <w:rsid w:val="00770B63"/>
    <w:rsid w:val="00776712"/>
    <w:rsid w:val="00785EBC"/>
    <w:rsid w:val="00795ED7"/>
    <w:rsid w:val="007E3441"/>
    <w:rsid w:val="007F5559"/>
    <w:rsid w:val="008139A7"/>
    <w:rsid w:val="00822587"/>
    <w:rsid w:val="0082751F"/>
    <w:rsid w:val="00856933"/>
    <w:rsid w:val="008871E6"/>
    <w:rsid w:val="00897909"/>
    <w:rsid w:val="008E3701"/>
    <w:rsid w:val="008F0628"/>
    <w:rsid w:val="0092652C"/>
    <w:rsid w:val="00951F2D"/>
    <w:rsid w:val="00953007"/>
    <w:rsid w:val="00971D05"/>
    <w:rsid w:val="009810FE"/>
    <w:rsid w:val="009C091B"/>
    <w:rsid w:val="009C5B3C"/>
    <w:rsid w:val="009C7AC3"/>
    <w:rsid w:val="009D18FA"/>
    <w:rsid w:val="009D37E4"/>
    <w:rsid w:val="009F039F"/>
    <w:rsid w:val="009F526A"/>
    <w:rsid w:val="009F5702"/>
    <w:rsid w:val="00A04D16"/>
    <w:rsid w:val="00A11DF8"/>
    <w:rsid w:val="00A14A67"/>
    <w:rsid w:val="00A14ADC"/>
    <w:rsid w:val="00A17189"/>
    <w:rsid w:val="00A20616"/>
    <w:rsid w:val="00A420F3"/>
    <w:rsid w:val="00A42611"/>
    <w:rsid w:val="00A84EF8"/>
    <w:rsid w:val="00A91205"/>
    <w:rsid w:val="00A962B0"/>
    <w:rsid w:val="00AA1919"/>
    <w:rsid w:val="00AB0063"/>
    <w:rsid w:val="00AB51D5"/>
    <w:rsid w:val="00AD503E"/>
    <w:rsid w:val="00AD6BFD"/>
    <w:rsid w:val="00AD707C"/>
    <w:rsid w:val="00B014F6"/>
    <w:rsid w:val="00B04CE8"/>
    <w:rsid w:val="00B062CB"/>
    <w:rsid w:val="00B312F7"/>
    <w:rsid w:val="00B333D0"/>
    <w:rsid w:val="00B4650B"/>
    <w:rsid w:val="00B542DC"/>
    <w:rsid w:val="00B5602E"/>
    <w:rsid w:val="00B650F7"/>
    <w:rsid w:val="00B842C7"/>
    <w:rsid w:val="00B937CF"/>
    <w:rsid w:val="00B93FE9"/>
    <w:rsid w:val="00BA0FB8"/>
    <w:rsid w:val="00BD2E59"/>
    <w:rsid w:val="00BE52B4"/>
    <w:rsid w:val="00BF59DA"/>
    <w:rsid w:val="00C12037"/>
    <w:rsid w:val="00C31814"/>
    <w:rsid w:val="00C36588"/>
    <w:rsid w:val="00C63028"/>
    <w:rsid w:val="00C770C7"/>
    <w:rsid w:val="00C83A91"/>
    <w:rsid w:val="00CC33EC"/>
    <w:rsid w:val="00CC6A18"/>
    <w:rsid w:val="00CC75E0"/>
    <w:rsid w:val="00CD34FE"/>
    <w:rsid w:val="00CD5858"/>
    <w:rsid w:val="00CE6BAF"/>
    <w:rsid w:val="00D01393"/>
    <w:rsid w:val="00D33A59"/>
    <w:rsid w:val="00D37279"/>
    <w:rsid w:val="00D42A88"/>
    <w:rsid w:val="00D4336F"/>
    <w:rsid w:val="00D4458B"/>
    <w:rsid w:val="00D51B23"/>
    <w:rsid w:val="00D779B7"/>
    <w:rsid w:val="00D9403F"/>
    <w:rsid w:val="00DB13DF"/>
    <w:rsid w:val="00DB4A2C"/>
    <w:rsid w:val="00DC683F"/>
    <w:rsid w:val="00DC787A"/>
    <w:rsid w:val="00DF2807"/>
    <w:rsid w:val="00E032A5"/>
    <w:rsid w:val="00E163B9"/>
    <w:rsid w:val="00E22D81"/>
    <w:rsid w:val="00E37DD3"/>
    <w:rsid w:val="00E6419D"/>
    <w:rsid w:val="00E70214"/>
    <w:rsid w:val="00E713A0"/>
    <w:rsid w:val="00E866DB"/>
    <w:rsid w:val="00E867C6"/>
    <w:rsid w:val="00E92910"/>
    <w:rsid w:val="00E93935"/>
    <w:rsid w:val="00E950AD"/>
    <w:rsid w:val="00E96EE2"/>
    <w:rsid w:val="00ED6ADF"/>
    <w:rsid w:val="00EE46DA"/>
    <w:rsid w:val="00F03F06"/>
    <w:rsid w:val="00F053D6"/>
    <w:rsid w:val="00F223EE"/>
    <w:rsid w:val="00F5241B"/>
    <w:rsid w:val="00F52973"/>
    <w:rsid w:val="00F74148"/>
    <w:rsid w:val="00FA065F"/>
    <w:rsid w:val="00FB215A"/>
    <w:rsid w:val="00FC4A9A"/>
    <w:rsid w:val="00FD48A1"/>
    <w:rsid w:val="1050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76BD4-E9DF-4AC6-AC8D-648FA87A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592372"/>
    <w:pPr>
      <w:spacing w:line="480" w:lineRule="auto"/>
      <w:ind w:left="435"/>
    </w:pPr>
    <w:rPr>
      <w:rFonts w:ascii="Times New Roman" w:hAnsi="Times New Roman"/>
      <w:szCs w:val="21"/>
    </w:rPr>
  </w:style>
  <w:style w:type="table" w:styleId="a7">
    <w:name w:val="Table Grid"/>
    <w:basedOn w:val="a1"/>
    <w:uiPriority w:val="59"/>
    <w:qFormat/>
    <w:rsid w:val="00592372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92372"/>
    <w:rPr>
      <w:b/>
      <w:bCs/>
    </w:rPr>
  </w:style>
  <w:style w:type="paragraph" w:styleId="a9">
    <w:name w:val="List Paragraph"/>
    <w:basedOn w:val="a"/>
    <w:uiPriority w:val="34"/>
    <w:qFormat/>
    <w:rsid w:val="00592372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0">
    <w:name w:val="正文文本 2 字符"/>
    <w:basedOn w:val="a0"/>
    <w:link w:val="2"/>
    <w:uiPriority w:val="99"/>
    <w:semiHidden/>
    <w:rsid w:val="00592372"/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rsid w:val="00592372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2372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23340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233407"/>
    <w:rPr>
      <w:rFonts w:ascii="Calibri" w:eastAsia="宋体" w:hAnsi="Calibri" w:cs="Times New Roman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6777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137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wg</cp:lastModifiedBy>
  <cp:revision>132</cp:revision>
  <cp:lastPrinted>2017-08-25T02:23:00Z</cp:lastPrinted>
  <dcterms:created xsi:type="dcterms:W3CDTF">2017-08-25T02:21:00Z</dcterms:created>
  <dcterms:modified xsi:type="dcterms:W3CDTF">2024-07-05T06:32:00Z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