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BBD" w:rsidRDefault="001A23D3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="004A018A">
        <w:rPr>
          <w:rFonts w:ascii="Times New Roman" w:eastAsia="仿宋_GB2312" w:hAnsi="Times New Roman" w:cs="Times New Roman" w:hint="eastAsia"/>
          <w:sz w:val="32"/>
          <w:szCs w:val="32"/>
        </w:rPr>
        <w:t>3</w:t>
      </w:r>
    </w:p>
    <w:p w:rsidR="007D6BBD" w:rsidRDefault="001A23D3">
      <w:pPr>
        <w:jc w:val="center"/>
        <w:rPr>
          <w:rFonts w:ascii="黑体" w:eastAsia="黑体" w:hAnsi="黑体" w:cs="黑体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江苏省智能制造典型场景</w:t>
      </w:r>
      <w:r w:rsidR="007214D0">
        <w:rPr>
          <w:rFonts w:ascii="黑体" w:eastAsia="黑体" w:hAnsi="黑体" w:cs="黑体" w:hint="eastAsia"/>
          <w:sz w:val="32"/>
          <w:szCs w:val="32"/>
        </w:rPr>
        <w:t>信息采集</w:t>
      </w:r>
      <w:r>
        <w:rPr>
          <w:rFonts w:ascii="黑体" w:eastAsia="黑体" w:hAnsi="黑体" w:cs="黑体" w:hint="eastAsia"/>
          <w:sz w:val="32"/>
          <w:szCs w:val="32"/>
        </w:rPr>
        <w:t>表</w:t>
      </w:r>
    </w:p>
    <w:tbl>
      <w:tblPr>
        <w:tblW w:w="52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801"/>
        <w:gridCol w:w="1879"/>
        <w:gridCol w:w="1413"/>
        <w:gridCol w:w="1156"/>
        <w:gridCol w:w="1923"/>
      </w:tblGrid>
      <w:tr w:rsidR="007D6BBD" w:rsidTr="002E69A6">
        <w:trPr>
          <w:trHeight w:val="491"/>
        </w:trPr>
        <w:tc>
          <w:tcPr>
            <w:tcW w:w="969" w:type="pct"/>
            <w:vAlign w:val="center"/>
          </w:tcPr>
          <w:bookmarkEnd w:id="0"/>
          <w:p w:rsidR="007D6BBD" w:rsidRDefault="001A23D3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单位名称</w:t>
            </w:r>
          </w:p>
        </w:tc>
        <w:tc>
          <w:tcPr>
            <w:tcW w:w="4031" w:type="pct"/>
            <w:gridSpan w:val="5"/>
            <w:vAlign w:val="center"/>
          </w:tcPr>
          <w:p w:rsidR="007D6BBD" w:rsidRDefault="007D6BBD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</w:p>
        </w:tc>
      </w:tr>
      <w:tr w:rsidR="007D6BBD" w:rsidTr="002E69A6">
        <w:tc>
          <w:tcPr>
            <w:tcW w:w="969" w:type="pct"/>
            <w:vAlign w:val="center"/>
          </w:tcPr>
          <w:p w:rsidR="007D6BBD" w:rsidRDefault="001A23D3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组织机构代码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/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统一社会信用代码</w:t>
            </w:r>
          </w:p>
        </w:tc>
        <w:tc>
          <w:tcPr>
            <w:tcW w:w="2300" w:type="pct"/>
            <w:gridSpan w:val="3"/>
          </w:tcPr>
          <w:p w:rsidR="007D6BBD" w:rsidRDefault="007D6BBD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</w:p>
        </w:tc>
        <w:tc>
          <w:tcPr>
            <w:tcW w:w="650" w:type="pct"/>
            <w:vAlign w:val="center"/>
          </w:tcPr>
          <w:p w:rsidR="007D6BBD" w:rsidRDefault="001A23D3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成立时间</w:t>
            </w:r>
          </w:p>
        </w:tc>
        <w:tc>
          <w:tcPr>
            <w:tcW w:w="1081" w:type="pct"/>
            <w:vAlign w:val="center"/>
          </w:tcPr>
          <w:p w:rsidR="007D6BBD" w:rsidRDefault="007D6BBD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</w:p>
        </w:tc>
      </w:tr>
      <w:tr w:rsidR="007D6BBD" w:rsidTr="002E69A6">
        <w:tc>
          <w:tcPr>
            <w:tcW w:w="969" w:type="pct"/>
            <w:vAlign w:val="center"/>
          </w:tcPr>
          <w:p w:rsidR="007D6BBD" w:rsidRDefault="001A23D3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单位性质</w:t>
            </w:r>
          </w:p>
        </w:tc>
        <w:tc>
          <w:tcPr>
            <w:tcW w:w="1506" w:type="pct"/>
            <w:gridSpan w:val="2"/>
          </w:tcPr>
          <w:p w:rsidR="007D6BBD" w:rsidRDefault="001A23D3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□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国有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□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民营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□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三资</w:t>
            </w:r>
          </w:p>
        </w:tc>
        <w:tc>
          <w:tcPr>
            <w:tcW w:w="794" w:type="pct"/>
          </w:tcPr>
          <w:p w:rsidR="007D6BBD" w:rsidRDefault="001A23D3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所属行业</w:t>
            </w:r>
          </w:p>
        </w:tc>
        <w:tc>
          <w:tcPr>
            <w:tcW w:w="1731" w:type="pct"/>
            <w:gridSpan w:val="2"/>
          </w:tcPr>
          <w:p w:rsidR="007D6BBD" w:rsidRDefault="007D6BBD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</w:p>
        </w:tc>
      </w:tr>
      <w:tr w:rsidR="007D6BBD" w:rsidTr="002E69A6">
        <w:tc>
          <w:tcPr>
            <w:tcW w:w="969" w:type="pct"/>
            <w:vAlign w:val="center"/>
          </w:tcPr>
          <w:p w:rsidR="007D6BBD" w:rsidRDefault="001A23D3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单位地址</w:t>
            </w:r>
          </w:p>
        </w:tc>
        <w:tc>
          <w:tcPr>
            <w:tcW w:w="4031" w:type="pct"/>
            <w:gridSpan w:val="5"/>
          </w:tcPr>
          <w:p w:rsidR="007D6BBD" w:rsidRDefault="007D6BBD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</w:p>
        </w:tc>
      </w:tr>
      <w:tr w:rsidR="007D6BBD" w:rsidTr="002E69A6">
        <w:trPr>
          <w:trHeight w:val="1471"/>
        </w:trPr>
        <w:tc>
          <w:tcPr>
            <w:tcW w:w="969" w:type="pct"/>
            <w:vAlign w:val="center"/>
          </w:tcPr>
          <w:p w:rsidR="007D6BBD" w:rsidRDefault="001A23D3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8"/>
              </w:rPr>
              <w:t>业务类型</w:t>
            </w:r>
          </w:p>
          <w:p w:rsidR="007D6BBD" w:rsidRDefault="001A23D3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8"/>
              </w:rPr>
              <w:t>（可多选）</w:t>
            </w:r>
          </w:p>
        </w:tc>
        <w:tc>
          <w:tcPr>
            <w:tcW w:w="4031" w:type="pct"/>
            <w:gridSpan w:val="5"/>
            <w:vAlign w:val="center"/>
          </w:tcPr>
          <w:p w:rsidR="007D6BBD" w:rsidRDefault="001A23D3">
            <w:pPr>
              <w:adjustRightInd w:val="0"/>
              <w:snapToGrid w:val="0"/>
              <w:spacing w:beforeLines="20" w:before="62"/>
              <w:rPr>
                <w:rFonts w:ascii="方正仿宋_GBK" w:eastAsia="方正仿宋_GBK" w:hAnsi="Times New Roman"/>
                <w:sz w:val="24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8"/>
              </w:rPr>
              <w:t>□咨询规划 □智能装备 □工业软件 □集成服务</w:t>
            </w:r>
          </w:p>
          <w:p w:rsidR="007D6BBD" w:rsidRDefault="001A23D3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8"/>
              </w:rPr>
              <w:t>□其他</w:t>
            </w:r>
            <w:r>
              <w:rPr>
                <w:rFonts w:ascii="方正仿宋_GBK" w:eastAsia="方正仿宋_GBK" w:hAnsi="Times New Roman" w:hint="eastAsia"/>
                <w:sz w:val="24"/>
                <w:szCs w:val="28"/>
                <w:u w:val="single"/>
              </w:rPr>
              <w:t xml:space="preserve">        </w:t>
            </w:r>
            <w:r>
              <w:rPr>
                <w:rFonts w:ascii="方正仿宋_GBK" w:eastAsia="方正仿宋_GBK" w:hAnsi="Times New Roman"/>
                <w:sz w:val="24"/>
                <w:szCs w:val="28"/>
              </w:rPr>
              <w:t>（</w:t>
            </w:r>
            <w:r>
              <w:rPr>
                <w:rFonts w:ascii="方正仿宋_GBK" w:eastAsia="方正仿宋_GBK" w:hAnsi="Times New Roman" w:hint="eastAsia"/>
                <w:sz w:val="24"/>
                <w:szCs w:val="28"/>
              </w:rPr>
              <w:t>请注明</w:t>
            </w:r>
            <w:r>
              <w:rPr>
                <w:rFonts w:ascii="方正仿宋_GBK" w:eastAsia="方正仿宋_GBK" w:hAnsi="Times New Roman"/>
                <w:sz w:val="24"/>
                <w:szCs w:val="28"/>
              </w:rPr>
              <w:t>）</w:t>
            </w:r>
          </w:p>
        </w:tc>
      </w:tr>
      <w:tr w:rsidR="007D6BBD" w:rsidTr="002E69A6">
        <w:tc>
          <w:tcPr>
            <w:tcW w:w="969" w:type="pct"/>
            <w:vAlign w:val="center"/>
          </w:tcPr>
          <w:p w:rsidR="007D6BBD" w:rsidRDefault="001A23D3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擅长场景</w:t>
            </w:r>
          </w:p>
          <w:p w:rsidR="007D6BBD" w:rsidRDefault="001A23D3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（多选）</w:t>
            </w:r>
          </w:p>
        </w:tc>
        <w:tc>
          <w:tcPr>
            <w:tcW w:w="4031" w:type="pct"/>
            <w:gridSpan w:val="5"/>
          </w:tcPr>
          <w:p w:rsidR="007D6BBD" w:rsidRDefault="001A23D3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□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产品设计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 xml:space="preserve"> □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工艺设计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 xml:space="preserve"> □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计划与调度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 xml:space="preserve"> □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生产作业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 xml:space="preserve"> □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仓储配送</w:t>
            </w:r>
          </w:p>
          <w:p w:rsidR="007D6BBD" w:rsidRDefault="001A23D3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□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质量管控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 xml:space="preserve"> □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设备管理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 xml:space="preserve"> □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安全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 xml:space="preserve"> □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能源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 xml:space="preserve"> □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环保</w:t>
            </w:r>
          </w:p>
          <w:p w:rsidR="007D6BBD" w:rsidRDefault="001A23D3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□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销售管理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 xml:space="preserve"> □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客户服务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 xml:space="preserve"> □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供应链服务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 xml:space="preserve"> □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新模式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 xml:space="preserve"> </w:t>
            </w:r>
          </w:p>
          <w:p w:rsidR="007D6BBD" w:rsidRDefault="001A23D3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□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其他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  <w:u w:val="single"/>
              </w:rPr>
              <w:t xml:space="preserve">        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（请注明）</w:t>
            </w:r>
          </w:p>
        </w:tc>
      </w:tr>
      <w:tr w:rsidR="007D6BBD" w:rsidTr="002E69A6">
        <w:tc>
          <w:tcPr>
            <w:tcW w:w="969" w:type="pct"/>
            <w:vAlign w:val="center"/>
          </w:tcPr>
          <w:p w:rsidR="007D6BBD" w:rsidRDefault="001A23D3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主要服务行业</w:t>
            </w:r>
          </w:p>
          <w:p w:rsidR="007D6BBD" w:rsidRDefault="001A23D3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（多选）</w:t>
            </w:r>
          </w:p>
        </w:tc>
        <w:tc>
          <w:tcPr>
            <w:tcW w:w="4031" w:type="pct"/>
            <w:gridSpan w:val="5"/>
          </w:tcPr>
          <w:p w:rsidR="007D6BBD" w:rsidRDefault="001A23D3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□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冶金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 xml:space="preserve"> □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机械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 xml:space="preserve"> □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电子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 xml:space="preserve"> □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建材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 xml:space="preserve"> □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石化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 xml:space="preserve"> □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轻工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 xml:space="preserve"> □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医药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 xml:space="preserve"> □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纺织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 xml:space="preserve"> </w:t>
            </w:r>
          </w:p>
          <w:p w:rsidR="007D6BBD" w:rsidRDefault="001A23D3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□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其他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  <w:u w:val="single"/>
              </w:rPr>
              <w:t xml:space="preserve">        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（请注明）</w:t>
            </w:r>
          </w:p>
        </w:tc>
      </w:tr>
      <w:tr w:rsidR="007D6BBD" w:rsidTr="002E69A6">
        <w:tc>
          <w:tcPr>
            <w:tcW w:w="969" w:type="pct"/>
            <w:vAlign w:val="center"/>
          </w:tcPr>
          <w:p w:rsidR="007D6BBD" w:rsidRDefault="001A23D3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新技术应用情况（多选）</w:t>
            </w:r>
          </w:p>
        </w:tc>
        <w:tc>
          <w:tcPr>
            <w:tcW w:w="4031" w:type="pct"/>
            <w:gridSpan w:val="5"/>
          </w:tcPr>
          <w:p w:rsidR="007D6BBD" w:rsidRDefault="001A23D3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□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数字孪生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 xml:space="preserve"> □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人工智能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 xml:space="preserve"> □5G □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区块链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 xml:space="preserve"> □VR/AR □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边缘计算</w:t>
            </w:r>
          </w:p>
          <w:p w:rsidR="007D6BBD" w:rsidRDefault="001A23D3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□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其他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  <w:u w:val="single"/>
              </w:rPr>
              <w:t xml:space="preserve">        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（请注明）</w:t>
            </w:r>
          </w:p>
        </w:tc>
      </w:tr>
      <w:tr w:rsidR="007D6BBD" w:rsidTr="002E69A6">
        <w:trPr>
          <w:cantSplit/>
          <w:trHeight w:val="233"/>
        </w:trPr>
        <w:tc>
          <w:tcPr>
            <w:tcW w:w="969" w:type="pct"/>
            <w:vMerge w:val="restart"/>
            <w:vAlign w:val="center"/>
          </w:tcPr>
          <w:p w:rsidR="007D6BBD" w:rsidRDefault="001A23D3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联系人</w:t>
            </w:r>
          </w:p>
        </w:tc>
        <w:tc>
          <w:tcPr>
            <w:tcW w:w="450" w:type="pct"/>
            <w:vAlign w:val="center"/>
          </w:tcPr>
          <w:p w:rsidR="007D6BBD" w:rsidRDefault="001A23D3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姓名</w:t>
            </w:r>
          </w:p>
        </w:tc>
        <w:tc>
          <w:tcPr>
            <w:tcW w:w="1056" w:type="pct"/>
            <w:vAlign w:val="center"/>
          </w:tcPr>
          <w:p w:rsidR="007D6BBD" w:rsidRDefault="007D6BBD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</w:p>
        </w:tc>
        <w:tc>
          <w:tcPr>
            <w:tcW w:w="794" w:type="pct"/>
            <w:vAlign w:val="center"/>
          </w:tcPr>
          <w:p w:rsidR="007D6BBD" w:rsidRDefault="001A23D3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电话</w:t>
            </w:r>
          </w:p>
        </w:tc>
        <w:tc>
          <w:tcPr>
            <w:tcW w:w="1731" w:type="pct"/>
            <w:gridSpan w:val="2"/>
            <w:vAlign w:val="center"/>
          </w:tcPr>
          <w:p w:rsidR="007D6BBD" w:rsidRDefault="007D6BBD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</w:p>
        </w:tc>
      </w:tr>
      <w:tr w:rsidR="007D6BBD" w:rsidTr="002E69A6">
        <w:trPr>
          <w:cantSplit/>
          <w:trHeight w:val="233"/>
        </w:trPr>
        <w:tc>
          <w:tcPr>
            <w:tcW w:w="969" w:type="pct"/>
            <w:vMerge/>
            <w:vAlign w:val="center"/>
          </w:tcPr>
          <w:p w:rsidR="007D6BBD" w:rsidRDefault="007D6BBD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7D6BBD" w:rsidRDefault="001A23D3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职务</w:t>
            </w:r>
          </w:p>
        </w:tc>
        <w:tc>
          <w:tcPr>
            <w:tcW w:w="1056" w:type="pct"/>
            <w:vAlign w:val="center"/>
          </w:tcPr>
          <w:p w:rsidR="007D6BBD" w:rsidRDefault="007D6BBD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</w:p>
        </w:tc>
        <w:tc>
          <w:tcPr>
            <w:tcW w:w="794" w:type="pct"/>
            <w:vAlign w:val="center"/>
          </w:tcPr>
          <w:p w:rsidR="007D6BBD" w:rsidRDefault="001A23D3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手机</w:t>
            </w:r>
          </w:p>
        </w:tc>
        <w:tc>
          <w:tcPr>
            <w:tcW w:w="1731" w:type="pct"/>
            <w:gridSpan w:val="2"/>
            <w:vAlign w:val="center"/>
          </w:tcPr>
          <w:p w:rsidR="007D6BBD" w:rsidRDefault="007D6BBD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</w:p>
        </w:tc>
      </w:tr>
      <w:tr w:rsidR="007D6BBD" w:rsidTr="002E69A6">
        <w:trPr>
          <w:cantSplit/>
          <w:trHeight w:val="232"/>
        </w:trPr>
        <w:tc>
          <w:tcPr>
            <w:tcW w:w="969" w:type="pct"/>
            <w:vMerge/>
            <w:vAlign w:val="center"/>
          </w:tcPr>
          <w:p w:rsidR="007D6BBD" w:rsidRDefault="007D6BBD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7D6BBD" w:rsidRDefault="001A23D3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传真</w:t>
            </w:r>
          </w:p>
        </w:tc>
        <w:tc>
          <w:tcPr>
            <w:tcW w:w="1056" w:type="pct"/>
            <w:vAlign w:val="center"/>
          </w:tcPr>
          <w:p w:rsidR="007D6BBD" w:rsidRDefault="007D6BBD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</w:p>
        </w:tc>
        <w:tc>
          <w:tcPr>
            <w:tcW w:w="794" w:type="pct"/>
            <w:vAlign w:val="center"/>
          </w:tcPr>
          <w:p w:rsidR="007D6BBD" w:rsidRDefault="001A23D3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E-mail</w:t>
            </w:r>
          </w:p>
        </w:tc>
        <w:tc>
          <w:tcPr>
            <w:tcW w:w="1731" w:type="pct"/>
            <w:gridSpan w:val="2"/>
            <w:vAlign w:val="center"/>
          </w:tcPr>
          <w:p w:rsidR="007D6BBD" w:rsidRDefault="007D6BBD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</w:p>
        </w:tc>
      </w:tr>
      <w:tr w:rsidR="007D6BBD" w:rsidTr="002E69A6">
        <w:trPr>
          <w:cantSplit/>
          <w:trHeight w:val="232"/>
        </w:trPr>
        <w:tc>
          <w:tcPr>
            <w:tcW w:w="969" w:type="pct"/>
            <w:vAlign w:val="center"/>
          </w:tcPr>
          <w:p w:rsidR="007D6BBD" w:rsidRDefault="001A23D3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法定代表人</w:t>
            </w:r>
          </w:p>
        </w:tc>
        <w:tc>
          <w:tcPr>
            <w:tcW w:w="450" w:type="pct"/>
            <w:vAlign w:val="center"/>
          </w:tcPr>
          <w:p w:rsidR="007D6BBD" w:rsidRDefault="001A23D3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姓名</w:t>
            </w:r>
          </w:p>
        </w:tc>
        <w:tc>
          <w:tcPr>
            <w:tcW w:w="1056" w:type="pct"/>
            <w:vAlign w:val="center"/>
          </w:tcPr>
          <w:p w:rsidR="007D6BBD" w:rsidRDefault="007D6BBD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</w:p>
        </w:tc>
        <w:tc>
          <w:tcPr>
            <w:tcW w:w="794" w:type="pct"/>
            <w:vAlign w:val="center"/>
          </w:tcPr>
          <w:p w:rsidR="007D6BBD" w:rsidRDefault="001A23D3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职务</w:t>
            </w:r>
          </w:p>
        </w:tc>
        <w:tc>
          <w:tcPr>
            <w:tcW w:w="1731" w:type="pct"/>
            <w:gridSpan w:val="2"/>
            <w:vAlign w:val="center"/>
          </w:tcPr>
          <w:p w:rsidR="007D6BBD" w:rsidRDefault="007D6BBD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</w:p>
        </w:tc>
      </w:tr>
      <w:tr w:rsidR="007D6BBD" w:rsidTr="002E69A6">
        <w:tc>
          <w:tcPr>
            <w:tcW w:w="5000" w:type="pct"/>
            <w:gridSpan w:val="6"/>
          </w:tcPr>
          <w:p w:rsidR="007D6BBD" w:rsidRDefault="007D6BBD">
            <w:pPr>
              <w:ind w:right="-108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7D6BBD" w:rsidRDefault="001A23D3">
            <w:pPr>
              <w:ind w:right="-108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典型场景介绍（另附页）：</w:t>
            </w:r>
          </w:p>
          <w:p w:rsidR="007D6BBD" w:rsidRDefault="001A23D3">
            <w:pPr>
              <w:ind w:right="-108" w:firstLineChars="200" w:firstLine="480"/>
              <w:rPr>
                <w:rFonts w:ascii="仿宋" w:eastAsia="仿宋" w:hAnsi="仿宋" w:cs="宋体"/>
                <w:i/>
                <w:i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i/>
                <w:iCs/>
                <w:kern w:val="0"/>
                <w:sz w:val="24"/>
              </w:rPr>
              <w:t>每个单位应至少提供3个</w:t>
            </w:r>
            <w:r>
              <w:rPr>
                <w:rFonts w:ascii="仿宋" w:eastAsia="仿宋" w:hAnsi="仿宋" w:cs="宋体"/>
                <w:i/>
                <w:iCs/>
                <w:kern w:val="0"/>
                <w:sz w:val="24"/>
              </w:rPr>
              <w:t>实施完成的</w:t>
            </w:r>
            <w:r>
              <w:rPr>
                <w:rFonts w:ascii="仿宋" w:eastAsia="仿宋" w:hAnsi="仿宋" w:cs="宋体" w:hint="eastAsia"/>
                <w:i/>
                <w:iCs/>
                <w:kern w:val="0"/>
                <w:sz w:val="24"/>
              </w:rPr>
              <w:t>可复制、可推广、示范性强场景案例，场景所属“擅长领域”不限，但每个勾选的“擅长领域”应至少提供1个场景案例，如“仓储配送”领域下的物料实时跟踪，“质量管控”领域下的视觉在线质检等。每个单位应至少提供1个省内企业服务的场景案例，</w:t>
            </w:r>
            <w:r>
              <w:rPr>
                <w:rFonts w:ascii="仿宋" w:eastAsia="仿宋" w:hAnsi="仿宋" w:cs="宋体"/>
                <w:i/>
                <w:iCs/>
                <w:kern w:val="0"/>
                <w:sz w:val="24"/>
              </w:rPr>
              <w:t>提供</w:t>
            </w:r>
            <w:r>
              <w:rPr>
                <w:rFonts w:ascii="仿宋" w:eastAsia="仿宋" w:hAnsi="仿宋" w:cs="宋体" w:hint="eastAsia"/>
                <w:i/>
                <w:iCs/>
                <w:kern w:val="0"/>
                <w:sz w:val="24"/>
              </w:rPr>
              <w:t>案例</w:t>
            </w:r>
            <w:r>
              <w:rPr>
                <w:rFonts w:ascii="仿宋" w:eastAsia="仿宋" w:hAnsi="仿宋" w:cs="宋体"/>
                <w:i/>
                <w:iCs/>
                <w:kern w:val="0"/>
                <w:sz w:val="24"/>
              </w:rPr>
              <w:t>须</w:t>
            </w:r>
            <w:r>
              <w:rPr>
                <w:rFonts w:ascii="仿宋" w:eastAsia="仿宋" w:hAnsi="仿宋" w:cs="宋体" w:hint="eastAsia"/>
                <w:i/>
                <w:iCs/>
                <w:kern w:val="0"/>
                <w:sz w:val="24"/>
              </w:rPr>
              <w:t>为企业和用户方可公开信息，不涉及商业秘密。示例如下：</w:t>
            </w:r>
          </w:p>
          <w:p w:rsidR="007D6BBD" w:rsidRDefault="001A23D3">
            <w:pPr>
              <w:ind w:right="-108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、XXX场景（场景名称）</w:t>
            </w:r>
          </w:p>
          <w:p w:rsidR="007D6BBD" w:rsidRDefault="001A23D3">
            <w:pPr>
              <w:ind w:right="-108"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（1）客户名称及所属行业（标明客户所在地）</w:t>
            </w:r>
          </w:p>
          <w:p w:rsidR="007D6BBD" w:rsidRDefault="001A23D3">
            <w:pPr>
              <w:ind w:right="-108"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（2）企业痛点（</w:t>
            </w:r>
            <w:r>
              <w:rPr>
                <w:rFonts w:ascii="仿宋" w:eastAsia="仿宋" w:hAnsi="仿宋" w:cs="宋体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00字以内）</w:t>
            </w:r>
          </w:p>
          <w:p w:rsidR="007D6BBD" w:rsidRDefault="001A23D3">
            <w:pPr>
              <w:ind w:right="-108"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（3）典型场景（</w:t>
            </w:r>
            <w:r>
              <w:rPr>
                <w:rFonts w:ascii="仿宋" w:eastAsia="仿宋" w:hAnsi="仿宋" w:cs="宋体"/>
                <w:kern w:val="0"/>
                <w:sz w:val="24"/>
              </w:rPr>
              <w:t>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00字以内）</w:t>
            </w:r>
          </w:p>
          <w:p w:rsidR="007D6BBD" w:rsidRDefault="001A23D3">
            <w:pPr>
              <w:ind w:right="-108"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（重点描述应用新一代信息技术在“产品设计、工艺设计、计划与调度、生产作业、仓储配送、质量管控、设备管理、安全、能源、环保、销售管理、客户服务、供应链服务、新模式”等方面一个或多个场景建设和应用方案。包括但不限于企业痛点需求匹配、解决思路、应用的新技术、建设方案等）</w:t>
            </w:r>
          </w:p>
          <w:p w:rsidR="007D6BBD" w:rsidRDefault="001A23D3">
            <w:pPr>
              <w:ind w:right="-108"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（4）最终价值（</w:t>
            </w:r>
            <w:r>
              <w:rPr>
                <w:rFonts w:ascii="仿宋" w:eastAsia="仿宋" w:hAnsi="仿宋" w:cs="宋体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00字以内，工作强度、效率、经济社会效益等维度）</w:t>
            </w:r>
          </w:p>
          <w:p w:rsidR="007D6BBD" w:rsidRDefault="001A23D3">
            <w:pPr>
              <w:ind w:right="-108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</w:p>
          <w:p w:rsidR="007D6BBD" w:rsidRDefault="001A23D3">
            <w:pPr>
              <w:ind w:right="-108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、X</w:t>
            </w:r>
            <w:r>
              <w:rPr>
                <w:rFonts w:ascii="仿宋" w:eastAsia="仿宋" w:hAnsi="仿宋" w:cs="宋体"/>
                <w:kern w:val="0"/>
                <w:sz w:val="24"/>
              </w:rPr>
              <w:t>XX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场景</w:t>
            </w:r>
            <w:r w:rsidR="007C055D">
              <w:rPr>
                <w:rFonts w:ascii="仿宋" w:eastAsia="仿宋" w:hAnsi="仿宋" w:cs="宋体" w:hint="eastAsia"/>
                <w:kern w:val="0"/>
                <w:sz w:val="24"/>
              </w:rPr>
              <w:t>（场景名称）</w:t>
            </w:r>
          </w:p>
          <w:p w:rsidR="007C055D" w:rsidRDefault="007C055D" w:rsidP="007C055D">
            <w:pPr>
              <w:ind w:right="-108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（1）客户名称及所属行业（标明客户所在地）</w:t>
            </w:r>
          </w:p>
          <w:p w:rsidR="007C055D" w:rsidRDefault="007C055D" w:rsidP="007C055D">
            <w:pPr>
              <w:ind w:right="-108"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（2）企业痛点（</w:t>
            </w:r>
            <w:r>
              <w:rPr>
                <w:rFonts w:ascii="仿宋" w:eastAsia="仿宋" w:hAnsi="仿宋" w:cs="宋体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00字以内）</w:t>
            </w:r>
          </w:p>
          <w:p w:rsidR="007C055D" w:rsidRDefault="007C055D" w:rsidP="007C055D">
            <w:pPr>
              <w:ind w:right="-108"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（3）典型场景（</w:t>
            </w:r>
            <w:r>
              <w:rPr>
                <w:rFonts w:ascii="仿宋" w:eastAsia="仿宋" w:hAnsi="仿宋" w:cs="宋体"/>
                <w:kern w:val="0"/>
                <w:sz w:val="24"/>
              </w:rPr>
              <w:t>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00字以内）</w:t>
            </w:r>
          </w:p>
          <w:p w:rsidR="007C055D" w:rsidRDefault="007C055D" w:rsidP="007C055D">
            <w:pPr>
              <w:ind w:right="-108"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重点描述应用新一代信息技术在“产品设计、工艺设计、计划与调度、生产作业、仓储配送、质量管控、设备管理、安全、能源、环保、销售管理、客户服务、供应链服务、新模式”等方面一个或多个场景建设和应用方案。包括但不限于企业痛点需求匹配、解决思路、应用的新技术、建设方案等）</w:t>
            </w:r>
          </w:p>
          <w:p w:rsidR="007C055D" w:rsidRDefault="007C055D" w:rsidP="007C055D">
            <w:pPr>
              <w:ind w:right="-108"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（4）最终价值（</w:t>
            </w:r>
            <w:r>
              <w:rPr>
                <w:rFonts w:ascii="仿宋" w:eastAsia="仿宋" w:hAnsi="仿宋" w:cs="宋体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00字以内，工作强度、效率、经济社会效益等维度）</w:t>
            </w:r>
          </w:p>
          <w:p w:rsidR="007C055D" w:rsidRDefault="007C055D" w:rsidP="007C055D">
            <w:pPr>
              <w:ind w:right="-108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</w:p>
          <w:p w:rsidR="007C055D" w:rsidRDefault="007C055D" w:rsidP="007C055D">
            <w:pPr>
              <w:ind w:right="-108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、X</w:t>
            </w:r>
            <w:r>
              <w:rPr>
                <w:rFonts w:ascii="仿宋" w:eastAsia="仿宋" w:hAnsi="仿宋" w:cs="宋体"/>
                <w:kern w:val="0"/>
                <w:sz w:val="24"/>
              </w:rPr>
              <w:t>XX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场景（场景名称）</w:t>
            </w:r>
          </w:p>
          <w:p w:rsidR="007C055D" w:rsidRDefault="007C055D" w:rsidP="007C055D">
            <w:pPr>
              <w:ind w:right="-108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（1）客户名称及所属行业（标明客户所在地）</w:t>
            </w:r>
          </w:p>
          <w:p w:rsidR="007C055D" w:rsidRDefault="007C055D" w:rsidP="007C055D">
            <w:pPr>
              <w:ind w:right="-108"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（2）企业痛点（</w:t>
            </w:r>
            <w:r>
              <w:rPr>
                <w:rFonts w:ascii="仿宋" w:eastAsia="仿宋" w:hAnsi="仿宋" w:cs="宋体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00字以内）</w:t>
            </w:r>
          </w:p>
          <w:p w:rsidR="007C055D" w:rsidRDefault="007C055D" w:rsidP="007C055D">
            <w:pPr>
              <w:ind w:right="-108"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（3）典型场景（</w:t>
            </w:r>
            <w:r>
              <w:rPr>
                <w:rFonts w:ascii="仿宋" w:eastAsia="仿宋" w:hAnsi="仿宋" w:cs="宋体"/>
                <w:kern w:val="0"/>
                <w:sz w:val="24"/>
              </w:rPr>
              <w:t>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00字以内）</w:t>
            </w:r>
          </w:p>
          <w:p w:rsidR="007C055D" w:rsidRDefault="007C055D" w:rsidP="007C055D">
            <w:pPr>
              <w:ind w:right="-108"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重点描述应用新一代信息技术在“产品设计、工艺设计、计划与调度、生产作业、仓储配送、质量管控、设备管理、安全、能源、环保、销售管理、客户服务、供应链服务、新模式”等方面一个或多个场景建设和应用方案。包括但不限于企业痛点需求匹配、解决思路、应用的新技术、建设方案等）</w:t>
            </w:r>
          </w:p>
          <w:p w:rsidR="007C055D" w:rsidRDefault="007C055D" w:rsidP="007C055D">
            <w:pPr>
              <w:ind w:right="-108"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（4）最终价值（</w:t>
            </w:r>
            <w:r>
              <w:rPr>
                <w:rFonts w:ascii="仿宋" w:eastAsia="仿宋" w:hAnsi="仿宋" w:cs="宋体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00字以内，工作强度、效率、经济社会效益等维度）</w:t>
            </w:r>
          </w:p>
          <w:p w:rsidR="007C055D" w:rsidRPr="007C055D" w:rsidRDefault="007C055D">
            <w:pPr>
              <w:ind w:right="-108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</w:tbl>
    <w:p w:rsidR="007D6BBD" w:rsidRDefault="007D6BBD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7D6BBD" w:rsidRDefault="007D6BBD"/>
    <w:sectPr w:rsidR="007D6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45A" w:rsidRDefault="000C445A" w:rsidP="007C055D">
      <w:r>
        <w:separator/>
      </w:r>
    </w:p>
  </w:endnote>
  <w:endnote w:type="continuationSeparator" w:id="0">
    <w:p w:rsidR="000C445A" w:rsidRDefault="000C445A" w:rsidP="007C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45A" w:rsidRDefault="000C445A" w:rsidP="007C055D">
      <w:r>
        <w:separator/>
      </w:r>
    </w:p>
  </w:footnote>
  <w:footnote w:type="continuationSeparator" w:id="0">
    <w:p w:rsidR="000C445A" w:rsidRDefault="000C445A" w:rsidP="007C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241B2"/>
    <w:multiLevelType w:val="singleLevel"/>
    <w:tmpl w:val="388241B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133650B"/>
    <w:multiLevelType w:val="singleLevel"/>
    <w:tmpl w:val="7133650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74BBD23"/>
    <w:multiLevelType w:val="singleLevel"/>
    <w:tmpl w:val="774BBD2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A0B81"/>
    <w:rsid w:val="000C445A"/>
    <w:rsid w:val="000D527C"/>
    <w:rsid w:val="001A23D3"/>
    <w:rsid w:val="002E69A6"/>
    <w:rsid w:val="004A018A"/>
    <w:rsid w:val="005319D5"/>
    <w:rsid w:val="007214D0"/>
    <w:rsid w:val="007C055D"/>
    <w:rsid w:val="007D6BBD"/>
    <w:rsid w:val="008C7703"/>
    <w:rsid w:val="0B5A0B81"/>
    <w:rsid w:val="40C90751"/>
    <w:rsid w:val="432D1BF6"/>
    <w:rsid w:val="60C33857"/>
    <w:rsid w:val="611B2988"/>
    <w:rsid w:val="7241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3B76CFE-3A08-45EE-8373-F467EFA4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5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30"/>
      <w:szCs w:val="30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197</Words>
  <Characters>1126</Characters>
  <Application>Microsoft Office Word</Application>
  <DocSecurity>0</DocSecurity>
  <Lines>9</Lines>
  <Paragraphs>2</Paragraphs>
  <ScaleCrop>false</ScaleCrop>
  <Company>Microsoft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叶宣辰</dc:creator>
  <cp:lastModifiedBy>lenovo</cp:lastModifiedBy>
  <cp:revision>7</cp:revision>
  <dcterms:created xsi:type="dcterms:W3CDTF">2021-07-12T15:55:00Z</dcterms:created>
  <dcterms:modified xsi:type="dcterms:W3CDTF">2021-07-20T01:07:00Z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A184D5F3C0FE4DA2BDF852B4FB8A5DDF</vt:lpwstr>
  </property>
</Properties>
</file>